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94F1C" w:rsidRPr="00494F1C" w:rsidRDefault="005D312D" w:rsidP="005D312D">
      <w:pPr>
        <w:spacing w:after="0" w:line="360" w:lineRule="auto"/>
        <w:ind w:left="879" w:right="85"/>
        <w:jc w:val="center"/>
        <w:rPr>
          <w:rFonts w:ascii="Times New Roman" w:hAnsi="Times New Roman" w:cs="Times New Roman"/>
          <w:b/>
          <w:sz w:val="28"/>
          <w:szCs w:val="28"/>
          <w:lang w:val="de-DE"/>
        </w:rPr>
      </w:pPr>
      <w:proofErr w:type="spellStart"/>
      <w:r>
        <w:rPr>
          <w:rStyle w:val="a5"/>
          <w:rFonts w:ascii="Times New Roman" w:hAnsi="Times New Roman" w:cs="Times New Roman"/>
          <w:b/>
          <w:i w:val="0"/>
          <w:color w:val="000000"/>
          <w:sz w:val="28"/>
          <w:szCs w:val="28"/>
          <w:lang w:val="de-DE"/>
        </w:rPr>
        <w:t>Rybalko</w:t>
      </w:r>
      <w:proofErr w:type="spellEnd"/>
      <w:r>
        <w:rPr>
          <w:rStyle w:val="a5"/>
          <w:rFonts w:ascii="Times New Roman" w:hAnsi="Times New Roman" w:cs="Times New Roman"/>
          <w:b/>
          <w:i w:val="0"/>
          <w:color w:val="000000"/>
          <w:sz w:val="28"/>
          <w:szCs w:val="28"/>
          <w:lang w:val="de-DE"/>
        </w:rPr>
        <w:t xml:space="preserve"> E</w:t>
      </w:r>
      <w:r w:rsidR="00494F1C" w:rsidRPr="00D5085B">
        <w:rPr>
          <w:rStyle w:val="a5"/>
          <w:rFonts w:ascii="Times New Roman" w:hAnsi="Times New Roman" w:cs="Times New Roman"/>
          <w:b/>
          <w:i w:val="0"/>
          <w:color w:val="000000"/>
          <w:sz w:val="28"/>
          <w:szCs w:val="28"/>
          <w:lang w:val="de-DE"/>
        </w:rPr>
        <w:t>.</w:t>
      </w:r>
      <w:r>
        <w:rPr>
          <w:rStyle w:val="a5"/>
          <w:rFonts w:ascii="Times New Roman" w:hAnsi="Times New Roman" w:cs="Times New Roman"/>
          <w:b/>
          <w:i w:val="0"/>
          <w:color w:val="000000"/>
          <w:sz w:val="28"/>
          <w:szCs w:val="28"/>
          <w:lang w:val="de-DE"/>
        </w:rPr>
        <w:t xml:space="preserve"> A.</w:t>
      </w:r>
      <w:r w:rsidR="00494F1C" w:rsidRPr="00D5085B">
        <w:rPr>
          <w:rStyle w:val="a5"/>
          <w:rFonts w:ascii="Times New Roman" w:hAnsi="Times New Roman" w:cs="Times New Roman"/>
          <w:b/>
          <w:color w:val="000000"/>
          <w:sz w:val="28"/>
          <w:szCs w:val="28"/>
          <w:lang w:val="de-DE"/>
        </w:rPr>
        <w:t>,</w:t>
      </w:r>
      <w:r w:rsidR="00494F1C" w:rsidRPr="00D5085B">
        <w:rPr>
          <w:rFonts w:ascii="Times New Roman" w:hAnsi="Times New Roman" w:cs="Times New Roman"/>
          <w:b/>
          <w:sz w:val="28"/>
          <w:szCs w:val="28"/>
          <w:lang w:val="de-DE"/>
        </w:rPr>
        <w:t xml:space="preserve"> </w:t>
      </w:r>
      <w:proofErr w:type="spellStart"/>
      <w:r w:rsidR="00494F1C" w:rsidRPr="00D5085B">
        <w:rPr>
          <w:rFonts w:ascii="Times New Roman" w:hAnsi="Times New Roman" w:cs="Times New Roman"/>
          <w:b/>
          <w:sz w:val="28"/>
          <w:szCs w:val="28"/>
          <w:lang w:val="de-DE"/>
        </w:rPr>
        <w:t>Goljak</w:t>
      </w:r>
      <w:proofErr w:type="spellEnd"/>
      <w:r w:rsidR="00494F1C" w:rsidRPr="00D5085B">
        <w:rPr>
          <w:rFonts w:ascii="Times New Roman" w:hAnsi="Times New Roman" w:cs="Times New Roman"/>
          <w:b/>
          <w:sz w:val="28"/>
          <w:szCs w:val="28"/>
          <w:lang w:val="de-DE"/>
        </w:rPr>
        <w:t xml:space="preserve"> V.I., </w:t>
      </w:r>
      <w:proofErr w:type="spellStart"/>
      <w:r w:rsidR="00596FB9" w:rsidRPr="00596FB9">
        <w:rPr>
          <w:rFonts w:ascii="Times New Roman" w:hAnsi="Times New Roman" w:cs="Times New Roman"/>
          <w:b/>
          <w:sz w:val="28"/>
          <w:szCs w:val="28"/>
          <w:lang w:val="de-DE"/>
        </w:rPr>
        <w:t>Garkuscha</w:t>
      </w:r>
      <w:proofErr w:type="spellEnd"/>
      <w:r w:rsidR="00596FB9" w:rsidRPr="00596FB9">
        <w:rPr>
          <w:rFonts w:ascii="Times New Roman" w:hAnsi="Times New Roman" w:cs="Times New Roman"/>
          <w:b/>
          <w:sz w:val="28"/>
          <w:szCs w:val="28"/>
          <w:lang w:val="de-DE"/>
        </w:rPr>
        <w:t xml:space="preserve"> </w:t>
      </w:r>
      <w:r w:rsidR="00596FB9" w:rsidRPr="00D5085B">
        <w:rPr>
          <w:rFonts w:ascii="Times New Roman" w:hAnsi="Times New Roman" w:cs="Times New Roman"/>
          <w:b/>
          <w:sz w:val="28"/>
          <w:szCs w:val="28"/>
          <w:lang w:val="de-DE"/>
        </w:rPr>
        <w:t>I</w:t>
      </w:r>
      <w:r w:rsidR="00596FB9">
        <w:rPr>
          <w:rFonts w:ascii="Times New Roman" w:hAnsi="Times New Roman" w:cs="Times New Roman"/>
          <w:b/>
          <w:sz w:val="28"/>
          <w:szCs w:val="28"/>
          <w:lang w:val="uk-UA"/>
        </w:rPr>
        <w:t>.</w:t>
      </w:r>
      <w:bookmarkStart w:id="0" w:name="_GoBack"/>
      <w:bookmarkEnd w:id="0"/>
      <w:r w:rsidR="00596FB9" w:rsidRPr="00D5085B">
        <w:rPr>
          <w:rFonts w:ascii="Times New Roman" w:hAnsi="Times New Roman" w:cs="Times New Roman"/>
          <w:b/>
          <w:sz w:val="28"/>
          <w:szCs w:val="28"/>
          <w:lang w:val="de-DE"/>
        </w:rPr>
        <w:t xml:space="preserve"> </w:t>
      </w:r>
      <w:r w:rsidR="00596FB9" w:rsidRPr="00D5085B">
        <w:rPr>
          <w:rFonts w:ascii="Times New Roman" w:hAnsi="Times New Roman" w:cs="Times New Roman"/>
          <w:b/>
          <w:sz w:val="28"/>
          <w:szCs w:val="28"/>
          <w:lang w:val="de-DE"/>
        </w:rPr>
        <w:t>V.</w:t>
      </w:r>
      <w:r w:rsidR="00596FB9" w:rsidRPr="00D5085B">
        <w:rPr>
          <w:rStyle w:val="a5"/>
          <w:rFonts w:ascii="Times New Roman" w:hAnsi="Times New Roman" w:cs="Times New Roman"/>
          <w:color w:val="000000"/>
          <w:sz w:val="28"/>
          <w:szCs w:val="28"/>
          <w:lang w:val="de-DE"/>
        </w:rPr>
        <w:t xml:space="preserve"> </w:t>
      </w:r>
      <w:r w:rsidR="00494F1C" w:rsidRPr="00D5085B">
        <w:rPr>
          <w:rStyle w:val="a5"/>
          <w:rFonts w:ascii="Times New Roman" w:hAnsi="Times New Roman" w:cs="Times New Roman"/>
          <w:color w:val="000000"/>
          <w:sz w:val="28"/>
          <w:szCs w:val="28"/>
          <w:lang w:val="de-DE"/>
        </w:rPr>
        <w:br/>
      </w:r>
      <w:r w:rsidR="00494F1C" w:rsidRPr="005E5BE7">
        <w:rPr>
          <w:rStyle w:val="a5"/>
          <w:rFonts w:ascii="Times New Roman" w:hAnsi="Times New Roman" w:cs="Times New Roman"/>
          <w:color w:val="000000"/>
          <w:sz w:val="28"/>
          <w:szCs w:val="28"/>
          <w:lang w:val="de-DE"/>
        </w:rPr>
        <w:t xml:space="preserve">Oles </w:t>
      </w:r>
      <w:proofErr w:type="spellStart"/>
      <w:r w:rsidR="00494F1C" w:rsidRPr="005E5BE7">
        <w:rPr>
          <w:rStyle w:val="a5"/>
          <w:rFonts w:ascii="Times New Roman" w:hAnsi="Times New Roman" w:cs="Times New Roman"/>
          <w:color w:val="000000"/>
          <w:sz w:val="28"/>
          <w:szCs w:val="28"/>
          <w:lang w:val="de-DE"/>
        </w:rPr>
        <w:t>Gontschar</w:t>
      </w:r>
      <w:proofErr w:type="spellEnd"/>
      <w:r w:rsidR="00494F1C" w:rsidRPr="005E5BE7">
        <w:rPr>
          <w:rStyle w:val="a5"/>
          <w:rFonts w:ascii="Times New Roman" w:hAnsi="Times New Roman" w:cs="Times New Roman"/>
          <w:color w:val="000000"/>
          <w:sz w:val="28"/>
          <w:szCs w:val="28"/>
          <w:lang w:val="de-DE"/>
        </w:rPr>
        <w:t xml:space="preserve"> Nationale Universität Dnipropetrowsk</w:t>
      </w:r>
      <w:r w:rsidR="00494F1C" w:rsidRPr="005E5BE7">
        <w:rPr>
          <w:rFonts w:ascii="Times New Roman" w:hAnsi="Times New Roman" w:cs="Times New Roman"/>
          <w:b/>
          <w:sz w:val="28"/>
          <w:szCs w:val="28"/>
          <w:lang w:val="de-DE"/>
        </w:rPr>
        <w:br/>
      </w:r>
      <w:r>
        <w:rPr>
          <w:rFonts w:ascii="Times New Roman" w:hAnsi="Times New Roman" w:cs="Times New Roman"/>
          <w:b/>
          <w:sz w:val="28"/>
          <w:szCs w:val="28"/>
          <w:lang w:val="de-DE"/>
        </w:rPr>
        <w:t>VERWALTUNGSPSYCHOLOGIE UND MANAGMENT IN EUROPA</w:t>
      </w:r>
    </w:p>
    <w:p w:rsidR="00945FA8" w:rsidRPr="00F7557D" w:rsidRDefault="00945FA8" w:rsidP="00983E8A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de-DE"/>
        </w:rPr>
      </w:pPr>
      <w:r>
        <w:rPr>
          <w:rFonts w:ascii="Times New Roman" w:hAnsi="Times New Roman" w:cs="Times New Roman"/>
          <w:sz w:val="28"/>
          <w:szCs w:val="28"/>
          <w:lang w:val="de-DE"/>
        </w:rPr>
        <w:t xml:space="preserve">Die </w:t>
      </w:r>
      <w:r w:rsidR="005D312D">
        <w:rPr>
          <w:rFonts w:ascii="Times New Roman" w:hAnsi="Times New Roman" w:cs="Times New Roman"/>
          <w:sz w:val="28"/>
          <w:szCs w:val="28"/>
          <w:lang w:val="de-DE"/>
        </w:rPr>
        <w:t>Verwaltungsp</w:t>
      </w:r>
      <w:r>
        <w:rPr>
          <w:rFonts w:ascii="Times New Roman" w:hAnsi="Times New Roman" w:cs="Times New Roman"/>
          <w:sz w:val="28"/>
          <w:szCs w:val="28"/>
          <w:lang w:val="de-DE"/>
        </w:rPr>
        <w:t>sy</w:t>
      </w:r>
      <w:r w:rsidR="00F7557D">
        <w:rPr>
          <w:rFonts w:ascii="Times New Roman" w:hAnsi="Times New Roman" w:cs="Times New Roman"/>
          <w:sz w:val="28"/>
          <w:szCs w:val="28"/>
          <w:lang w:val="de-DE"/>
        </w:rPr>
        <w:t xml:space="preserve">chologie </w:t>
      </w:r>
      <w:r w:rsidR="00EE77BC">
        <w:rPr>
          <w:rFonts w:ascii="Times New Roman" w:hAnsi="Times New Roman" w:cs="Times New Roman"/>
          <w:sz w:val="28"/>
          <w:szCs w:val="28"/>
          <w:lang w:val="de-DE"/>
        </w:rPr>
        <w:t>und das Management sind die</w:t>
      </w:r>
      <w:r w:rsidR="00F7557D">
        <w:rPr>
          <w:rFonts w:ascii="Times New Roman" w:hAnsi="Times New Roman" w:cs="Times New Roman"/>
          <w:sz w:val="28"/>
          <w:szCs w:val="28"/>
          <w:lang w:val="de-DE"/>
        </w:rPr>
        <w:t xml:space="preserve"> wichtige</w:t>
      </w:r>
      <w:r w:rsidR="00EE77BC">
        <w:rPr>
          <w:rFonts w:ascii="Times New Roman" w:hAnsi="Times New Roman" w:cs="Times New Roman"/>
          <w:sz w:val="28"/>
          <w:szCs w:val="28"/>
          <w:lang w:val="de-DE"/>
        </w:rPr>
        <w:t>n</w:t>
      </w:r>
      <w:r w:rsidR="00F7557D">
        <w:rPr>
          <w:rFonts w:ascii="Times New Roman" w:hAnsi="Times New Roman" w:cs="Times New Roman"/>
          <w:sz w:val="28"/>
          <w:szCs w:val="28"/>
          <w:lang w:val="de-DE"/>
        </w:rPr>
        <w:t xml:space="preserve"> Teil</w:t>
      </w:r>
      <w:r w:rsidR="00EE77BC">
        <w:rPr>
          <w:rFonts w:ascii="Times New Roman" w:hAnsi="Times New Roman" w:cs="Times New Roman"/>
          <w:sz w:val="28"/>
          <w:szCs w:val="28"/>
          <w:lang w:val="de-DE"/>
        </w:rPr>
        <w:t>e</w:t>
      </w:r>
      <w:r w:rsidR="00F7557D">
        <w:rPr>
          <w:rFonts w:ascii="Times New Roman" w:hAnsi="Times New Roman" w:cs="Times New Roman"/>
          <w:sz w:val="28"/>
          <w:szCs w:val="28"/>
          <w:lang w:val="de-DE"/>
        </w:rPr>
        <w:t xml:space="preserve"> der modernen </w:t>
      </w:r>
      <w:r w:rsidR="00F7557D" w:rsidRPr="00F7557D">
        <w:rPr>
          <w:rFonts w:ascii="Times New Roman" w:eastAsia="Times New Roman" w:hAnsi="Times New Roman" w:cs="Times New Roman"/>
          <w:sz w:val="28"/>
          <w:szCs w:val="28"/>
          <w:lang w:val="de-DE"/>
        </w:rPr>
        <w:t>Betriebsgebarung</w:t>
      </w:r>
      <w:r w:rsidR="00F7557D">
        <w:rPr>
          <w:rFonts w:ascii="Times New Roman" w:eastAsia="Times New Roman" w:hAnsi="Times New Roman" w:cs="Times New Roman"/>
          <w:sz w:val="28"/>
          <w:szCs w:val="28"/>
          <w:lang w:val="de-DE"/>
        </w:rPr>
        <w:t xml:space="preserve"> und des Unternehme</w:t>
      </w:r>
      <w:r w:rsidR="005D312D">
        <w:rPr>
          <w:rFonts w:ascii="Times New Roman" w:eastAsia="Times New Roman" w:hAnsi="Times New Roman" w:cs="Times New Roman"/>
          <w:sz w:val="28"/>
          <w:szCs w:val="28"/>
          <w:lang w:val="de-DE"/>
        </w:rPr>
        <w:t>rtum</w:t>
      </w:r>
      <w:r w:rsidR="00F7557D">
        <w:rPr>
          <w:rFonts w:ascii="Times New Roman" w:eastAsia="Times New Roman" w:hAnsi="Times New Roman" w:cs="Times New Roman"/>
          <w:sz w:val="28"/>
          <w:szCs w:val="28"/>
          <w:lang w:val="de-DE"/>
        </w:rPr>
        <w:t>.</w:t>
      </w:r>
      <w:r w:rsidR="007446B3">
        <w:rPr>
          <w:rFonts w:ascii="Times New Roman" w:eastAsia="Times New Roman" w:hAnsi="Times New Roman" w:cs="Times New Roman"/>
          <w:sz w:val="28"/>
          <w:szCs w:val="28"/>
          <w:lang w:val="de-DE"/>
        </w:rPr>
        <w:t xml:space="preserve"> Die Psychologie </w:t>
      </w:r>
      <w:r w:rsidR="00C8433B">
        <w:rPr>
          <w:rFonts w:ascii="Times New Roman" w:eastAsia="Times New Roman" w:hAnsi="Times New Roman" w:cs="Times New Roman"/>
          <w:sz w:val="28"/>
          <w:szCs w:val="28"/>
          <w:lang w:val="de-DE"/>
        </w:rPr>
        <w:t>wie</w:t>
      </w:r>
      <w:r w:rsidR="007446B3">
        <w:rPr>
          <w:rFonts w:ascii="Times New Roman" w:eastAsia="Times New Roman" w:hAnsi="Times New Roman" w:cs="Times New Roman"/>
          <w:sz w:val="28"/>
          <w:szCs w:val="28"/>
          <w:lang w:val="de-DE"/>
        </w:rPr>
        <w:t xml:space="preserve"> </w:t>
      </w:r>
      <w:r w:rsidR="00C8433B">
        <w:rPr>
          <w:rFonts w:ascii="Times New Roman" w:eastAsia="Times New Roman" w:hAnsi="Times New Roman" w:cs="Times New Roman"/>
          <w:sz w:val="28"/>
          <w:szCs w:val="28"/>
          <w:lang w:val="de-DE"/>
        </w:rPr>
        <w:t>die</w:t>
      </w:r>
      <w:r w:rsidR="007446B3">
        <w:rPr>
          <w:rFonts w:ascii="Times New Roman" w:eastAsia="Times New Roman" w:hAnsi="Times New Roman" w:cs="Times New Roman"/>
          <w:sz w:val="28"/>
          <w:szCs w:val="28"/>
          <w:lang w:val="de-DE"/>
        </w:rPr>
        <w:t xml:space="preserve"> notwendige Wissenschaft für </w:t>
      </w:r>
      <w:r w:rsidR="00C8433B">
        <w:rPr>
          <w:rFonts w:ascii="Times New Roman" w:eastAsia="Times New Roman" w:hAnsi="Times New Roman" w:cs="Times New Roman"/>
          <w:sz w:val="28"/>
          <w:szCs w:val="28"/>
          <w:lang w:val="de-DE"/>
        </w:rPr>
        <w:t>heutige</w:t>
      </w:r>
      <w:r w:rsidR="007446B3">
        <w:rPr>
          <w:rFonts w:ascii="Times New Roman" w:eastAsia="Times New Roman" w:hAnsi="Times New Roman" w:cs="Times New Roman"/>
          <w:sz w:val="28"/>
          <w:szCs w:val="28"/>
          <w:lang w:val="de-DE"/>
        </w:rPr>
        <w:t xml:space="preserve"> Welt</w:t>
      </w:r>
      <w:r w:rsidR="00C8433B">
        <w:rPr>
          <w:rFonts w:ascii="Times New Roman" w:eastAsia="Times New Roman" w:hAnsi="Times New Roman" w:cs="Times New Roman"/>
          <w:sz w:val="28"/>
          <w:szCs w:val="28"/>
          <w:lang w:val="de-DE"/>
        </w:rPr>
        <w:t xml:space="preserve"> erschafft und </w:t>
      </w:r>
      <w:r w:rsidR="00756B81">
        <w:rPr>
          <w:rFonts w:ascii="Times New Roman" w:eastAsia="Times New Roman" w:hAnsi="Times New Roman" w:cs="Times New Roman"/>
          <w:sz w:val="28"/>
          <w:szCs w:val="28"/>
          <w:lang w:val="de-DE"/>
        </w:rPr>
        <w:t xml:space="preserve">über </w:t>
      </w:r>
      <w:r w:rsidR="00C8433B">
        <w:rPr>
          <w:rFonts w:ascii="Times New Roman" w:eastAsia="Times New Roman" w:hAnsi="Times New Roman" w:cs="Times New Roman"/>
          <w:sz w:val="28"/>
          <w:szCs w:val="28"/>
          <w:lang w:val="de-DE"/>
        </w:rPr>
        <w:t xml:space="preserve">prüft die </w:t>
      </w:r>
      <w:r w:rsidR="002A4F4E">
        <w:rPr>
          <w:rFonts w:ascii="Times New Roman" w:eastAsia="Times New Roman" w:hAnsi="Times New Roman" w:cs="Times New Roman"/>
          <w:sz w:val="28"/>
          <w:szCs w:val="28"/>
          <w:lang w:val="de-DE"/>
        </w:rPr>
        <w:t>Methodiken</w:t>
      </w:r>
      <w:r w:rsidR="00C8433B">
        <w:rPr>
          <w:rFonts w:ascii="Times New Roman" w:eastAsia="Times New Roman" w:hAnsi="Times New Roman" w:cs="Times New Roman"/>
          <w:sz w:val="28"/>
          <w:szCs w:val="28"/>
          <w:lang w:val="de-DE"/>
        </w:rPr>
        <w:t>, dank dere</w:t>
      </w:r>
      <w:r w:rsidR="00756B81">
        <w:rPr>
          <w:rFonts w:ascii="Times New Roman" w:eastAsia="Times New Roman" w:hAnsi="Times New Roman" w:cs="Times New Roman"/>
          <w:sz w:val="28"/>
          <w:szCs w:val="28"/>
          <w:lang w:val="de-DE"/>
        </w:rPr>
        <w:t>n</w:t>
      </w:r>
      <w:r w:rsidR="00C8433B">
        <w:rPr>
          <w:rFonts w:ascii="Times New Roman" w:eastAsia="Times New Roman" w:hAnsi="Times New Roman" w:cs="Times New Roman"/>
          <w:sz w:val="28"/>
          <w:szCs w:val="28"/>
          <w:lang w:val="de-DE"/>
        </w:rPr>
        <w:t xml:space="preserve"> die richtige </w:t>
      </w:r>
      <w:r w:rsidR="00EE77BC">
        <w:rPr>
          <w:rFonts w:ascii="Times New Roman" w:eastAsia="Times New Roman" w:hAnsi="Times New Roman" w:cs="Times New Roman"/>
          <w:sz w:val="28"/>
          <w:szCs w:val="28"/>
          <w:lang w:val="de-DE"/>
        </w:rPr>
        <w:t>Unternehme</w:t>
      </w:r>
      <w:r w:rsidR="00601880">
        <w:rPr>
          <w:rFonts w:ascii="Times New Roman" w:eastAsia="Times New Roman" w:hAnsi="Times New Roman" w:cs="Times New Roman"/>
          <w:sz w:val="28"/>
          <w:szCs w:val="28"/>
          <w:lang w:val="de-DE"/>
        </w:rPr>
        <w:t>n</w:t>
      </w:r>
      <w:r w:rsidR="00EE77BC">
        <w:rPr>
          <w:rFonts w:ascii="Times New Roman" w:eastAsia="Times New Roman" w:hAnsi="Times New Roman" w:cs="Times New Roman"/>
          <w:sz w:val="28"/>
          <w:szCs w:val="28"/>
          <w:lang w:val="de-DE"/>
        </w:rPr>
        <w:t>s</w:t>
      </w:r>
      <w:r w:rsidR="00601880">
        <w:rPr>
          <w:rFonts w:ascii="Times New Roman" w:eastAsia="Times New Roman" w:hAnsi="Times New Roman" w:cs="Times New Roman"/>
          <w:sz w:val="28"/>
          <w:szCs w:val="28"/>
          <w:lang w:val="de-DE"/>
        </w:rPr>
        <w:t>führung</w:t>
      </w:r>
      <w:r w:rsidR="00EE77BC">
        <w:rPr>
          <w:rFonts w:ascii="Times New Roman" w:eastAsia="Times New Roman" w:hAnsi="Times New Roman" w:cs="Times New Roman"/>
          <w:sz w:val="28"/>
          <w:szCs w:val="28"/>
          <w:lang w:val="de-DE"/>
        </w:rPr>
        <w:t xml:space="preserve"> für </w:t>
      </w:r>
      <w:r w:rsidR="00601880">
        <w:rPr>
          <w:rFonts w:ascii="Times New Roman" w:eastAsia="Times New Roman" w:hAnsi="Times New Roman" w:cs="Times New Roman"/>
          <w:sz w:val="28"/>
          <w:szCs w:val="28"/>
          <w:lang w:val="de-DE"/>
        </w:rPr>
        <w:t>viele</w:t>
      </w:r>
      <w:r w:rsidR="00EE77BC">
        <w:rPr>
          <w:rFonts w:ascii="Times New Roman" w:eastAsia="Times New Roman" w:hAnsi="Times New Roman" w:cs="Times New Roman"/>
          <w:sz w:val="28"/>
          <w:szCs w:val="28"/>
          <w:lang w:val="de-DE"/>
        </w:rPr>
        <w:t xml:space="preserve"> Leute</w:t>
      </w:r>
      <w:r w:rsidR="00756B81" w:rsidRPr="00756B81">
        <w:rPr>
          <w:rFonts w:ascii="Times New Roman" w:eastAsia="Times New Roman" w:hAnsi="Times New Roman" w:cs="Times New Roman"/>
          <w:sz w:val="28"/>
          <w:szCs w:val="28"/>
          <w:lang w:val="de-DE"/>
        </w:rPr>
        <w:t xml:space="preserve"> </w:t>
      </w:r>
      <w:r w:rsidR="00601880">
        <w:rPr>
          <w:rFonts w:ascii="Times New Roman" w:eastAsia="Times New Roman" w:hAnsi="Times New Roman" w:cs="Times New Roman"/>
          <w:sz w:val="28"/>
          <w:szCs w:val="28"/>
          <w:lang w:val="de-DE"/>
        </w:rPr>
        <w:t xml:space="preserve">erreichbar </w:t>
      </w:r>
      <w:r w:rsidR="00756B81">
        <w:rPr>
          <w:rFonts w:ascii="Times New Roman" w:eastAsia="Times New Roman" w:hAnsi="Times New Roman" w:cs="Times New Roman"/>
          <w:sz w:val="28"/>
          <w:szCs w:val="28"/>
          <w:lang w:val="de-DE"/>
        </w:rPr>
        <w:t>wird</w:t>
      </w:r>
      <w:r w:rsidR="00EE77BC">
        <w:rPr>
          <w:rFonts w:ascii="Times New Roman" w:eastAsia="Times New Roman" w:hAnsi="Times New Roman" w:cs="Times New Roman"/>
          <w:sz w:val="28"/>
          <w:szCs w:val="28"/>
          <w:lang w:val="de-DE"/>
        </w:rPr>
        <w:t xml:space="preserve">. In jeder Region, </w:t>
      </w:r>
      <w:r w:rsidR="002E4632">
        <w:rPr>
          <w:rFonts w:ascii="Times New Roman" w:eastAsia="Times New Roman" w:hAnsi="Times New Roman" w:cs="Times New Roman"/>
          <w:sz w:val="28"/>
          <w:szCs w:val="28"/>
          <w:lang w:val="de-DE"/>
        </w:rPr>
        <w:t>solch</w:t>
      </w:r>
      <w:r w:rsidR="00EE77BC">
        <w:rPr>
          <w:rFonts w:ascii="Times New Roman" w:eastAsia="Times New Roman" w:hAnsi="Times New Roman" w:cs="Times New Roman"/>
          <w:sz w:val="28"/>
          <w:szCs w:val="28"/>
          <w:lang w:val="de-DE"/>
        </w:rPr>
        <w:t xml:space="preserve"> wie Amerika, Westeuropa oder Japan </w:t>
      </w:r>
      <w:r w:rsidR="002D4ABD">
        <w:rPr>
          <w:rFonts w:ascii="Times New Roman" w:eastAsia="Times New Roman" w:hAnsi="Times New Roman" w:cs="Times New Roman"/>
          <w:sz w:val="28"/>
          <w:szCs w:val="28"/>
          <w:lang w:val="de-DE"/>
        </w:rPr>
        <w:t xml:space="preserve">bildeten sich eigene Traditionen der </w:t>
      </w:r>
      <w:r w:rsidR="005F1B98">
        <w:rPr>
          <w:rFonts w:ascii="Times New Roman" w:eastAsia="Times New Roman" w:hAnsi="Times New Roman" w:cs="Times New Roman"/>
          <w:sz w:val="28"/>
          <w:szCs w:val="28"/>
          <w:lang w:val="de-DE"/>
        </w:rPr>
        <w:t xml:space="preserve">Personalführung, </w:t>
      </w:r>
      <w:r w:rsidR="002D4ABD">
        <w:rPr>
          <w:rFonts w:ascii="Times New Roman" w:eastAsia="Times New Roman" w:hAnsi="Times New Roman" w:cs="Times New Roman"/>
          <w:sz w:val="28"/>
          <w:szCs w:val="28"/>
          <w:lang w:val="de-DE"/>
        </w:rPr>
        <w:t>d</w:t>
      </w:r>
      <w:r w:rsidR="005F1B98">
        <w:rPr>
          <w:rFonts w:ascii="Times New Roman" w:eastAsia="Times New Roman" w:hAnsi="Times New Roman" w:cs="Times New Roman"/>
          <w:sz w:val="28"/>
          <w:szCs w:val="28"/>
          <w:lang w:val="de-DE"/>
        </w:rPr>
        <w:t>ie</w:t>
      </w:r>
      <w:r w:rsidR="002D4ABD">
        <w:rPr>
          <w:rFonts w:ascii="Times New Roman" w:eastAsia="Times New Roman" w:hAnsi="Times New Roman" w:cs="Times New Roman"/>
          <w:sz w:val="28"/>
          <w:szCs w:val="28"/>
          <w:lang w:val="de-DE"/>
        </w:rPr>
        <w:t xml:space="preserve"> mit der Reihe </w:t>
      </w:r>
      <w:r w:rsidR="005F1B98">
        <w:rPr>
          <w:rFonts w:ascii="Times New Roman" w:eastAsia="Times New Roman" w:hAnsi="Times New Roman" w:cs="Times New Roman"/>
          <w:sz w:val="28"/>
          <w:szCs w:val="28"/>
          <w:lang w:val="de-DE"/>
        </w:rPr>
        <w:t xml:space="preserve">von </w:t>
      </w:r>
      <w:r w:rsidR="002D4ABD">
        <w:rPr>
          <w:rFonts w:ascii="Times New Roman" w:eastAsia="Times New Roman" w:hAnsi="Times New Roman" w:cs="Times New Roman"/>
          <w:sz w:val="28"/>
          <w:szCs w:val="28"/>
          <w:lang w:val="de-DE"/>
        </w:rPr>
        <w:t xml:space="preserve">Gründen </w:t>
      </w:r>
      <w:r w:rsidR="005F1B98">
        <w:rPr>
          <w:rFonts w:ascii="Times New Roman" w:eastAsia="Times New Roman" w:hAnsi="Times New Roman" w:cs="Times New Roman"/>
          <w:sz w:val="28"/>
          <w:szCs w:val="28"/>
          <w:lang w:val="de-DE"/>
        </w:rPr>
        <w:t>bedingt sind</w:t>
      </w:r>
      <w:r w:rsidR="002D4ABD">
        <w:rPr>
          <w:rFonts w:ascii="Times New Roman" w:eastAsia="Times New Roman" w:hAnsi="Times New Roman" w:cs="Times New Roman"/>
          <w:sz w:val="28"/>
          <w:szCs w:val="28"/>
          <w:lang w:val="de-DE"/>
        </w:rPr>
        <w:t>.</w:t>
      </w:r>
    </w:p>
    <w:p w:rsidR="00945FA8" w:rsidRDefault="000D0412" w:rsidP="00983E8A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de-DE"/>
        </w:rPr>
      </w:pPr>
      <w:r w:rsidRPr="007E4293">
        <w:rPr>
          <w:rFonts w:ascii="Times New Roman" w:hAnsi="Times New Roman" w:cs="Times New Roman"/>
          <w:sz w:val="28"/>
          <w:szCs w:val="28"/>
          <w:lang w:val="de-DE"/>
        </w:rPr>
        <w:t xml:space="preserve">Das europäische System der </w:t>
      </w:r>
      <w:r w:rsidR="00983E8A">
        <w:rPr>
          <w:rFonts w:ascii="Times New Roman" w:hAnsi="Times New Roman" w:cs="Times New Roman"/>
          <w:sz w:val="28"/>
          <w:szCs w:val="28"/>
          <w:lang w:val="de-DE"/>
        </w:rPr>
        <w:t>Gestaltung</w:t>
      </w:r>
      <w:r w:rsidRPr="007E4293">
        <w:rPr>
          <w:rFonts w:ascii="Times New Roman" w:hAnsi="Times New Roman" w:cs="Times New Roman"/>
          <w:sz w:val="28"/>
          <w:szCs w:val="28"/>
          <w:lang w:val="de-DE"/>
        </w:rPr>
        <w:t xml:space="preserve"> der Persona</w:t>
      </w:r>
      <w:r w:rsidR="00FC057B" w:rsidRPr="007E4293">
        <w:rPr>
          <w:rFonts w:ascii="Times New Roman" w:hAnsi="Times New Roman" w:cs="Times New Roman"/>
          <w:sz w:val="28"/>
          <w:szCs w:val="28"/>
          <w:lang w:val="de-DE"/>
        </w:rPr>
        <w:t xml:space="preserve">lführung verfügt </w:t>
      </w:r>
      <w:r w:rsidR="00CC2C99">
        <w:rPr>
          <w:rFonts w:ascii="Times New Roman" w:hAnsi="Times New Roman" w:cs="Times New Roman"/>
          <w:sz w:val="28"/>
          <w:szCs w:val="28"/>
          <w:lang w:val="de-DE"/>
        </w:rPr>
        <w:t xml:space="preserve">über </w:t>
      </w:r>
      <w:r w:rsidR="00FC057B" w:rsidRPr="007E4293">
        <w:rPr>
          <w:rFonts w:ascii="Times New Roman" w:hAnsi="Times New Roman" w:cs="Times New Roman"/>
          <w:sz w:val="28"/>
          <w:szCs w:val="28"/>
          <w:lang w:val="de-DE"/>
        </w:rPr>
        <w:t xml:space="preserve">nicht so großen Unabhängigkeitsgrad </w:t>
      </w:r>
      <w:r w:rsidR="00C13877" w:rsidRPr="007E4293">
        <w:rPr>
          <w:rFonts w:ascii="Times New Roman" w:hAnsi="Times New Roman" w:cs="Times New Roman"/>
          <w:sz w:val="28"/>
          <w:szCs w:val="28"/>
          <w:lang w:val="de-DE"/>
        </w:rPr>
        <w:t xml:space="preserve">wie </w:t>
      </w:r>
      <w:r w:rsidR="00CC2C99" w:rsidRPr="007E4293">
        <w:rPr>
          <w:rFonts w:ascii="Times New Roman" w:hAnsi="Times New Roman" w:cs="Times New Roman"/>
          <w:sz w:val="28"/>
          <w:szCs w:val="28"/>
          <w:lang w:val="de-DE"/>
        </w:rPr>
        <w:t>die Systeme</w:t>
      </w:r>
      <w:r w:rsidR="00C13877" w:rsidRPr="007E4293">
        <w:rPr>
          <w:rFonts w:ascii="Times New Roman" w:hAnsi="Times New Roman" w:cs="Times New Roman"/>
          <w:sz w:val="28"/>
          <w:szCs w:val="28"/>
          <w:lang w:val="de-DE"/>
        </w:rPr>
        <w:t xml:space="preserve"> in den</w:t>
      </w:r>
      <w:r w:rsidR="00FC057B" w:rsidRPr="007E4293">
        <w:rPr>
          <w:rFonts w:ascii="Times New Roman" w:hAnsi="Times New Roman" w:cs="Times New Roman"/>
          <w:sz w:val="28"/>
          <w:szCs w:val="28"/>
          <w:lang w:val="de-DE"/>
        </w:rPr>
        <w:t xml:space="preserve"> anderen Regionen. Die </w:t>
      </w:r>
      <w:r w:rsidR="00C13877" w:rsidRPr="007E4293">
        <w:rPr>
          <w:rFonts w:ascii="Times New Roman" w:hAnsi="Times New Roman" w:cs="Times New Roman"/>
          <w:sz w:val="28"/>
          <w:szCs w:val="28"/>
          <w:lang w:val="de-DE"/>
        </w:rPr>
        <w:t xml:space="preserve">Autonomie der europäischen Unternehmen </w:t>
      </w:r>
      <w:r w:rsidR="00AD2420">
        <w:rPr>
          <w:rFonts w:ascii="Times New Roman" w:hAnsi="Times New Roman" w:cs="Times New Roman"/>
          <w:sz w:val="28"/>
          <w:szCs w:val="28"/>
          <w:lang w:val="de-DE"/>
        </w:rPr>
        <w:t>wird</w:t>
      </w:r>
      <w:r w:rsidR="00C13877" w:rsidRPr="007E4293">
        <w:rPr>
          <w:rFonts w:ascii="Times New Roman" w:hAnsi="Times New Roman" w:cs="Times New Roman"/>
          <w:sz w:val="28"/>
          <w:szCs w:val="28"/>
          <w:lang w:val="de-DE"/>
        </w:rPr>
        <w:t xml:space="preserve"> auf de</w:t>
      </w:r>
      <w:r w:rsidR="00CC2C99">
        <w:rPr>
          <w:rFonts w:ascii="Times New Roman" w:hAnsi="Times New Roman" w:cs="Times New Roman"/>
          <w:sz w:val="28"/>
          <w:szCs w:val="28"/>
          <w:lang w:val="de-DE"/>
        </w:rPr>
        <w:t>r</w:t>
      </w:r>
      <w:r w:rsidR="00C13877" w:rsidRPr="007E4293">
        <w:rPr>
          <w:rFonts w:ascii="Times New Roman" w:hAnsi="Times New Roman" w:cs="Times New Roman"/>
          <w:sz w:val="28"/>
          <w:szCs w:val="28"/>
          <w:lang w:val="de-DE"/>
        </w:rPr>
        <w:t xml:space="preserve"> staatlichen Ebene kraft</w:t>
      </w:r>
      <w:r w:rsidR="00B85E81" w:rsidRPr="007E4293">
        <w:rPr>
          <w:rFonts w:ascii="Times New Roman" w:hAnsi="Times New Roman" w:cs="Times New Roman"/>
          <w:sz w:val="28"/>
          <w:szCs w:val="28"/>
          <w:lang w:val="de-DE"/>
        </w:rPr>
        <w:t xml:space="preserve"> der </w:t>
      </w:r>
      <w:r w:rsidR="00CC2C99">
        <w:rPr>
          <w:rFonts w:ascii="Times New Roman" w:hAnsi="Times New Roman" w:cs="Times New Roman"/>
          <w:sz w:val="28"/>
          <w:szCs w:val="28"/>
          <w:lang w:val="de-DE"/>
        </w:rPr>
        <w:t xml:space="preserve">gebildeten </w:t>
      </w:r>
      <w:r w:rsidR="00B85E81" w:rsidRPr="007E4293">
        <w:rPr>
          <w:rFonts w:ascii="Times New Roman" w:hAnsi="Times New Roman" w:cs="Times New Roman"/>
          <w:sz w:val="28"/>
          <w:szCs w:val="28"/>
          <w:lang w:val="de-DE"/>
        </w:rPr>
        <w:t xml:space="preserve">Kultur und anhand </w:t>
      </w:r>
      <w:r w:rsidR="0032798D">
        <w:rPr>
          <w:rFonts w:ascii="Times New Roman" w:hAnsi="Times New Roman" w:cs="Times New Roman"/>
          <w:sz w:val="28"/>
          <w:szCs w:val="28"/>
          <w:lang w:val="de-DE"/>
        </w:rPr>
        <w:t xml:space="preserve">der Gesetzgebung, </w:t>
      </w:r>
      <w:r w:rsidR="00CC2C99">
        <w:rPr>
          <w:rFonts w:ascii="Times New Roman" w:hAnsi="Times New Roman" w:cs="Times New Roman"/>
          <w:sz w:val="28"/>
          <w:szCs w:val="28"/>
          <w:lang w:val="de-DE"/>
        </w:rPr>
        <w:t xml:space="preserve">und </w:t>
      </w:r>
      <w:r w:rsidR="0032798D">
        <w:rPr>
          <w:rFonts w:ascii="Times New Roman" w:hAnsi="Times New Roman" w:cs="Times New Roman"/>
          <w:sz w:val="28"/>
          <w:szCs w:val="28"/>
          <w:lang w:val="de-DE"/>
        </w:rPr>
        <w:t xml:space="preserve">auf dem </w:t>
      </w:r>
      <w:r w:rsidR="00AD2420">
        <w:rPr>
          <w:rFonts w:ascii="Times New Roman" w:hAnsi="Times New Roman" w:cs="Times New Roman"/>
          <w:sz w:val="28"/>
          <w:szCs w:val="28"/>
          <w:lang w:val="de-DE"/>
        </w:rPr>
        <w:t>Führung</w:t>
      </w:r>
      <w:r w:rsidR="0032798D">
        <w:rPr>
          <w:rFonts w:ascii="Times New Roman" w:hAnsi="Times New Roman" w:cs="Times New Roman"/>
          <w:sz w:val="28"/>
          <w:szCs w:val="28"/>
          <w:lang w:val="de-DE"/>
        </w:rPr>
        <w:t xml:space="preserve">sniveau </w:t>
      </w:r>
      <w:r w:rsidR="00AD2420">
        <w:rPr>
          <w:rFonts w:ascii="Times New Roman" w:hAnsi="Times New Roman" w:cs="Times New Roman"/>
          <w:sz w:val="28"/>
          <w:szCs w:val="28"/>
          <w:lang w:val="de-DE"/>
        </w:rPr>
        <w:t>auf</w:t>
      </w:r>
      <w:r w:rsidR="0032798D">
        <w:rPr>
          <w:rFonts w:ascii="Times New Roman" w:hAnsi="Times New Roman" w:cs="Times New Roman"/>
          <w:sz w:val="28"/>
          <w:szCs w:val="28"/>
          <w:lang w:val="de-DE"/>
        </w:rPr>
        <w:t xml:space="preserve"> d</w:t>
      </w:r>
      <w:r w:rsidR="00AD2420">
        <w:rPr>
          <w:rFonts w:ascii="Times New Roman" w:hAnsi="Times New Roman" w:cs="Times New Roman"/>
          <w:sz w:val="28"/>
          <w:szCs w:val="28"/>
          <w:lang w:val="de-DE"/>
        </w:rPr>
        <w:t>ie</w:t>
      </w:r>
      <w:r w:rsidR="0032798D">
        <w:rPr>
          <w:rFonts w:ascii="Times New Roman" w:hAnsi="Times New Roman" w:cs="Times New Roman"/>
          <w:sz w:val="28"/>
          <w:szCs w:val="28"/>
          <w:lang w:val="de-DE"/>
        </w:rPr>
        <w:t xml:space="preserve"> Eigentumsformen und</w:t>
      </w:r>
      <w:r w:rsidR="008373FA">
        <w:rPr>
          <w:rFonts w:ascii="Times New Roman" w:hAnsi="Times New Roman" w:cs="Times New Roman"/>
          <w:sz w:val="28"/>
          <w:szCs w:val="28"/>
          <w:lang w:val="de-DE"/>
        </w:rPr>
        <w:t xml:space="preserve"> auf</w:t>
      </w:r>
      <w:r w:rsidR="0032798D">
        <w:rPr>
          <w:rFonts w:ascii="Times New Roman" w:hAnsi="Times New Roman" w:cs="Times New Roman"/>
          <w:sz w:val="28"/>
          <w:szCs w:val="28"/>
          <w:lang w:val="de-DE"/>
        </w:rPr>
        <w:t xml:space="preserve"> </w:t>
      </w:r>
      <w:r w:rsidR="00AD2420">
        <w:rPr>
          <w:rFonts w:ascii="Times New Roman" w:hAnsi="Times New Roman" w:cs="Times New Roman"/>
          <w:sz w:val="28"/>
          <w:szCs w:val="28"/>
          <w:lang w:val="de-DE"/>
        </w:rPr>
        <w:t>dem</w:t>
      </w:r>
      <w:r w:rsidR="008373FA">
        <w:rPr>
          <w:rFonts w:ascii="Times New Roman" w:hAnsi="Times New Roman" w:cs="Times New Roman"/>
          <w:sz w:val="28"/>
          <w:szCs w:val="28"/>
          <w:lang w:val="de-DE"/>
        </w:rPr>
        <w:t xml:space="preserve"> </w:t>
      </w:r>
      <w:r w:rsidR="00AD2420" w:rsidRPr="007E4293">
        <w:rPr>
          <w:rFonts w:ascii="Times New Roman" w:hAnsi="Times New Roman" w:cs="Times New Roman"/>
          <w:sz w:val="28"/>
          <w:szCs w:val="28"/>
          <w:lang w:val="de-DE"/>
        </w:rPr>
        <w:t>Personalführung</w:t>
      </w:r>
      <w:r w:rsidR="00AD2420">
        <w:rPr>
          <w:rFonts w:ascii="Times New Roman" w:hAnsi="Times New Roman" w:cs="Times New Roman"/>
          <w:sz w:val="28"/>
          <w:szCs w:val="28"/>
          <w:lang w:val="de-DE"/>
        </w:rPr>
        <w:t>sniveau</w:t>
      </w:r>
      <w:r w:rsidR="008373FA">
        <w:rPr>
          <w:rFonts w:ascii="Times New Roman" w:hAnsi="Times New Roman" w:cs="Times New Roman"/>
          <w:sz w:val="28"/>
          <w:szCs w:val="28"/>
          <w:lang w:val="de-DE"/>
        </w:rPr>
        <w:t xml:space="preserve"> </w:t>
      </w:r>
      <w:r w:rsidR="00AD2420">
        <w:rPr>
          <w:rFonts w:ascii="Times New Roman" w:hAnsi="Times New Roman" w:cs="Times New Roman"/>
          <w:sz w:val="28"/>
          <w:szCs w:val="28"/>
          <w:lang w:val="de-DE"/>
        </w:rPr>
        <w:t>auf</w:t>
      </w:r>
      <w:r w:rsidR="008373FA">
        <w:rPr>
          <w:rFonts w:ascii="Times New Roman" w:hAnsi="Times New Roman" w:cs="Times New Roman"/>
          <w:sz w:val="28"/>
          <w:szCs w:val="28"/>
          <w:lang w:val="de-DE"/>
        </w:rPr>
        <w:t xml:space="preserve"> d</w:t>
      </w:r>
      <w:r w:rsidR="00AD2420">
        <w:rPr>
          <w:rFonts w:ascii="Times New Roman" w:hAnsi="Times New Roman" w:cs="Times New Roman"/>
          <w:sz w:val="28"/>
          <w:szCs w:val="28"/>
          <w:lang w:val="de-DE"/>
        </w:rPr>
        <w:t xml:space="preserve">ie Beiziehung der Gewerkschaft zum </w:t>
      </w:r>
      <w:r w:rsidR="008373FA" w:rsidRPr="008373FA">
        <w:rPr>
          <w:rFonts w:ascii="Times New Roman" w:hAnsi="Times New Roman" w:cs="Times New Roman"/>
          <w:sz w:val="28"/>
          <w:szCs w:val="28"/>
          <w:lang w:val="de-DE"/>
        </w:rPr>
        <w:t>Entscheidungsprozess</w:t>
      </w:r>
      <w:r w:rsidR="008373FA">
        <w:rPr>
          <w:rFonts w:ascii="Times New Roman" w:hAnsi="Times New Roman" w:cs="Times New Roman"/>
          <w:sz w:val="28"/>
          <w:szCs w:val="28"/>
          <w:lang w:val="de-DE"/>
        </w:rPr>
        <w:t xml:space="preserve"> </w:t>
      </w:r>
      <w:r w:rsidR="00DD6EBB">
        <w:rPr>
          <w:rFonts w:ascii="Times New Roman" w:hAnsi="Times New Roman" w:cs="Times New Roman"/>
          <w:sz w:val="28"/>
          <w:szCs w:val="28"/>
          <w:lang w:val="de-DE"/>
        </w:rPr>
        <w:t>und</w:t>
      </w:r>
      <w:r w:rsidR="00AD2420">
        <w:rPr>
          <w:rFonts w:ascii="Times New Roman" w:hAnsi="Times New Roman" w:cs="Times New Roman"/>
          <w:sz w:val="28"/>
          <w:szCs w:val="28"/>
          <w:lang w:val="de-DE"/>
        </w:rPr>
        <w:t xml:space="preserve"> zur</w:t>
      </w:r>
      <w:r w:rsidR="00DD6EBB">
        <w:rPr>
          <w:rFonts w:ascii="Times New Roman" w:hAnsi="Times New Roman" w:cs="Times New Roman"/>
          <w:sz w:val="28"/>
          <w:szCs w:val="28"/>
          <w:lang w:val="de-DE"/>
        </w:rPr>
        <w:t xml:space="preserve"> beratenden</w:t>
      </w:r>
      <w:r w:rsidR="00DD6EBB" w:rsidRPr="00DD6EBB">
        <w:rPr>
          <w:rFonts w:ascii="Times New Roman" w:hAnsi="Times New Roman" w:cs="Times New Roman"/>
          <w:sz w:val="28"/>
          <w:szCs w:val="28"/>
          <w:lang w:val="de-DE"/>
        </w:rPr>
        <w:t xml:space="preserve"> Entscheidung</w:t>
      </w:r>
      <w:r w:rsidR="00DD6EBB">
        <w:rPr>
          <w:rFonts w:ascii="Times New Roman" w:hAnsi="Times New Roman" w:cs="Times New Roman"/>
          <w:sz w:val="28"/>
          <w:szCs w:val="28"/>
          <w:lang w:val="de-DE"/>
        </w:rPr>
        <w:t>.</w:t>
      </w:r>
    </w:p>
    <w:p w:rsidR="00B214E3" w:rsidRPr="0059684F" w:rsidRDefault="00DD6EBB" w:rsidP="00B31193">
      <w:pPr>
        <w:spacing w:after="0" w:line="360" w:lineRule="auto"/>
        <w:ind w:firstLine="708"/>
        <w:jc w:val="both"/>
        <w:rPr>
          <w:rFonts w:ascii="Times New Roman" w:hAnsi="Times New Roman" w:cs="Times New Roman"/>
          <w:b/>
          <w:sz w:val="28"/>
          <w:szCs w:val="28"/>
          <w:lang w:val="de-DE"/>
        </w:rPr>
      </w:pPr>
      <w:r>
        <w:rPr>
          <w:rFonts w:ascii="Times New Roman" w:hAnsi="Times New Roman" w:cs="Times New Roman"/>
          <w:sz w:val="28"/>
          <w:szCs w:val="28"/>
          <w:lang w:val="de-DE"/>
        </w:rPr>
        <w:t>Oft kann man</w:t>
      </w:r>
      <w:r w:rsidR="00B214E3">
        <w:rPr>
          <w:rFonts w:ascii="Times New Roman" w:hAnsi="Times New Roman" w:cs="Times New Roman"/>
          <w:sz w:val="28"/>
          <w:szCs w:val="28"/>
          <w:lang w:val="de-DE"/>
        </w:rPr>
        <w:t xml:space="preserve"> eine Behauptung finden, dass</w:t>
      </w:r>
      <w:r w:rsidR="00912E46">
        <w:rPr>
          <w:rFonts w:ascii="Times New Roman" w:hAnsi="Times New Roman" w:cs="Times New Roman"/>
          <w:sz w:val="28"/>
          <w:szCs w:val="28"/>
          <w:lang w:val="de-DE"/>
        </w:rPr>
        <w:t xml:space="preserve"> es</w:t>
      </w:r>
      <w:r w:rsidR="00B214E3">
        <w:rPr>
          <w:rFonts w:ascii="Times New Roman" w:hAnsi="Times New Roman" w:cs="Times New Roman"/>
          <w:sz w:val="28"/>
          <w:szCs w:val="28"/>
          <w:lang w:val="de-DE"/>
        </w:rPr>
        <w:t xml:space="preserve"> zwischen der strategischen </w:t>
      </w:r>
      <w:r w:rsidR="00B214E3" w:rsidRPr="00B214E3">
        <w:rPr>
          <w:rFonts w:ascii="Times New Roman" w:hAnsi="Times New Roman" w:cs="Times New Roman"/>
          <w:sz w:val="28"/>
          <w:szCs w:val="28"/>
          <w:lang w:val="de-DE"/>
        </w:rPr>
        <w:t>Betrachtungsweise</w:t>
      </w:r>
      <w:r w:rsidR="00B214E3">
        <w:rPr>
          <w:rFonts w:ascii="Times New Roman" w:hAnsi="Times New Roman" w:cs="Times New Roman"/>
          <w:sz w:val="28"/>
          <w:szCs w:val="28"/>
          <w:lang w:val="de-DE"/>
        </w:rPr>
        <w:t xml:space="preserve"> </w:t>
      </w:r>
      <w:r w:rsidR="00912E46">
        <w:rPr>
          <w:rFonts w:ascii="Times New Roman" w:hAnsi="Times New Roman" w:cs="Times New Roman"/>
          <w:sz w:val="28"/>
          <w:szCs w:val="28"/>
          <w:lang w:val="de-DE"/>
        </w:rPr>
        <w:t>zur</w:t>
      </w:r>
      <w:r w:rsidR="00B214E3">
        <w:rPr>
          <w:rFonts w:ascii="Times New Roman" w:hAnsi="Times New Roman" w:cs="Times New Roman"/>
          <w:sz w:val="28"/>
          <w:szCs w:val="28"/>
          <w:lang w:val="de-DE"/>
        </w:rPr>
        <w:t xml:space="preserve"> Psychologie </w:t>
      </w:r>
      <w:r w:rsidR="00AD2420">
        <w:rPr>
          <w:rFonts w:ascii="Times New Roman" w:hAnsi="Times New Roman" w:cs="Times New Roman"/>
          <w:sz w:val="28"/>
          <w:szCs w:val="28"/>
          <w:lang w:val="de-DE"/>
        </w:rPr>
        <w:t xml:space="preserve">der </w:t>
      </w:r>
      <w:r w:rsidR="00AD2420" w:rsidRPr="007E4293">
        <w:rPr>
          <w:rFonts w:ascii="Times New Roman" w:hAnsi="Times New Roman" w:cs="Times New Roman"/>
          <w:sz w:val="28"/>
          <w:szCs w:val="28"/>
          <w:lang w:val="de-DE"/>
        </w:rPr>
        <w:t>Personalführung</w:t>
      </w:r>
      <w:r w:rsidR="00AD2420">
        <w:rPr>
          <w:rFonts w:ascii="Times New Roman" w:eastAsia="Times New Roman" w:hAnsi="Times New Roman" w:cs="Times New Roman"/>
          <w:sz w:val="28"/>
          <w:szCs w:val="28"/>
          <w:lang w:val="de-DE"/>
        </w:rPr>
        <w:t xml:space="preserve"> </w:t>
      </w:r>
      <w:r w:rsidR="0042415D">
        <w:rPr>
          <w:rFonts w:ascii="Times New Roman" w:eastAsia="Times New Roman" w:hAnsi="Times New Roman" w:cs="Times New Roman"/>
          <w:sz w:val="28"/>
          <w:szCs w:val="28"/>
          <w:lang w:val="de-DE"/>
        </w:rPr>
        <w:t xml:space="preserve">und dem </w:t>
      </w:r>
      <w:r w:rsidR="0042415D" w:rsidRPr="0042415D">
        <w:rPr>
          <w:rFonts w:ascii="Times New Roman" w:eastAsia="Times New Roman" w:hAnsi="Times New Roman" w:cs="Times New Roman"/>
          <w:sz w:val="28"/>
          <w:szCs w:val="28"/>
          <w:lang w:val="de-DE"/>
        </w:rPr>
        <w:t>wirtschaftlichen Erfolg</w:t>
      </w:r>
      <w:r w:rsidR="0042415D">
        <w:rPr>
          <w:rFonts w:ascii="Times New Roman" w:eastAsia="Times New Roman" w:hAnsi="Times New Roman" w:cs="Times New Roman"/>
          <w:sz w:val="28"/>
          <w:szCs w:val="28"/>
          <w:lang w:val="de-DE"/>
        </w:rPr>
        <w:t xml:space="preserve"> direkte Abhängigkeit </w:t>
      </w:r>
      <w:r w:rsidR="00912E46">
        <w:rPr>
          <w:rFonts w:ascii="Times New Roman" w:eastAsia="Times New Roman" w:hAnsi="Times New Roman" w:cs="Times New Roman"/>
          <w:sz w:val="28"/>
          <w:szCs w:val="28"/>
          <w:lang w:val="de-DE"/>
        </w:rPr>
        <w:t>gibt</w:t>
      </w:r>
      <w:r w:rsidR="0059684F">
        <w:rPr>
          <w:rFonts w:ascii="Times New Roman" w:eastAsia="Times New Roman" w:hAnsi="Times New Roman" w:cs="Times New Roman"/>
          <w:sz w:val="28"/>
          <w:szCs w:val="28"/>
          <w:lang w:val="de-DE"/>
        </w:rPr>
        <w:t xml:space="preserve">. </w:t>
      </w:r>
      <w:r w:rsidR="00912E46">
        <w:rPr>
          <w:rFonts w:ascii="Times New Roman" w:hAnsi="Times New Roman" w:cs="Times New Roman"/>
          <w:sz w:val="28"/>
          <w:szCs w:val="28"/>
          <w:lang w:val="de-DE"/>
        </w:rPr>
        <w:t xml:space="preserve">Die Verwaltungspsychologie </w:t>
      </w:r>
      <w:r w:rsidR="00F71254">
        <w:rPr>
          <w:rFonts w:ascii="Times New Roman" w:eastAsia="Times New Roman" w:hAnsi="Times New Roman" w:cs="Times New Roman"/>
          <w:sz w:val="28"/>
          <w:szCs w:val="28"/>
          <w:lang w:val="de-DE"/>
        </w:rPr>
        <w:t xml:space="preserve">und </w:t>
      </w:r>
      <w:r w:rsidR="00912E46">
        <w:rPr>
          <w:rFonts w:ascii="Times New Roman" w:eastAsia="Times New Roman" w:hAnsi="Times New Roman" w:cs="Times New Roman"/>
          <w:sz w:val="28"/>
          <w:szCs w:val="28"/>
          <w:lang w:val="de-DE"/>
        </w:rPr>
        <w:t>eigentlich</w:t>
      </w:r>
      <w:r w:rsidR="00F71254">
        <w:rPr>
          <w:rFonts w:ascii="Times New Roman" w:eastAsia="Times New Roman" w:hAnsi="Times New Roman" w:cs="Times New Roman"/>
          <w:sz w:val="28"/>
          <w:szCs w:val="28"/>
          <w:lang w:val="de-DE"/>
        </w:rPr>
        <w:t xml:space="preserve"> </w:t>
      </w:r>
      <w:r w:rsidR="00912E46">
        <w:rPr>
          <w:rFonts w:ascii="Times New Roman" w:eastAsia="Times New Roman" w:hAnsi="Times New Roman" w:cs="Times New Roman"/>
          <w:sz w:val="28"/>
          <w:szCs w:val="28"/>
          <w:lang w:val="de-DE"/>
        </w:rPr>
        <w:t xml:space="preserve">selbst </w:t>
      </w:r>
      <w:r w:rsidR="00912E46" w:rsidRPr="007E4293">
        <w:rPr>
          <w:rFonts w:ascii="Times New Roman" w:hAnsi="Times New Roman" w:cs="Times New Roman"/>
          <w:sz w:val="28"/>
          <w:szCs w:val="28"/>
          <w:lang w:val="de-DE"/>
        </w:rPr>
        <w:t>Personalführung</w:t>
      </w:r>
      <w:r w:rsidR="00912E46">
        <w:rPr>
          <w:rFonts w:ascii="Times New Roman" w:eastAsia="Times New Roman" w:hAnsi="Times New Roman" w:cs="Times New Roman"/>
          <w:sz w:val="28"/>
          <w:szCs w:val="28"/>
          <w:lang w:val="de-DE"/>
        </w:rPr>
        <w:t xml:space="preserve"> stehen  </w:t>
      </w:r>
      <w:r w:rsidR="0059684F">
        <w:rPr>
          <w:rFonts w:ascii="Times New Roman" w:eastAsia="Times New Roman" w:hAnsi="Times New Roman" w:cs="Times New Roman"/>
          <w:sz w:val="28"/>
          <w:szCs w:val="28"/>
          <w:lang w:val="de-DE"/>
        </w:rPr>
        <w:t xml:space="preserve">auch </w:t>
      </w:r>
      <w:r w:rsidR="00F71254">
        <w:rPr>
          <w:rFonts w:ascii="Times New Roman" w:eastAsia="Times New Roman" w:hAnsi="Times New Roman" w:cs="Times New Roman"/>
          <w:sz w:val="28"/>
          <w:szCs w:val="28"/>
          <w:lang w:val="de-DE"/>
        </w:rPr>
        <w:t xml:space="preserve">als </w:t>
      </w:r>
      <w:r w:rsidR="0059684F">
        <w:rPr>
          <w:rFonts w:ascii="Times New Roman" w:eastAsia="Times New Roman" w:hAnsi="Times New Roman" w:cs="Times New Roman"/>
          <w:sz w:val="28"/>
          <w:szCs w:val="28"/>
          <w:lang w:val="de-DE"/>
        </w:rPr>
        <w:t>d</w:t>
      </w:r>
      <w:r w:rsidR="00912E46">
        <w:rPr>
          <w:rFonts w:ascii="Times New Roman" w:eastAsia="Times New Roman" w:hAnsi="Times New Roman" w:cs="Times New Roman"/>
          <w:sz w:val="28"/>
          <w:szCs w:val="28"/>
          <w:lang w:val="de-DE"/>
        </w:rPr>
        <w:t>er</w:t>
      </w:r>
      <w:r w:rsidR="0059684F">
        <w:rPr>
          <w:rFonts w:ascii="Times New Roman" w:eastAsia="Times New Roman" w:hAnsi="Times New Roman" w:cs="Times New Roman"/>
          <w:sz w:val="28"/>
          <w:szCs w:val="28"/>
          <w:lang w:val="de-DE"/>
        </w:rPr>
        <w:t xml:space="preserve"> einzige echt wichtige Faktor</w:t>
      </w:r>
      <w:r w:rsidR="00912E46">
        <w:rPr>
          <w:rFonts w:ascii="Times New Roman" w:eastAsia="Times New Roman" w:hAnsi="Times New Roman" w:cs="Times New Roman"/>
          <w:sz w:val="28"/>
          <w:szCs w:val="28"/>
          <w:lang w:val="de-DE"/>
        </w:rPr>
        <w:t xml:space="preserve"> in Betrachtung</w:t>
      </w:r>
      <w:r w:rsidR="0059684F">
        <w:rPr>
          <w:rFonts w:ascii="Times New Roman" w:eastAsia="Times New Roman" w:hAnsi="Times New Roman" w:cs="Times New Roman"/>
          <w:sz w:val="28"/>
          <w:szCs w:val="28"/>
          <w:lang w:val="de-DE"/>
        </w:rPr>
        <w:t xml:space="preserve">, der </w:t>
      </w:r>
      <w:r w:rsidR="00DC5F63">
        <w:rPr>
          <w:rFonts w:ascii="Times New Roman" w:eastAsia="Times New Roman" w:hAnsi="Times New Roman" w:cs="Times New Roman"/>
          <w:sz w:val="28"/>
          <w:szCs w:val="28"/>
          <w:lang w:val="de-DE"/>
        </w:rPr>
        <w:t xml:space="preserve">wirtschaftlichen Erfolg </w:t>
      </w:r>
      <w:r w:rsidR="00912E46">
        <w:rPr>
          <w:rFonts w:ascii="Times New Roman" w:eastAsia="Times New Roman" w:hAnsi="Times New Roman" w:cs="Times New Roman"/>
          <w:sz w:val="28"/>
          <w:szCs w:val="28"/>
          <w:lang w:val="de-DE"/>
        </w:rPr>
        <w:t>im</w:t>
      </w:r>
      <w:r w:rsidR="00DC5F63">
        <w:rPr>
          <w:rFonts w:ascii="Times New Roman" w:eastAsia="Times New Roman" w:hAnsi="Times New Roman" w:cs="Times New Roman"/>
          <w:sz w:val="28"/>
          <w:szCs w:val="28"/>
          <w:lang w:val="de-DE"/>
        </w:rPr>
        <w:t xml:space="preserve"> Unternehmen </w:t>
      </w:r>
      <w:r w:rsidR="00211F13">
        <w:rPr>
          <w:rFonts w:ascii="Times New Roman" w:eastAsia="Times New Roman" w:hAnsi="Times New Roman" w:cs="Times New Roman"/>
          <w:sz w:val="28"/>
          <w:szCs w:val="28"/>
          <w:lang w:val="de-DE"/>
        </w:rPr>
        <w:t>begünstig</w:t>
      </w:r>
      <w:r w:rsidR="00DC5F63">
        <w:rPr>
          <w:rFonts w:ascii="Times New Roman" w:eastAsia="Times New Roman" w:hAnsi="Times New Roman" w:cs="Times New Roman"/>
          <w:sz w:val="28"/>
          <w:szCs w:val="28"/>
          <w:lang w:val="de-DE"/>
        </w:rPr>
        <w:t>t</w:t>
      </w:r>
      <w:r w:rsidR="00211F13">
        <w:rPr>
          <w:rFonts w:ascii="Times New Roman" w:eastAsia="Times New Roman" w:hAnsi="Times New Roman" w:cs="Times New Roman"/>
          <w:sz w:val="28"/>
          <w:szCs w:val="28"/>
          <w:lang w:val="de-DE"/>
        </w:rPr>
        <w:t>.</w:t>
      </w:r>
      <w:r w:rsidR="00DC5F63">
        <w:rPr>
          <w:rFonts w:ascii="Times New Roman" w:eastAsia="Times New Roman" w:hAnsi="Times New Roman" w:cs="Times New Roman"/>
          <w:sz w:val="28"/>
          <w:szCs w:val="28"/>
          <w:lang w:val="de-DE"/>
        </w:rPr>
        <w:t xml:space="preserve"> I</w:t>
      </w:r>
      <w:r w:rsidR="00912E46">
        <w:rPr>
          <w:rFonts w:ascii="Times New Roman" w:eastAsia="Times New Roman" w:hAnsi="Times New Roman" w:cs="Times New Roman"/>
          <w:sz w:val="28"/>
          <w:szCs w:val="28"/>
          <w:lang w:val="de-DE"/>
        </w:rPr>
        <w:t>n</w:t>
      </w:r>
      <w:r w:rsidR="00DC5F63">
        <w:rPr>
          <w:rFonts w:ascii="Times New Roman" w:eastAsia="Times New Roman" w:hAnsi="Times New Roman" w:cs="Times New Roman"/>
          <w:sz w:val="28"/>
          <w:szCs w:val="28"/>
          <w:lang w:val="de-DE"/>
        </w:rPr>
        <w:t xml:space="preserve"> Europa hat man skeptischere </w:t>
      </w:r>
      <w:r w:rsidR="00137090">
        <w:rPr>
          <w:rFonts w:ascii="Times New Roman" w:eastAsia="Times New Roman" w:hAnsi="Times New Roman" w:cs="Times New Roman"/>
          <w:sz w:val="28"/>
          <w:szCs w:val="28"/>
          <w:lang w:val="de-DE"/>
        </w:rPr>
        <w:t xml:space="preserve">Behandlung zu dem besprechenden Problem als, zum Beispiel, in den USA. Es </w:t>
      </w:r>
      <w:r w:rsidR="00B31193">
        <w:rPr>
          <w:rFonts w:ascii="Times New Roman" w:eastAsia="Times New Roman" w:hAnsi="Times New Roman" w:cs="Times New Roman"/>
          <w:sz w:val="28"/>
          <w:szCs w:val="28"/>
          <w:lang w:val="de-DE"/>
        </w:rPr>
        <w:t>werden die Nachweise erbracht</w:t>
      </w:r>
      <w:r w:rsidR="00DC5F63">
        <w:rPr>
          <w:rFonts w:ascii="Times New Roman" w:eastAsia="Times New Roman" w:hAnsi="Times New Roman" w:cs="Times New Roman"/>
          <w:sz w:val="28"/>
          <w:szCs w:val="28"/>
          <w:lang w:val="de-DE"/>
        </w:rPr>
        <w:t xml:space="preserve">, dass die Arbeit der </w:t>
      </w:r>
      <w:r w:rsidR="00137090">
        <w:rPr>
          <w:rFonts w:ascii="Times New Roman" w:eastAsia="Times New Roman" w:hAnsi="Times New Roman" w:cs="Times New Roman"/>
          <w:sz w:val="28"/>
          <w:szCs w:val="28"/>
          <w:lang w:val="de-DE"/>
        </w:rPr>
        <w:t>Management</w:t>
      </w:r>
      <w:r w:rsidR="00B31193">
        <w:rPr>
          <w:rFonts w:ascii="Times New Roman" w:eastAsia="Times New Roman" w:hAnsi="Times New Roman" w:cs="Times New Roman"/>
          <w:sz w:val="28"/>
          <w:szCs w:val="28"/>
          <w:lang w:val="de-DE"/>
        </w:rPr>
        <w:t xml:space="preserve">abteilungen </w:t>
      </w:r>
      <w:r w:rsidR="00137090">
        <w:rPr>
          <w:rFonts w:ascii="Times New Roman" w:eastAsia="Times New Roman" w:hAnsi="Times New Roman" w:cs="Times New Roman"/>
          <w:sz w:val="28"/>
          <w:szCs w:val="28"/>
          <w:lang w:val="de-DE"/>
        </w:rPr>
        <w:t xml:space="preserve">zum Rückgang </w:t>
      </w:r>
      <w:r w:rsidR="00F71254">
        <w:rPr>
          <w:rFonts w:ascii="Times New Roman" w:eastAsia="Times New Roman" w:hAnsi="Times New Roman" w:cs="Times New Roman"/>
          <w:sz w:val="28"/>
          <w:szCs w:val="28"/>
          <w:lang w:val="de-DE"/>
        </w:rPr>
        <w:t>wirtschaftlicher</w:t>
      </w:r>
      <w:r w:rsidR="00DC5F63">
        <w:rPr>
          <w:rFonts w:ascii="Times New Roman" w:eastAsia="Times New Roman" w:hAnsi="Times New Roman" w:cs="Times New Roman"/>
          <w:sz w:val="28"/>
          <w:szCs w:val="28"/>
          <w:lang w:val="de-DE"/>
        </w:rPr>
        <w:t xml:space="preserve"> Kennzahlen in der praktischen Umsetzung</w:t>
      </w:r>
      <w:r w:rsidR="00F71254">
        <w:rPr>
          <w:rFonts w:ascii="Times New Roman" w:eastAsia="Times New Roman" w:hAnsi="Times New Roman" w:cs="Times New Roman"/>
          <w:sz w:val="28"/>
          <w:szCs w:val="28"/>
          <w:lang w:val="de-DE"/>
        </w:rPr>
        <w:t xml:space="preserve"> führen kann.</w:t>
      </w:r>
    </w:p>
    <w:p w:rsidR="00AF1D40" w:rsidRPr="00471836" w:rsidRDefault="00C26A63" w:rsidP="00B31193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de-DE"/>
        </w:rPr>
      </w:pP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de-DE"/>
        </w:rPr>
        <w:t>Solche A</w:t>
      </w:r>
      <w:r w:rsidR="00B3119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de-DE"/>
        </w:rPr>
        <w:t>b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de-DE"/>
        </w:rPr>
        <w:t xml:space="preserve">weichung in </w:t>
      </w:r>
      <w:r w:rsidRPr="00C26A63">
        <w:rPr>
          <w:rFonts w:ascii="Times New Roman" w:eastAsia="Times New Roman" w:hAnsi="Times New Roman" w:cs="Times New Roman"/>
          <w:color w:val="000000"/>
          <w:sz w:val="28"/>
          <w:szCs w:val="28"/>
          <w:lang w:val="de-DE"/>
        </w:rPr>
        <w:t>der Einschätzung der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de-DE"/>
        </w:rPr>
        <w:t xml:space="preserve"> Effektivität der Psychologie</w:t>
      </w:r>
      <w:r w:rsidR="00125C4D">
        <w:rPr>
          <w:rFonts w:ascii="Times New Roman" w:eastAsia="Times New Roman" w:hAnsi="Times New Roman" w:cs="Times New Roman"/>
          <w:color w:val="000000"/>
          <w:sz w:val="28"/>
          <w:szCs w:val="28"/>
          <w:lang w:val="de-DE"/>
        </w:rPr>
        <w:t xml:space="preserve"> im Bereich der </w:t>
      </w:r>
      <w:r w:rsidR="00B31193">
        <w:rPr>
          <w:rFonts w:ascii="Times New Roman" w:hAnsi="Times New Roman" w:cs="Times New Roman"/>
          <w:sz w:val="28"/>
          <w:szCs w:val="28"/>
          <w:lang w:val="de-DE"/>
        </w:rPr>
        <w:t>Verwaltung</w:t>
      </w:r>
      <w:r w:rsidR="00125C4D">
        <w:rPr>
          <w:rFonts w:ascii="Times New Roman" w:eastAsia="Times New Roman" w:hAnsi="Times New Roman" w:cs="Times New Roman"/>
          <w:color w:val="000000"/>
          <w:sz w:val="28"/>
          <w:szCs w:val="28"/>
          <w:lang w:val="de-DE"/>
        </w:rPr>
        <w:t xml:space="preserve"> </w:t>
      </w:r>
      <w:r w:rsidR="00125C4D" w:rsidRPr="00125C4D">
        <w:rPr>
          <w:rFonts w:ascii="Times New Roman" w:eastAsia="Times New Roman" w:hAnsi="Times New Roman" w:cs="Times New Roman"/>
          <w:color w:val="000000"/>
          <w:sz w:val="28"/>
          <w:szCs w:val="28"/>
          <w:lang w:val="de-DE"/>
        </w:rPr>
        <w:t xml:space="preserve"> </w:t>
      </w:r>
      <w:r w:rsidR="00125C4D">
        <w:rPr>
          <w:rFonts w:ascii="Times New Roman" w:eastAsia="Times New Roman" w:hAnsi="Times New Roman" w:cs="Times New Roman"/>
          <w:color w:val="000000"/>
          <w:sz w:val="28"/>
          <w:szCs w:val="28"/>
          <w:lang w:val="de-DE"/>
        </w:rPr>
        <w:t xml:space="preserve">hat den methodologischen Charakter. </w:t>
      </w:r>
      <w:r w:rsidR="002B3745">
        <w:rPr>
          <w:rFonts w:ascii="Times New Roman" w:eastAsia="Times New Roman" w:hAnsi="Times New Roman" w:cs="Times New Roman"/>
          <w:color w:val="000000"/>
          <w:sz w:val="28"/>
          <w:szCs w:val="28"/>
          <w:lang w:val="de-DE"/>
        </w:rPr>
        <w:t xml:space="preserve">Die Ursachen </w:t>
      </w:r>
      <w:r w:rsidR="00471836">
        <w:rPr>
          <w:rFonts w:ascii="Times New Roman" w:eastAsia="Times New Roman" w:hAnsi="Times New Roman" w:cs="Times New Roman"/>
          <w:color w:val="000000"/>
          <w:sz w:val="28"/>
          <w:szCs w:val="28"/>
          <w:lang w:val="de-DE"/>
        </w:rPr>
        <w:t>dieser</w:t>
      </w:r>
      <w:r w:rsidR="002B3745">
        <w:rPr>
          <w:rFonts w:ascii="Times New Roman" w:eastAsia="Times New Roman" w:hAnsi="Times New Roman" w:cs="Times New Roman"/>
          <w:color w:val="000000"/>
          <w:sz w:val="28"/>
          <w:szCs w:val="28"/>
          <w:lang w:val="de-DE"/>
        </w:rPr>
        <w:t xml:space="preserve"> A</w:t>
      </w:r>
      <w:r w:rsidR="00B31193">
        <w:rPr>
          <w:rFonts w:ascii="Times New Roman" w:eastAsia="Times New Roman" w:hAnsi="Times New Roman" w:cs="Times New Roman"/>
          <w:color w:val="000000"/>
          <w:sz w:val="28"/>
          <w:szCs w:val="28"/>
          <w:lang w:val="de-DE"/>
        </w:rPr>
        <w:t>b</w:t>
      </w:r>
      <w:r w:rsidR="002B3745">
        <w:rPr>
          <w:rFonts w:ascii="Times New Roman" w:eastAsia="Times New Roman" w:hAnsi="Times New Roman" w:cs="Times New Roman"/>
          <w:color w:val="000000"/>
          <w:sz w:val="28"/>
          <w:szCs w:val="28"/>
          <w:lang w:val="de-DE"/>
        </w:rPr>
        <w:t xml:space="preserve">weichung </w:t>
      </w:r>
      <w:r w:rsidR="00125DE6">
        <w:rPr>
          <w:rFonts w:ascii="Times New Roman" w:eastAsia="Times New Roman" w:hAnsi="Times New Roman" w:cs="Times New Roman"/>
          <w:color w:val="000000"/>
          <w:sz w:val="28"/>
          <w:szCs w:val="28"/>
          <w:lang w:val="de-DE"/>
        </w:rPr>
        <w:t xml:space="preserve">können, zum </w:t>
      </w:r>
      <w:r w:rsidR="00130842">
        <w:rPr>
          <w:rFonts w:ascii="Times New Roman" w:eastAsia="Times New Roman" w:hAnsi="Times New Roman" w:cs="Times New Roman"/>
          <w:color w:val="000000"/>
          <w:sz w:val="28"/>
          <w:szCs w:val="28"/>
          <w:lang w:val="de-DE"/>
        </w:rPr>
        <w:t>Beispiel, verschiedene Kriterien</w:t>
      </w:r>
      <w:r w:rsidR="00125DE6">
        <w:rPr>
          <w:rFonts w:ascii="Times New Roman" w:eastAsia="Times New Roman" w:hAnsi="Times New Roman" w:cs="Times New Roman"/>
          <w:color w:val="000000"/>
          <w:sz w:val="28"/>
          <w:szCs w:val="28"/>
          <w:lang w:val="de-DE"/>
        </w:rPr>
        <w:t xml:space="preserve"> der Abschätzung und </w:t>
      </w:r>
      <w:r w:rsidR="00125DE6">
        <w:rPr>
          <w:rFonts w:ascii="Times New Roman" w:eastAsia="Times New Roman" w:hAnsi="Times New Roman" w:cs="Times New Roman"/>
          <w:color w:val="000000"/>
          <w:sz w:val="28"/>
          <w:szCs w:val="28"/>
          <w:lang w:val="de-DE"/>
        </w:rPr>
        <w:lastRenderedPageBreak/>
        <w:t>verschiedene</w:t>
      </w:r>
      <w:r w:rsidR="00130842">
        <w:rPr>
          <w:rFonts w:ascii="Times New Roman" w:eastAsia="Times New Roman" w:hAnsi="Times New Roman" w:cs="Times New Roman"/>
          <w:color w:val="000000"/>
          <w:sz w:val="28"/>
          <w:szCs w:val="28"/>
          <w:lang w:val="de-DE"/>
        </w:rPr>
        <w:t>r</w:t>
      </w:r>
      <w:r w:rsidR="00125DE6">
        <w:rPr>
          <w:rFonts w:ascii="Times New Roman" w:eastAsia="Times New Roman" w:hAnsi="Times New Roman" w:cs="Times New Roman"/>
          <w:color w:val="000000"/>
          <w:sz w:val="28"/>
          <w:szCs w:val="28"/>
          <w:lang w:val="de-DE"/>
        </w:rPr>
        <w:t xml:space="preserve"> Status </w:t>
      </w:r>
      <w:r w:rsidR="00130842">
        <w:rPr>
          <w:rFonts w:ascii="Times New Roman" w:eastAsia="Times New Roman" w:hAnsi="Times New Roman" w:cs="Times New Roman"/>
          <w:color w:val="000000"/>
          <w:sz w:val="28"/>
          <w:szCs w:val="28"/>
          <w:lang w:val="de-DE"/>
        </w:rPr>
        <w:t>der</w:t>
      </w:r>
      <w:r w:rsidR="00471836">
        <w:rPr>
          <w:rFonts w:ascii="Times New Roman" w:eastAsia="Times New Roman" w:hAnsi="Times New Roman" w:cs="Times New Roman"/>
          <w:color w:val="000000"/>
          <w:sz w:val="28"/>
          <w:szCs w:val="28"/>
          <w:lang w:val="de-DE"/>
        </w:rPr>
        <w:t xml:space="preserve"> </w:t>
      </w:r>
      <w:r w:rsidR="005347D7">
        <w:rPr>
          <w:rFonts w:ascii="Times New Roman" w:eastAsia="Times New Roman" w:hAnsi="Times New Roman" w:cs="Times New Roman"/>
          <w:color w:val="000000"/>
          <w:sz w:val="28"/>
          <w:szCs w:val="28"/>
          <w:lang w:val="de-DE"/>
        </w:rPr>
        <w:t>untersuch</w:t>
      </w:r>
      <w:r w:rsidR="00471836">
        <w:rPr>
          <w:rFonts w:ascii="Times New Roman" w:eastAsia="Times New Roman" w:hAnsi="Times New Roman" w:cs="Times New Roman"/>
          <w:color w:val="000000"/>
          <w:sz w:val="28"/>
          <w:szCs w:val="28"/>
          <w:lang w:val="de-DE"/>
        </w:rPr>
        <w:t>ten Unternehmen sein. In</w:t>
      </w:r>
      <w:r w:rsidR="00471836" w:rsidRPr="00471836">
        <w:rPr>
          <w:rFonts w:ascii="Times New Roman" w:eastAsia="Times New Roman" w:hAnsi="Times New Roman" w:cs="Times New Roman"/>
          <w:color w:val="000000"/>
          <w:sz w:val="28"/>
          <w:szCs w:val="28"/>
          <w:lang w:val="de-DE"/>
        </w:rPr>
        <w:t xml:space="preserve"> </w:t>
      </w:r>
      <w:r w:rsidR="00471836">
        <w:rPr>
          <w:rFonts w:ascii="Times New Roman" w:eastAsia="Times New Roman" w:hAnsi="Times New Roman" w:cs="Times New Roman"/>
          <w:color w:val="000000"/>
          <w:sz w:val="28"/>
          <w:szCs w:val="28"/>
          <w:lang w:val="de-DE"/>
        </w:rPr>
        <w:t>den</w:t>
      </w:r>
      <w:r w:rsidR="00471836" w:rsidRPr="00471836">
        <w:rPr>
          <w:rFonts w:ascii="Times New Roman" w:eastAsia="Times New Roman" w:hAnsi="Times New Roman" w:cs="Times New Roman"/>
          <w:color w:val="000000"/>
          <w:sz w:val="28"/>
          <w:szCs w:val="28"/>
          <w:lang w:val="de-DE"/>
        </w:rPr>
        <w:t xml:space="preserve"> </w:t>
      </w:r>
      <w:r w:rsidR="00471836">
        <w:rPr>
          <w:rFonts w:ascii="Times New Roman" w:eastAsia="Times New Roman" w:hAnsi="Times New Roman" w:cs="Times New Roman"/>
          <w:color w:val="000000"/>
          <w:sz w:val="28"/>
          <w:szCs w:val="28"/>
          <w:lang w:val="de-DE"/>
        </w:rPr>
        <w:t>Ländern</w:t>
      </w:r>
      <w:r w:rsidR="00471836" w:rsidRPr="00471836">
        <w:rPr>
          <w:rFonts w:ascii="Times New Roman" w:eastAsia="Times New Roman" w:hAnsi="Times New Roman" w:cs="Times New Roman"/>
          <w:color w:val="000000"/>
          <w:sz w:val="28"/>
          <w:szCs w:val="28"/>
          <w:lang w:val="de-DE"/>
        </w:rPr>
        <w:t xml:space="preserve">, </w:t>
      </w:r>
      <w:r w:rsidR="00471836">
        <w:rPr>
          <w:rFonts w:ascii="Times New Roman" w:eastAsia="Times New Roman" w:hAnsi="Times New Roman" w:cs="Times New Roman"/>
          <w:color w:val="000000"/>
          <w:sz w:val="28"/>
          <w:szCs w:val="28"/>
          <w:lang w:val="de-DE"/>
        </w:rPr>
        <w:t>in</w:t>
      </w:r>
      <w:r w:rsidR="00471836" w:rsidRPr="00471836">
        <w:rPr>
          <w:rFonts w:ascii="Times New Roman" w:eastAsia="Times New Roman" w:hAnsi="Times New Roman" w:cs="Times New Roman"/>
          <w:color w:val="000000"/>
          <w:sz w:val="28"/>
          <w:szCs w:val="28"/>
          <w:lang w:val="de-DE"/>
        </w:rPr>
        <w:t xml:space="preserve"> </w:t>
      </w:r>
      <w:r w:rsidR="00471836">
        <w:rPr>
          <w:rFonts w:ascii="Times New Roman" w:eastAsia="Times New Roman" w:hAnsi="Times New Roman" w:cs="Times New Roman"/>
          <w:color w:val="000000"/>
          <w:sz w:val="28"/>
          <w:szCs w:val="28"/>
          <w:lang w:val="de-DE"/>
        </w:rPr>
        <w:t>den</w:t>
      </w:r>
      <w:r w:rsidR="00130842">
        <w:rPr>
          <w:rFonts w:ascii="Times New Roman" w:eastAsia="Times New Roman" w:hAnsi="Times New Roman" w:cs="Times New Roman"/>
          <w:color w:val="000000"/>
          <w:sz w:val="28"/>
          <w:szCs w:val="28"/>
          <w:lang w:val="de-DE"/>
        </w:rPr>
        <w:t>en</w:t>
      </w:r>
      <w:r w:rsidR="00471836">
        <w:rPr>
          <w:rFonts w:ascii="Times New Roman" w:eastAsia="Times New Roman" w:hAnsi="Times New Roman" w:cs="Times New Roman"/>
          <w:color w:val="000000"/>
          <w:sz w:val="28"/>
          <w:szCs w:val="28"/>
          <w:lang w:val="de-DE"/>
        </w:rPr>
        <w:t xml:space="preserve"> man wenig das Management vollzieht und</w:t>
      </w:r>
      <w:r w:rsidR="00A23D75">
        <w:rPr>
          <w:rFonts w:ascii="Times New Roman" w:eastAsia="Times New Roman" w:hAnsi="Times New Roman" w:cs="Times New Roman"/>
          <w:color w:val="000000"/>
          <w:sz w:val="28"/>
          <w:szCs w:val="28"/>
          <w:lang w:val="de-DE"/>
        </w:rPr>
        <w:t xml:space="preserve"> es keine</w:t>
      </w:r>
      <w:r w:rsidR="00471836">
        <w:rPr>
          <w:rFonts w:ascii="Times New Roman" w:eastAsia="Times New Roman" w:hAnsi="Times New Roman" w:cs="Times New Roman"/>
          <w:color w:val="000000"/>
          <w:sz w:val="28"/>
          <w:szCs w:val="28"/>
          <w:lang w:val="de-DE"/>
        </w:rPr>
        <w:t xml:space="preserve"> Se</w:t>
      </w:r>
      <w:r w:rsidR="00A23D75">
        <w:rPr>
          <w:rFonts w:ascii="Times New Roman" w:eastAsia="Times New Roman" w:hAnsi="Times New Roman" w:cs="Times New Roman"/>
          <w:color w:val="000000"/>
          <w:sz w:val="28"/>
          <w:szCs w:val="28"/>
          <w:lang w:val="de-DE"/>
        </w:rPr>
        <w:t>lbst</w:t>
      </w:r>
      <w:r w:rsidR="00130842">
        <w:rPr>
          <w:rFonts w:ascii="Times New Roman" w:eastAsia="Times New Roman" w:hAnsi="Times New Roman" w:cs="Times New Roman"/>
          <w:color w:val="000000"/>
          <w:sz w:val="28"/>
          <w:szCs w:val="28"/>
          <w:lang w:val="de-DE"/>
        </w:rPr>
        <w:t>ständigkeit de</w:t>
      </w:r>
      <w:r w:rsidR="005347D7">
        <w:rPr>
          <w:rFonts w:ascii="Times New Roman" w:eastAsia="Times New Roman" w:hAnsi="Times New Roman" w:cs="Times New Roman"/>
          <w:color w:val="000000"/>
          <w:sz w:val="28"/>
          <w:szCs w:val="28"/>
          <w:lang w:val="de-DE"/>
        </w:rPr>
        <w:t>s</w:t>
      </w:r>
      <w:r w:rsidR="00A23D75">
        <w:rPr>
          <w:rFonts w:ascii="Times New Roman" w:eastAsia="Times New Roman" w:hAnsi="Times New Roman" w:cs="Times New Roman"/>
          <w:color w:val="000000"/>
          <w:sz w:val="28"/>
          <w:szCs w:val="28"/>
          <w:lang w:val="de-DE"/>
        </w:rPr>
        <w:t xml:space="preserve"> Unternehmer</w:t>
      </w:r>
      <w:r w:rsidR="00707E05">
        <w:rPr>
          <w:rFonts w:ascii="Times New Roman" w:eastAsia="Times New Roman" w:hAnsi="Times New Roman" w:cs="Times New Roman"/>
          <w:color w:val="000000"/>
          <w:sz w:val="28"/>
          <w:szCs w:val="28"/>
          <w:lang w:val="de-DE"/>
        </w:rPr>
        <w:t>s</w:t>
      </w:r>
      <w:r w:rsidR="005347D7" w:rsidRPr="005347D7">
        <w:rPr>
          <w:rFonts w:ascii="Times New Roman" w:eastAsia="Times New Roman" w:hAnsi="Times New Roman" w:cs="Times New Roman"/>
          <w:color w:val="000000"/>
          <w:sz w:val="28"/>
          <w:szCs w:val="28"/>
          <w:lang w:val="de-DE"/>
        </w:rPr>
        <w:t xml:space="preserve"> </w:t>
      </w:r>
      <w:r w:rsidR="005347D7">
        <w:rPr>
          <w:rFonts w:ascii="Times New Roman" w:eastAsia="Times New Roman" w:hAnsi="Times New Roman" w:cs="Times New Roman"/>
          <w:color w:val="000000"/>
          <w:sz w:val="28"/>
          <w:szCs w:val="28"/>
          <w:lang w:val="de-DE"/>
        </w:rPr>
        <w:t>gibt</w:t>
      </w:r>
      <w:r w:rsidR="00707E05">
        <w:rPr>
          <w:rFonts w:ascii="Times New Roman" w:eastAsia="Times New Roman" w:hAnsi="Times New Roman" w:cs="Times New Roman"/>
          <w:color w:val="000000"/>
          <w:sz w:val="28"/>
          <w:szCs w:val="28"/>
          <w:lang w:val="de-DE"/>
        </w:rPr>
        <w:t>, nu</w:t>
      </w:r>
      <w:r w:rsidR="00A23D75">
        <w:rPr>
          <w:rFonts w:ascii="Times New Roman" w:eastAsia="Times New Roman" w:hAnsi="Times New Roman" w:cs="Times New Roman"/>
          <w:color w:val="000000"/>
          <w:sz w:val="28"/>
          <w:szCs w:val="28"/>
          <w:lang w:val="de-DE"/>
        </w:rPr>
        <w:t xml:space="preserve">tzt man stringente staatliche Regulierung aus und hat die bemerkliche Tendenz zu der Erreichung </w:t>
      </w:r>
      <w:r w:rsidR="00707E05">
        <w:rPr>
          <w:rFonts w:ascii="Times New Roman" w:eastAsia="Times New Roman" w:hAnsi="Times New Roman" w:cs="Times New Roman"/>
          <w:color w:val="000000"/>
          <w:sz w:val="28"/>
          <w:szCs w:val="28"/>
          <w:lang w:val="de-DE"/>
        </w:rPr>
        <w:t>höhere</w:t>
      </w:r>
      <w:r w:rsidR="005347D7">
        <w:rPr>
          <w:rFonts w:ascii="Times New Roman" w:eastAsia="Times New Roman" w:hAnsi="Times New Roman" w:cs="Times New Roman"/>
          <w:color w:val="000000"/>
          <w:sz w:val="28"/>
          <w:szCs w:val="28"/>
          <w:lang w:val="de-DE"/>
        </w:rPr>
        <w:t>r</w:t>
      </w:r>
      <w:r w:rsidR="003F6831">
        <w:rPr>
          <w:rFonts w:ascii="Times New Roman" w:eastAsia="Times New Roman" w:hAnsi="Times New Roman" w:cs="Times New Roman"/>
          <w:color w:val="000000"/>
          <w:sz w:val="28"/>
          <w:szCs w:val="28"/>
          <w:lang w:val="de-DE"/>
        </w:rPr>
        <w:t xml:space="preserve"> wirtschaftliche</w:t>
      </w:r>
      <w:r w:rsidR="005347D7">
        <w:rPr>
          <w:rFonts w:ascii="Times New Roman" w:eastAsia="Times New Roman" w:hAnsi="Times New Roman" w:cs="Times New Roman"/>
          <w:color w:val="000000"/>
          <w:sz w:val="28"/>
          <w:szCs w:val="28"/>
          <w:lang w:val="de-DE"/>
        </w:rPr>
        <w:t>r</w:t>
      </w:r>
      <w:r w:rsidR="003F6831">
        <w:rPr>
          <w:rFonts w:ascii="Times New Roman" w:eastAsia="Times New Roman" w:hAnsi="Times New Roman" w:cs="Times New Roman"/>
          <w:color w:val="000000"/>
          <w:sz w:val="28"/>
          <w:szCs w:val="28"/>
          <w:lang w:val="de-DE"/>
        </w:rPr>
        <w:t xml:space="preserve"> Kennzahl</w:t>
      </w:r>
      <w:r w:rsidR="00707E05">
        <w:rPr>
          <w:rFonts w:ascii="Times New Roman" w:eastAsia="Times New Roman" w:hAnsi="Times New Roman" w:cs="Times New Roman"/>
          <w:color w:val="000000"/>
          <w:sz w:val="28"/>
          <w:szCs w:val="28"/>
          <w:lang w:val="de-DE"/>
        </w:rPr>
        <w:t>en</w:t>
      </w:r>
      <w:r w:rsidR="003F6831">
        <w:rPr>
          <w:rFonts w:ascii="Times New Roman" w:eastAsia="Times New Roman" w:hAnsi="Times New Roman" w:cs="Times New Roman"/>
          <w:color w:val="000000"/>
          <w:sz w:val="28"/>
          <w:szCs w:val="28"/>
          <w:lang w:val="de-DE"/>
        </w:rPr>
        <w:t xml:space="preserve">. </w:t>
      </w:r>
      <w:r w:rsidR="005347D7">
        <w:rPr>
          <w:rFonts w:ascii="Times New Roman" w:eastAsia="Times New Roman" w:hAnsi="Times New Roman" w:cs="Times New Roman"/>
          <w:color w:val="000000"/>
          <w:sz w:val="28"/>
          <w:szCs w:val="28"/>
          <w:lang w:val="de-DE"/>
        </w:rPr>
        <w:t>Da</w:t>
      </w:r>
      <w:r w:rsidR="00707E05">
        <w:rPr>
          <w:rFonts w:ascii="Times New Roman" w:eastAsia="Times New Roman" w:hAnsi="Times New Roman" w:cs="Times New Roman"/>
          <w:color w:val="000000"/>
          <w:sz w:val="28"/>
          <w:szCs w:val="28"/>
          <w:lang w:val="de-DE"/>
        </w:rPr>
        <w:t xml:space="preserve">s alles </w:t>
      </w:r>
      <w:r w:rsidR="005347D7">
        <w:rPr>
          <w:rFonts w:ascii="Times New Roman" w:eastAsia="Times New Roman" w:hAnsi="Times New Roman" w:cs="Times New Roman"/>
          <w:color w:val="000000"/>
          <w:sz w:val="28"/>
          <w:szCs w:val="28"/>
          <w:lang w:val="de-DE"/>
        </w:rPr>
        <w:t>spricht darüber</w:t>
      </w:r>
      <w:r w:rsidR="00707E05">
        <w:rPr>
          <w:rFonts w:ascii="Times New Roman" w:eastAsia="Times New Roman" w:hAnsi="Times New Roman" w:cs="Times New Roman"/>
          <w:color w:val="000000"/>
          <w:sz w:val="28"/>
          <w:szCs w:val="28"/>
          <w:lang w:val="de-DE"/>
        </w:rPr>
        <w:t>, dass</w:t>
      </w:r>
      <w:r w:rsidR="003F6831">
        <w:rPr>
          <w:rFonts w:ascii="Times New Roman" w:eastAsia="Times New Roman" w:hAnsi="Times New Roman" w:cs="Times New Roman"/>
          <w:color w:val="000000"/>
          <w:sz w:val="28"/>
          <w:szCs w:val="28"/>
          <w:lang w:val="de-DE"/>
        </w:rPr>
        <w:t xml:space="preserve"> die Be</w:t>
      </w:r>
      <w:r w:rsidR="005347D7">
        <w:rPr>
          <w:rFonts w:ascii="Times New Roman" w:eastAsia="Times New Roman" w:hAnsi="Times New Roman" w:cs="Times New Roman"/>
          <w:color w:val="000000"/>
          <w:sz w:val="28"/>
          <w:szCs w:val="28"/>
          <w:lang w:val="de-DE"/>
        </w:rPr>
        <w:t>hauptung</w:t>
      </w:r>
      <w:r w:rsidR="003F6831">
        <w:rPr>
          <w:rFonts w:ascii="Times New Roman" w:eastAsia="Times New Roman" w:hAnsi="Times New Roman" w:cs="Times New Roman"/>
          <w:color w:val="000000"/>
          <w:sz w:val="28"/>
          <w:szCs w:val="28"/>
          <w:lang w:val="de-DE"/>
        </w:rPr>
        <w:t xml:space="preserve"> über direkte</w:t>
      </w:r>
      <w:r w:rsidR="005347D7">
        <w:rPr>
          <w:rFonts w:ascii="Times New Roman" w:eastAsia="Times New Roman" w:hAnsi="Times New Roman" w:cs="Times New Roman"/>
          <w:color w:val="000000"/>
          <w:sz w:val="28"/>
          <w:szCs w:val="28"/>
          <w:lang w:val="de-DE"/>
        </w:rPr>
        <w:t>n</w:t>
      </w:r>
      <w:r w:rsidR="003F6831">
        <w:rPr>
          <w:rFonts w:ascii="Times New Roman" w:eastAsia="Times New Roman" w:hAnsi="Times New Roman" w:cs="Times New Roman"/>
          <w:color w:val="000000"/>
          <w:sz w:val="28"/>
          <w:szCs w:val="28"/>
          <w:lang w:val="de-DE"/>
        </w:rPr>
        <w:t xml:space="preserve"> </w:t>
      </w:r>
      <w:r w:rsidR="005347D7">
        <w:rPr>
          <w:rFonts w:ascii="Times New Roman" w:eastAsia="Times New Roman" w:hAnsi="Times New Roman" w:cs="Times New Roman"/>
          <w:color w:val="000000"/>
          <w:sz w:val="28"/>
          <w:szCs w:val="28"/>
          <w:lang w:val="de-DE"/>
        </w:rPr>
        <w:t>Zusammenhang</w:t>
      </w:r>
      <w:r w:rsidR="00707E05">
        <w:rPr>
          <w:rFonts w:ascii="Times New Roman" w:eastAsia="Times New Roman" w:hAnsi="Times New Roman" w:cs="Times New Roman"/>
          <w:color w:val="000000"/>
          <w:sz w:val="28"/>
          <w:szCs w:val="28"/>
          <w:lang w:val="de-DE"/>
        </w:rPr>
        <w:t xml:space="preserve"> der </w:t>
      </w:r>
      <w:r w:rsidR="005347D7">
        <w:rPr>
          <w:rFonts w:ascii="Times New Roman" w:eastAsia="Times New Roman" w:hAnsi="Times New Roman" w:cs="Times New Roman"/>
          <w:color w:val="000000"/>
          <w:sz w:val="28"/>
          <w:szCs w:val="28"/>
          <w:lang w:val="de-DE"/>
        </w:rPr>
        <w:t>Personalführungs</w:t>
      </w:r>
      <w:r w:rsidR="00707E05">
        <w:rPr>
          <w:rFonts w:ascii="Times New Roman" w:eastAsia="Times New Roman" w:hAnsi="Times New Roman" w:cs="Times New Roman"/>
          <w:color w:val="000000"/>
          <w:sz w:val="28"/>
          <w:szCs w:val="28"/>
          <w:lang w:val="de-DE"/>
        </w:rPr>
        <w:t>methoden und d</w:t>
      </w:r>
      <w:r w:rsidR="005347D7">
        <w:rPr>
          <w:rFonts w:ascii="Times New Roman" w:eastAsia="Times New Roman" w:hAnsi="Times New Roman" w:cs="Times New Roman"/>
          <w:color w:val="000000"/>
          <w:sz w:val="28"/>
          <w:szCs w:val="28"/>
          <w:lang w:val="de-DE"/>
        </w:rPr>
        <w:t>er</w:t>
      </w:r>
      <w:r w:rsidR="00707E05">
        <w:rPr>
          <w:rFonts w:ascii="Times New Roman" w:eastAsia="Times New Roman" w:hAnsi="Times New Roman" w:cs="Times New Roman"/>
          <w:color w:val="000000"/>
          <w:sz w:val="28"/>
          <w:szCs w:val="28"/>
          <w:lang w:val="de-DE"/>
        </w:rPr>
        <w:t xml:space="preserve"> </w:t>
      </w:r>
      <w:r w:rsidR="003F6831">
        <w:rPr>
          <w:rFonts w:ascii="Times New Roman" w:eastAsia="Times New Roman" w:hAnsi="Times New Roman" w:cs="Times New Roman"/>
          <w:color w:val="000000"/>
          <w:sz w:val="28"/>
          <w:szCs w:val="28"/>
          <w:lang w:val="de-DE"/>
        </w:rPr>
        <w:t>wirtschaftliche</w:t>
      </w:r>
      <w:r w:rsidR="00707E05">
        <w:rPr>
          <w:rFonts w:ascii="Times New Roman" w:eastAsia="Times New Roman" w:hAnsi="Times New Roman" w:cs="Times New Roman"/>
          <w:color w:val="000000"/>
          <w:sz w:val="28"/>
          <w:szCs w:val="28"/>
          <w:lang w:val="de-DE"/>
        </w:rPr>
        <w:t>n</w:t>
      </w:r>
      <w:r w:rsidR="003F6831">
        <w:rPr>
          <w:rFonts w:ascii="Times New Roman" w:eastAsia="Times New Roman" w:hAnsi="Times New Roman" w:cs="Times New Roman"/>
          <w:color w:val="000000"/>
          <w:sz w:val="28"/>
          <w:szCs w:val="28"/>
          <w:lang w:val="de-DE"/>
        </w:rPr>
        <w:t xml:space="preserve"> Kennzahl</w:t>
      </w:r>
      <w:r w:rsidR="00707E05">
        <w:rPr>
          <w:rFonts w:ascii="Times New Roman" w:eastAsia="Times New Roman" w:hAnsi="Times New Roman" w:cs="Times New Roman"/>
          <w:color w:val="000000"/>
          <w:sz w:val="28"/>
          <w:szCs w:val="28"/>
          <w:lang w:val="de-DE"/>
        </w:rPr>
        <w:t>en</w:t>
      </w:r>
      <w:r w:rsidR="00130842">
        <w:rPr>
          <w:rFonts w:ascii="Times New Roman" w:eastAsia="Times New Roman" w:hAnsi="Times New Roman" w:cs="Times New Roman"/>
          <w:color w:val="000000"/>
          <w:sz w:val="28"/>
          <w:szCs w:val="28"/>
          <w:lang w:val="de-DE"/>
        </w:rPr>
        <w:t xml:space="preserve"> </w:t>
      </w:r>
      <w:r w:rsidR="005347D7">
        <w:rPr>
          <w:rFonts w:ascii="Times New Roman" w:eastAsia="Times New Roman" w:hAnsi="Times New Roman" w:cs="Times New Roman"/>
          <w:color w:val="000000"/>
          <w:sz w:val="28"/>
          <w:szCs w:val="28"/>
          <w:lang w:val="de-DE"/>
        </w:rPr>
        <w:t xml:space="preserve">wegen vieler Ursachen nicht </w:t>
      </w:r>
      <w:r w:rsidR="00130842">
        <w:rPr>
          <w:rFonts w:ascii="Times New Roman" w:eastAsia="Times New Roman" w:hAnsi="Times New Roman" w:cs="Times New Roman"/>
          <w:color w:val="000000"/>
          <w:sz w:val="28"/>
          <w:szCs w:val="28"/>
          <w:lang w:val="de-DE"/>
        </w:rPr>
        <w:t>unbestrei</w:t>
      </w:r>
      <w:r w:rsidR="00707E05">
        <w:rPr>
          <w:rFonts w:ascii="Times New Roman" w:eastAsia="Times New Roman" w:hAnsi="Times New Roman" w:cs="Times New Roman"/>
          <w:color w:val="000000"/>
          <w:sz w:val="28"/>
          <w:szCs w:val="28"/>
          <w:lang w:val="de-DE"/>
        </w:rPr>
        <w:t xml:space="preserve">tbar </w:t>
      </w:r>
      <w:r w:rsidR="00130842">
        <w:rPr>
          <w:rFonts w:ascii="Times New Roman" w:eastAsia="Times New Roman" w:hAnsi="Times New Roman" w:cs="Times New Roman"/>
          <w:color w:val="000000"/>
          <w:sz w:val="28"/>
          <w:szCs w:val="28"/>
          <w:lang w:val="de-DE"/>
        </w:rPr>
        <w:t>sind.</w:t>
      </w:r>
    </w:p>
    <w:p w:rsidR="00006306" w:rsidRDefault="009A7BA8" w:rsidP="005347D7">
      <w:pPr>
        <w:spacing w:after="0" w:line="360" w:lineRule="auto"/>
        <w:ind w:firstLine="360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de-DE"/>
        </w:rPr>
      </w:pPr>
      <w:r>
        <w:rPr>
          <w:rFonts w:ascii="Times New Roman" w:hAnsi="Times New Roman" w:cs="Times New Roman"/>
          <w:sz w:val="28"/>
          <w:szCs w:val="28"/>
          <w:lang w:val="de-DE"/>
        </w:rPr>
        <w:t>Ein</w:t>
      </w:r>
      <w:r w:rsidR="00D87A5A">
        <w:rPr>
          <w:rFonts w:ascii="Times New Roman" w:hAnsi="Times New Roman" w:cs="Times New Roman"/>
          <w:sz w:val="28"/>
          <w:szCs w:val="28"/>
          <w:lang w:val="de-DE"/>
        </w:rPr>
        <w:t xml:space="preserve"> wichtige</w:t>
      </w:r>
      <w:r>
        <w:rPr>
          <w:rFonts w:ascii="Times New Roman" w:hAnsi="Times New Roman" w:cs="Times New Roman"/>
          <w:sz w:val="28"/>
          <w:szCs w:val="28"/>
          <w:lang w:val="de-DE"/>
        </w:rPr>
        <w:t>r</w:t>
      </w:r>
      <w:r w:rsidR="00D87A5A">
        <w:rPr>
          <w:rFonts w:ascii="Times New Roman" w:hAnsi="Times New Roman" w:cs="Times New Roman"/>
          <w:sz w:val="28"/>
          <w:szCs w:val="28"/>
          <w:lang w:val="de-DE"/>
        </w:rPr>
        <w:t xml:space="preserve"> Faktor im Westeuropa ist </w:t>
      </w:r>
      <w:r w:rsidR="00006306">
        <w:rPr>
          <w:rFonts w:ascii="Times New Roman" w:hAnsi="Times New Roman" w:cs="Times New Roman"/>
          <w:sz w:val="28"/>
          <w:szCs w:val="28"/>
          <w:lang w:val="de-DE"/>
        </w:rPr>
        <w:t xml:space="preserve">die Rate des </w:t>
      </w:r>
      <w:r w:rsidR="008B6387">
        <w:rPr>
          <w:rFonts w:ascii="Times New Roman" w:hAnsi="Times New Roman" w:cs="Times New Roman"/>
          <w:sz w:val="28"/>
          <w:szCs w:val="28"/>
          <w:lang w:val="de-DE"/>
        </w:rPr>
        <w:t>direkten staatlichen Eingriffs</w:t>
      </w:r>
      <w:r w:rsidR="00006306">
        <w:rPr>
          <w:rFonts w:ascii="Times New Roman" w:hAnsi="Times New Roman" w:cs="Times New Roman"/>
          <w:sz w:val="28"/>
          <w:szCs w:val="28"/>
          <w:lang w:val="de-DE"/>
        </w:rPr>
        <w:t xml:space="preserve"> in </w:t>
      </w:r>
      <w:r w:rsidR="008B6387">
        <w:rPr>
          <w:rFonts w:ascii="Times New Roman" w:hAnsi="Times New Roman" w:cs="Times New Roman"/>
          <w:sz w:val="28"/>
          <w:szCs w:val="28"/>
          <w:lang w:val="de-DE"/>
        </w:rPr>
        <w:t xml:space="preserve">die Führung </w:t>
      </w:r>
      <w:r w:rsidR="00006306">
        <w:rPr>
          <w:rFonts w:ascii="Times New Roman" w:hAnsi="Times New Roman" w:cs="Times New Roman"/>
          <w:sz w:val="28"/>
          <w:szCs w:val="28"/>
          <w:lang w:val="de-DE"/>
        </w:rPr>
        <w:t xml:space="preserve"> behördlicherseits </w:t>
      </w:r>
      <w:r w:rsidR="008B6387">
        <w:rPr>
          <w:rFonts w:ascii="Times New Roman" w:hAnsi="Times New Roman" w:cs="Times New Roman"/>
          <w:sz w:val="28"/>
          <w:szCs w:val="28"/>
          <w:lang w:val="de-DE"/>
        </w:rPr>
        <w:t>mittels des Grundgesetzes</w:t>
      </w:r>
      <w:r w:rsidR="00006306">
        <w:rPr>
          <w:rFonts w:ascii="Times New Roman" w:hAnsi="Times New Roman" w:cs="Times New Roman"/>
          <w:sz w:val="28"/>
          <w:szCs w:val="28"/>
          <w:lang w:val="de-DE"/>
        </w:rPr>
        <w:t>, zum Beispiel, die europäische</w:t>
      </w:r>
      <w:r>
        <w:rPr>
          <w:rFonts w:ascii="Times New Roman" w:hAnsi="Times New Roman" w:cs="Times New Roman"/>
          <w:sz w:val="28"/>
          <w:szCs w:val="28"/>
          <w:lang w:val="de-DE"/>
        </w:rPr>
        <w:t>n</w:t>
      </w:r>
      <w:r w:rsidR="00006306">
        <w:rPr>
          <w:rFonts w:ascii="Times New Roman" w:hAnsi="Times New Roman" w:cs="Times New Roman"/>
          <w:sz w:val="28"/>
          <w:szCs w:val="28"/>
          <w:lang w:val="de-DE"/>
        </w:rPr>
        <w:t xml:space="preserve"> Unternehmen haben weniger </w:t>
      </w:r>
      <w:r w:rsidR="008B6387" w:rsidRPr="008B6387">
        <w:rPr>
          <w:rFonts w:ascii="Times New Roman" w:hAnsi="Times New Roman" w:cs="Times New Roman"/>
          <w:sz w:val="28"/>
          <w:szCs w:val="28"/>
          <w:lang w:val="de-DE"/>
        </w:rPr>
        <w:t>Tätigkeitssphäre</w:t>
      </w:r>
      <w:r w:rsidR="00006306">
        <w:rPr>
          <w:rFonts w:ascii="Times New Roman" w:hAnsi="Times New Roman" w:cs="Times New Roman"/>
          <w:sz w:val="28"/>
          <w:szCs w:val="28"/>
          <w:lang w:val="de-DE"/>
        </w:rPr>
        <w:t>, als die amerikanische</w:t>
      </w:r>
      <w:r>
        <w:rPr>
          <w:rFonts w:ascii="Times New Roman" w:hAnsi="Times New Roman" w:cs="Times New Roman"/>
          <w:sz w:val="28"/>
          <w:szCs w:val="28"/>
          <w:lang w:val="de-DE"/>
        </w:rPr>
        <w:t>n</w:t>
      </w:r>
      <w:r w:rsidR="00006306">
        <w:rPr>
          <w:rFonts w:ascii="Times New Roman" w:hAnsi="Times New Roman" w:cs="Times New Roman"/>
          <w:sz w:val="28"/>
          <w:szCs w:val="28"/>
          <w:lang w:val="de-DE"/>
        </w:rPr>
        <w:t xml:space="preserve"> Unternehmen.</w:t>
      </w:r>
      <w:r w:rsidR="00707E05" w:rsidRPr="0000630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de-DE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de-DE"/>
        </w:rPr>
        <w:t xml:space="preserve">Hier </w:t>
      </w:r>
      <w:r w:rsidR="008B638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de-DE"/>
        </w:rPr>
        <w:t>soll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de-DE"/>
        </w:rPr>
        <w:t xml:space="preserve"> </w:t>
      </w:r>
      <w:r w:rsidR="0000630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de-DE"/>
        </w:rPr>
        <w:t>genug h</w:t>
      </w:r>
      <w:r w:rsidR="00415EA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de-DE"/>
        </w:rPr>
        <w:t>ohe</w:t>
      </w:r>
      <w:r w:rsidR="008B638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de-DE"/>
        </w:rPr>
        <w:t>s</w:t>
      </w:r>
      <w:r w:rsidR="00415EA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de-DE"/>
        </w:rPr>
        <w:t xml:space="preserve"> </w:t>
      </w:r>
      <w:r w:rsidR="008B638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de-DE"/>
        </w:rPr>
        <w:t>Niveau</w:t>
      </w:r>
      <w:r w:rsidR="00415EA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de-DE"/>
        </w:rPr>
        <w:t xml:space="preserve"> der gesetzlichen Regulierung in diesen Fragen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de-DE"/>
        </w:rPr>
        <w:t xml:space="preserve"> i</w:t>
      </w:r>
      <w:r w:rsidR="008B638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de-DE"/>
        </w:rPr>
        <w:t xml:space="preserve">n 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de-DE"/>
        </w:rPr>
        <w:t>Europa</w:t>
      </w:r>
      <w:r w:rsidR="008B638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de-DE"/>
        </w:rPr>
        <w:t xml:space="preserve"> in Aussicht genommen werden</w:t>
      </w:r>
      <w:r w:rsidR="00415EAA" w:rsidRPr="00415EA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de-DE"/>
        </w:rPr>
        <w:t>:</w:t>
      </w:r>
    </w:p>
    <w:p w:rsidR="00415EAA" w:rsidRDefault="00415EAA" w:rsidP="00494F1C">
      <w:pPr>
        <w:pStyle w:val="a4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de-DE"/>
        </w:rPr>
      </w:pP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de-DE"/>
        </w:rPr>
        <w:t>Personalbeschaffung</w:t>
      </w:r>
      <w:r w:rsidR="00180DD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de-DE"/>
        </w:rPr>
        <w:t>;</w:t>
      </w:r>
    </w:p>
    <w:p w:rsidR="00415EAA" w:rsidRDefault="00180DDC" w:rsidP="00494F1C">
      <w:pPr>
        <w:pStyle w:val="a4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de-DE"/>
        </w:rPr>
      </w:pP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de-DE"/>
        </w:rPr>
        <w:t>Personalkündigung;</w:t>
      </w:r>
    </w:p>
    <w:p w:rsidR="00415EAA" w:rsidRDefault="00415EAA" w:rsidP="00494F1C">
      <w:pPr>
        <w:pStyle w:val="a4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de-DE"/>
        </w:rPr>
      </w:pPr>
      <w:r w:rsidRPr="00415EA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de-DE"/>
        </w:rPr>
        <w:t xml:space="preserve">extrem </w:t>
      </w:r>
      <w:r w:rsidR="00180DD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de-DE"/>
        </w:rPr>
        <w:t xml:space="preserve">von der </w:t>
      </w:r>
      <w:r w:rsidRPr="00415EA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de-DE"/>
        </w:rPr>
        <w:t>Gesetzgebung formalisiert</w:t>
      </w:r>
      <w:r w:rsidR="00180DD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de-DE"/>
        </w:rPr>
        <w:t>e</w:t>
      </w:r>
      <w:r w:rsidRPr="00415EA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de-DE"/>
        </w:rPr>
        <w:t xml:space="preserve"> Beziehung</w:t>
      </w:r>
      <w:r w:rsidR="00180DD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de-DE"/>
        </w:rPr>
        <w:t>en</w:t>
      </w:r>
      <w:r w:rsidRPr="00415EA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de-DE"/>
        </w:rPr>
        <w:t xml:space="preserve"> zwischen Arbeitnehmern und Arbeitgebern.</w:t>
      </w:r>
    </w:p>
    <w:p w:rsidR="00D818E0" w:rsidRDefault="00180DDC" w:rsidP="00180DDC">
      <w:pPr>
        <w:spacing w:after="0" w:line="360" w:lineRule="auto"/>
        <w:ind w:firstLine="360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de-DE"/>
        </w:rPr>
      </w:pP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de-DE"/>
        </w:rPr>
        <w:t>Es können auch</w:t>
      </w:r>
      <w:r w:rsidR="00415EA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de-DE"/>
        </w:rPr>
        <w:t xml:space="preserve"> </w:t>
      </w:r>
      <w:r w:rsidRPr="00D2300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de-DE"/>
        </w:rPr>
        <w:t>strenge Anforderungen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de-DE"/>
        </w:rPr>
        <w:t xml:space="preserve"> </w:t>
      </w:r>
      <w:r w:rsidR="009A7BA8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de-DE"/>
        </w:rPr>
        <w:t>seitens der</w:t>
      </w:r>
      <w:r w:rsidR="00D818E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de-DE"/>
        </w:rPr>
        <w:t xml:space="preserve"> europäischen Ländern 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de-DE"/>
        </w:rPr>
        <w:t xml:space="preserve">zu dieser Aufzählung </w:t>
      </w:r>
      <w:r w:rsidR="00D818E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de-DE"/>
        </w:rPr>
        <w:t>hinzu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de-DE"/>
        </w:rPr>
        <w:t>ge</w:t>
      </w:r>
      <w:r w:rsidR="00D818E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de-DE"/>
        </w:rPr>
        <w:t>füg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de-DE"/>
        </w:rPr>
        <w:t>t werden</w:t>
      </w:r>
      <w:r w:rsidR="00D818E0" w:rsidRPr="00D818E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de-DE"/>
        </w:rPr>
        <w:t>:</w:t>
      </w:r>
    </w:p>
    <w:p w:rsidR="00D818E0" w:rsidRDefault="00180DDC" w:rsidP="00494F1C">
      <w:pPr>
        <w:pStyle w:val="a4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de-DE"/>
        </w:rPr>
      </w:pP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de-DE"/>
        </w:rPr>
        <w:t>Entlohnung;</w:t>
      </w:r>
    </w:p>
    <w:p w:rsidR="00D818E0" w:rsidRDefault="00180DDC" w:rsidP="00494F1C">
      <w:pPr>
        <w:pStyle w:val="a4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de-DE"/>
        </w:rPr>
      </w:pP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de-DE"/>
        </w:rPr>
        <w:t>Gesundheitliche Betreuung</w:t>
      </w:r>
      <w:r w:rsidR="00D818E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de-DE"/>
        </w:rPr>
        <w:t xml:space="preserve"> </w:t>
      </w:r>
      <w:r w:rsidR="009A7BA8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de-DE"/>
        </w:rPr>
        <w:t>der</w:t>
      </w:r>
      <w:r w:rsidR="00D818E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de-DE"/>
        </w:rPr>
        <w:t xml:space="preserve"> Arbeite</w:t>
      </w:r>
      <w:r w:rsidR="009A7BA8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de-DE"/>
        </w:rPr>
        <w:t>r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de-DE"/>
        </w:rPr>
        <w:t>;</w:t>
      </w:r>
    </w:p>
    <w:p w:rsidR="00415EAA" w:rsidRDefault="00D818E0" w:rsidP="00494F1C">
      <w:pPr>
        <w:pStyle w:val="a4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de-DE"/>
        </w:rPr>
      </w:pP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de-DE"/>
        </w:rPr>
        <w:t>Arbeitssicherheit und</w:t>
      </w:r>
      <w:r w:rsidR="00C254A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de-DE"/>
        </w:rPr>
        <w:t xml:space="preserve"> </w:t>
      </w:r>
      <w:r w:rsidRPr="00D818E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de-DE"/>
        </w:rPr>
        <w:t>Betriebsverhältnisse</w:t>
      </w:r>
      <w:r w:rsidR="00C254A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de-DE"/>
        </w:rPr>
        <w:t>.</w:t>
      </w:r>
    </w:p>
    <w:p w:rsidR="00006306" w:rsidRDefault="00C254A7" w:rsidP="00494F1C">
      <w:p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de-DE"/>
        </w:rPr>
      </w:pP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de-DE"/>
        </w:rPr>
        <w:t>Und auch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:</w:t>
      </w:r>
    </w:p>
    <w:p w:rsidR="00C254A7" w:rsidRDefault="00C254A7" w:rsidP="00494F1C">
      <w:pPr>
        <w:pStyle w:val="a4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de-DE"/>
        </w:rPr>
      </w:pPr>
      <w:r w:rsidRPr="00C254A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de-DE"/>
        </w:rPr>
        <w:t>gesetzliche Regelu</w:t>
      </w:r>
      <w:r w:rsidR="00EB063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de-DE"/>
        </w:rPr>
        <w:t>ng der formalen Seite der Sache</w:t>
      </w:r>
      <w:r w:rsidRPr="00C254A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de-DE"/>
        </w:rPr>
        <w:t xml:space="preserve"> bei der Vorbereitung von Arbeitsverträgen</w:t>
      </w:r>
      <w:r w:rsidR="00EB063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de-DE"/>
        </w:rPr>
        <w:t>,</w:t>
      </w:r>
    </w:p>
    <w:p w:rsidR="00EB0634" w:rsidRDefault="00EB0634" w:rsidP="00494F1C">
      <w:pPr>
        <w:pStyle w:val="a4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de-DE"/>
        </w:rPr>
      </w:pPr>
      <w:r w:rsidRPr="00EB063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de-DE"/>
        </w:rPr>
        <w:t>Gewerkschaft</w:t>
      </w:r>
      <w:r w:rsidR="00AA323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de-DE"/>
        </w:rPr>
        <w:t>sr</w:t>
      </w:r>
      <w:r w:rsidR="00AA3231" w:rsidRPr="00EB063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de-DE"/>
        </w:rPr>
        <w:t>echt</w:t>
      </w:r>
      <w:r w:rsidR="00AA323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de-DE"/>
        </w:rPr>
        <w:t>e</w:t>
      </w:r>
      <w:r w:rsidRPr="00EB063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de-DE"/>
        </w:rPr>
        <w:t>,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de-DE"/>
        </w:rPr>
        <w:t xml:space="preserve"> die</w:t>
      </w:r>
      <w:r w:rsidRPr="00EB063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de-DE"/>
        </w:rPr>
        <w:t xml:space="preserve"> Arbeiterinteressen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de-DE"/>
        </w:rPr>
        <w:t xml:space="preserve"> vertreten.</w:t>
      </w:r>
    </w:p>
    <w:p w:rsidR="00EB0634" w:rsidRPr="00671843" w:rsidRDefault="00EB0634" w:rsidP="00AA3231">
      <w:pPr>
        <w:spacing w:after="0" w:line="360" w:lineRule="auto"/>
        <w:ind w:firstLine="360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de-DE"/>
        </w:rPr>
      </w:pPr>
      <w:r w:rsidRPr="00EB063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de-DE"/>
        </w:rPr>
        <w:t>Staatliche Eingriffe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de-DE"/>
        </w:rPr>
        <w:t xml:space="preserve"> </w:t>
      </w:r>
      <w:r w:rsidR="00F87B6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de-DE"/>
        </w:rPr>
        <w:t xml:space="preserve">werden </w:t>
      </w:r>
      <w:r w:rsidR="00AA323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de-DE"/>
        </w:rPr>
        <w:t xml:space="preserve">auf 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de-DE"/>
        </w:rPr>
        <w:t>die Fragen der Gesetzgebung nicht</w:t>
      </w:r>
      <w:r w:rsidR="00F87B65" w:rsidRPr="00F87B6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de-DE"/>
        </w:rPr>
        <w:t xml:space="preserve"> </w:t>
      </w:r>
      <w:r w:rsidR="00F87B6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de-DE"/>
        </w:rPr>
        <w:t>beschränkt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de-DE"/>
        </w:rPr>
        <w:t>. I</w:t>
      </w:r>
      <w:r w:rsidR="00F87B6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de-DE"/>
        </w:rPr>
        <w:t>n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de-DE"/>
        </w:rPr>
        <w:t xml:space="preserve"> Europa </w:t>
      </w:r>
      <w:r w:rsidR="00F87B6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de-DE"/>
        </w:rPr>
        <w:t>umfasst</w:t>
      </w:r>
      <w:r w:rsidR="00714A7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de-DE"/>
        </w:rPr>
        <w:t xml:space="preserve"> der </w:t>
      </w:r>
      <w:r w:rsidR="00F87B6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de-DE"/>
        </w:rPr>
        <w:t>Arbeitskrafta</w:t>
      </w:r>
      <w:r w:rsidR="00714A7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de-DE"/>
        </w:rPr>
        <w:t xml:space="preserve">ußenmarkt für die </w:t>
      </w:r>
      <w:r w:rsidR="00F87B6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de-DE"/>
        </w:rPr>
        <w:t>Unternehmen</w:t>
      </w:r>
      <w:r w:rsidR="00714A7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de-DE"/>
        </w:rPr>
        <w:t xml:space="preserve"> </w:t>
      </w:r>
      <w:r w:rsidR="00714A7A" w:rsidRPr="00714A7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de-DE"/>
        </w:rPr>
        <w:t>hoch qualifizierte Arbeitskräfte</w:t>
      </w:r>
      <w:r w:rsidR="00F87B6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de-DE"/>
        </w:rPr>
        <w:t xml:space="preserve">, </w:t>
      </w:r>
      <w:r w:rsidR="004F335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de-DE"/>
        </w:rPr>
        <w:t>der</w:t>
      </w:r>
      <w:r w:rsidR="00F87B6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de-DE"/>
        </w:rPr>
        <w:t>en</w:t>
      </w:r>
      <w:r w:rsidR="004F335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de-DE"/>
        </w:rPr>
        <w:t xml:space="preserve"> </w:t>
      </w:r>
      <w:r w:rsidR="00F87B6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de-DE"/>
        </w:rPr>
        <w:t xml:space="preserve">berufliche Umschulung vom </w:t>
      </w:r>
      <w:r w:rsidR="004F335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de-DE"/>
        </w:rPr>
        <w:t xml:space="preserve">Staat </w:t>
      </w:r>
      <w:r w:rsidR="00F87B6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de-DE"/>
        </w:rPr>
        <w:t>bezahlt wird</w:t>
      </w:r>
      <w:r w:rsidR="00714A7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de-DE"/>
        </w:rPr>
        <w:t>. D</w:t>
      </w:r>
      <w:r w:rsidR="004F335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de-DE"/>
        </w:rPr>
        <w:t>ie staatlichen</w:t>
      </w:r>
      <w:r w:rsidR="00714A7A" w:rsidRPr="00714A7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de-DE"/>
        </w:rPr>
        <w:t xml:space="preserve"> Ausgaben</w:t>
      </w:r>
      <w:r w:rsidR="004F335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de-DE"/>
        </w:rPr>
        <w:t xml:space="preserve"> für Berufsbildungsprogramme der</w:t>
      </w:r>
      <w:r w:rsidR="00714A7A" w:rsidRPr="00714A7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de-DE"/>
        </w:rPr>
        <w:t xml:space="preserve"> Arbeit</w:t>
      </w:r>
      <w:r w:rsidR="00714A7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de-DE"/>
        </w:rPr>
        <w:t>s</w:t>
      </w:r>
      <w:r w:rsidR="00CA40E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de-DE"/>
        </w:rPr>
        <w:t>krä</w:t>
      </w:r>
      <w:r w:rsidR="00714A7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de-DE"/>
        </w:rPr>
        <w:t>ft</w:t>
      </w:r>
      <w:r w:rsidR="00CA40E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de-DE"/>
        </w:rPr>
        <w:t>e</w:t>
      </w:r>
      <w:r w:rsidR="004F335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de-DE"/>
        </w:rPr>
        <w:t xml:space="preserve"> i</w:t>
      </w:r>
      <w:r w:rsidR="00F87B6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de-DE"/>
        </w:rPr>
        <w:t xml:space="preserve">n </w:t>
      </w:r>
      <w:r w:rsidR="004F335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de-DE"/>
        </w:rPr>
        <w:t>Europa sind</w:t>
      </w:r>
      <w:r w:rsidR="00714A7A" w:rsidRPr="00714A7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de-DE"/>
        </w:rPr>
        <w:t xml:space="preserve"> </w:t>
      </w:r>
      <w:r w:rsidR="0067184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de-DE"/>
        </w:rPr>
        <w:t>bedeutend</w:t>
      </w:r>
      <w:r w:rsidR="00714A7A" w:rsidRPr="00714A7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de-DE"/>
        </w:rPr>
        <w:t xml:space="preserve"> höher</w:t>
      </w:r>
      <w:r w:rsidR="00CA40E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de-DE"/>
        </w:rPr>
        <w:t>,</w:t>
      </w:r>
      <w:r w:rsidR="00714A7A" w:rsidRPr="00714A7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de-DE"/>
        </w:rPr>
        <w:t xml:space="preserve"> als in den USA.</w:t>
      </w:r>
      <w:r w:rsidR="00CA40E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de-DE"/>
        </w:rPr>
        <w:t xml:space="preserve"> Außerdem hat der Staat i</w:t>
      </w:r>
      <w:r w:rsidR="0067184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de-DE"/>
        </w:rPr>
        <w:t>n</w:t>
      </w:r>
      <w:r w:rsidR="00CA40E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de-DE"/>
        </w:rPr>
        <w:t xml:space="preserve"> Europa </w:t>
      </w:r>
      <w:r w:rsidR="00CA40E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de-DE"/>
        </w:rPr>
        <w:lastRenderedPageBreak/>
        <w:t>einen starken Einfluss auf das Management, wofür man verschiedene Mechanism</w:t>
      </w:r>
      <w:r w:rsidR="0067184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de-DE"/>
        </w:rPr>
        <w:t>en</w:t>
      </w:r>
      <w:r w:rsidR="00671843" w:rsidRPr="0067184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de-DE"/>
        </w:rPr>
        <w:t xml:space="preserve"> </w:t>
      </w:r>
      <w:r w:rsidR="0067184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de-DE"/>
        </w:rPr>
        <w:t>benutzt</w:t>
      </w:r>
      <w:r w:rsidR="00CA40E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de-DE"/>
        </w:rPr>
        <w:t>. Also, der Staat in Europa</w:t>
      </w:r>
      <w:r w:rsidR="00CA40EF" w:rsidRPr="0067184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de-DE"/>
        </w:rPr>
        <w:t>:</w:t>
      </w:r>
    </w:p>
    <w:p w:rsidR="00CA40EF" w:rsidRDefault="00247185" w:rsidP="00494F1C">
      <w:pPr>
        <w:pStyle w:val="a4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de-DE"/>
        </w:rPr>
      </w:pP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de-DE"/>
        </w:rPr>
        <w:t>b</w:t>
      </w:r>
      <w:r w:rsidR="000B75ED" w:rsidRPr="00CA40E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de-DE"/>
        </w:rPr>
        <w:t>eteiligt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de-DE"/>
        </w:rPr>
        <w:t xml:space="preserve"> sich </w:t>
      </w:r>
      <w:r w:rsidR="000B75ED" w:rsidRPr="00CA40E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de-DE"/>
        </w:rPr>
        <w:t xml:space="preserve"> </w:t>
      </w:r>
      <w:r w:rsidR="00CA40EF" w:rsidRPr="00CA40E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de-DE"/>
        </w:rPr>
        <w:t>sehr aktiv bei der Bereitstellung der sozialen Sicherheit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de-DE"/>
        </w:rPr>
        <w:t>en</w:t>
      </w:r>
      <w:r w:rsidR="0067184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de-DE"/>
        </w:rPr>
        <w:t>;</w:t>
      </w:r>
    </w:p>
    <w:p w:rsidR="00CA40EF" w:rsidRDefault="000B75ED" w:rsidP="00494F1C">
      <w:pPr>
        <w:pStyle w:val="a4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de-DE"/>
        </w:rPr>
      </w:pP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de-DE"/>
        </w:rPr>
        <w:t>greift</w:t>
      </w:r>
      <w:r w:rsidRPr="00CA40E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de-DE"/>
        </w:rPr>
        <w:t xml:space="preserve"> </w:t>
      </w:r>
      <w:r w:rsidR="00CA40EF" w:rsidRPr="00CA40E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de-DE"/>
        </w:rPr>
        <w:t>direkt in wir</w:t>
      </w:r>
      <w:r w:rsidR="00CA40E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de-DE"/>
        </w:rPr>
        <w:t>tschaftliche Prozesse</w:t>
      </w:r>
      <w:r w:rsidR="0067184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de-DE"/>
        </w:rPr>
        <w:t xml:space="preserve"> ein;</w:t>
      </w:r>
    </w:p>
    <w:p w:rsidR="00CA40EF" w:rsidRDefault="000B75ED" w:rsidP="00494F1C">
      <w:pPr>
        <w:pStyle w:val="a4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de-DE"/>
        </w:rPr>
      </w:pP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de-DE"/>
        </w:rPr>
        <w:t>ist</w:t>
      </w:r>
      <w:r w:rsidRPr="00CA40E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de-DE"/>
        </w:rPr>
        <w:t xml:space="preserve"> </w:t>
      </w:r>
      <w:r w:rsidR="00CA40EF" w:rsidRPr="00CA40E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de-DE"/>
        </w:rPr>
        <w:t>eine der aktivsten Parteien in den Verhandlungen zwischen Arbeitgebern und Arbeitnehmern</w:t>
      </w:r>
      <w:r w:rsidR="0067184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de-DE"/>
        </w:rPr>
        <w:t>;</w:t>
      </w:r>
    </w:p>
    <w:p w:rsidR="00CA40EF" w:rsidRDefault="000B75ED" w:rsidP="00494F1C">
      <w:pPr>
        <w:pStyle w:val="a4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de-DE"/>
        </w:rPr>
      </w:pPr>
      <w:r w:rsidRPr="000B75E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de-DE"/>
        </w:rPr>
        <w:t>ist einer der größten Arbeitgeber, weil der öffentliche Sektor viel größer in Europa ist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de-DE"/>
        </w:rPr>
        <w:t>,</w:t>
      </w:r>
      <w:r w:rsidRPr="000B75E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de-DE"/>
        </w:rPr>
        <w:t xml:space="preserve"> als in anderen Regionen.</w:t>
      </w:r>
    </w:p>
    <w:p w:rsidR="000B75ED" w:rsidRPr="006C3FE5" w:rsidRDefault="000B75ED" w:rsidP="00671843">
      <w:pPr>
        <w:spacing w:after="0" w:line="360" w:lineRule="auto"/>
        <w:ind w:firstLine="360"/>
        <w:jc w:val="both"/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  <w:lang w:val="de-DE"/>
        </w:rPr>
      </w:pP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de-DE"/>
        </w:rPr>
        <w:t>Zum Schlus</w:t>
      </w:r>
      <w:r w:rsidR="004F335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de-DE"/>
        </w:rPr>
        <w:t>s kann man sagen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de-DE"/>
        </w:rPr>
        <w:t xml:space="preserve">, dass die europäischen Traditionen </w:t>
      </w:r>
      <w:r w:rsidR="0067184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de-DE"/>
        </w:rPr>
        <w:t xml:space="preserve">der </w:t>
      </w:r>
      <w:r w:rsidR="00671843" w:rsidRPr="007E4293">
        <w:rPr>
          <w:rFonts w:ascii="Times New Roman" w:hAnsi="Times New Roman" w:cs="Times New Roman"/>
          <w:sz w:val="28"/>
          <w:szCs w:val="28"/>
          <w:lang w:val="de-DE"/>
        </w:rPr>
        <w:t>Personalführung</w:t>
      </w:r>
      <w:r w:rsidR="004F335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de-DE"/>
        </w:rPr>
        <w:t xml:space="preserve"> </w:t>
      </w:r>
      <w:r w:rsidR="0067184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de-DE"/>
        </w:rPr>
        <w:t xml:space="preserve">sowohl </w:t>
      </w:r>
      <w:r w:rsidR="004F335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de-DE"/>
        </w:rPr>
        <w:t xml:space="preserve">Vor- </w:t>
      </w:r>
      <w:r w:rsidR="0067184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de-DE"/>
        </w:rPr>
        <w:t>als auch</w:t>
      </w:r>
      <w:r w:rsidR="004F335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de-DE"/>
        </w:rPr>
        <w:t xml:space="preserve"> Nachteile</w:t>
      </w:r>
      <w:r w:rsidR="00671843" w:rsidRPr="0067184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de-DE"/>
        </w:rPr>
        <w:t xml:space="preserve"> </w:t>
      </w:r>
      <w:r w:rsidR="0067184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de-DE"/>
        </w:rPr>
        <w:t>haben</w:t>
      </w:r>
      <w:r w:rsidR="004F335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de-DE"/>
        </w:rPr>
        <w:t>. Ihr</w:t>
      </w:r>
      <w:r w:rsidR="006C3FE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de-DE"/>
        </w:rPr>
        <w:t>e</w:t>
      </w:r>
      <w:r w:rsidR="006C3FE5" w:rsidRPr="006C3FE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de-DE"/>
        </w:rPr>
        <w:t xml:space="preserve"> kennzeichnende</w:t>
      </w:r>
      <w:r w:rsidR="0067184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de-DE"/>
        </w:rPr>
        <w:t>n</w:t>
      </w:r>
      <w:r w:rsidR="006C3FE5" w:rsidRPr="006C3FE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de-DE"/>
        </w:rPr>
        <w:t xml:space="preserve"> Besonderhei</w:t>
      </w:r>
      <w:r w:rsidR="0067184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de-DE"/>
        </w:rPr>
        <w:t>ten</w:t>
      </w:r>
      <w:r w:rsidR="006C3FE5" w:rsidRPr="006C3FE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de-DE"/>
        </w:rPr>
        <w:t xml:space="preserve"> </w:t>
      </w:r>
      <w:r w:rsidR="0067184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de-DE"/>
        </w:rPr>
        <w:t>sind</w:t>
      </w:r>
      <w:r w:rsidR="006C3FE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de-DE"/>
        </w:rPr>
        <w:t xml:space="preserve"> </w:t>
      </w:r>
      <w:r w:rsidR="006C3FE5" w:rsidRPr="006C3FE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de-DE"/>
        </w:rPr>
        <w:t xml:space="preserve">die aktive Präsenz des Staates </w:t>
      </w:r>
      <w:r w:rsidR="004F335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de-DE"/>
        </w:rPr>
        <w:t>zwischen dem Arbeitgeber und</w:t>
      </w:r>
      <w:r w:rsidR="006C3FE5" w:rsidRPr="006C3FE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de-DE"/>
        </w:rPr>
        <w:t xml:space="preserve"> Arbeitnehmer</w:t>
      </w:r>
      <w:r w:rsidR="006C3FE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de-DE"/>
        </w:rPr>
        <w:t xml:space="preserve">, </w:t>
      </w:r>
      <w:r w:rsidR="006C3FE5" w:rsidRPr="006C3FE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de-DE"/>
        </w:rPr>
        <w:t>st</w:t>
      </w:r>
      <w:r w:rsidR="004F335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de-DE"/>
        </w:rPr>
        <w:t xml:space="preserve">renge </w:t>
      </w:r>
      <w:hyperlink r:id="rId7" w:history="1">
        <w:r w:rsidR="00671843" w:rsidRPr="00671843">
          <w:rPr>
            <w:rStyle w:val="a3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de-DE"/>
          </w:rPr>
          <w:t>Anstellungs</w:t>
        </w:r>
      </w:hyperlink>
      <w:r w:rsidR="00671843">
        <w:rPr>
          <w:rFonts w:ascii="Times New Roman" w:hAnsi="Times New Roman" w:cs="Times New Roman"/>
          <w:color w:val="000000" w:themeColor="text1"/>
          <w:sz w:val="28"/>
          <w:szCs w:val="28"/>
          <w:lang w:val="de-DE"/>
        </w:rPr>
        <w:t xml:space="preserve">- </w:t>
      </w:r>
      <w:r w:rsidR="004F335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de-DE"/>
        </w:rPr>
        <w:t xml:space="preserve"> und </w:t>
      </w:r>
      <w:r w:rsidR="0067184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de-DE"/>
        </w:rPr>
        <w:t>selbst</w:t>
      </w:r>
      <w:r w:rsidR="006C3FE5" w:rsidRPr="006C3FE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de-DE"/>
        </w:rPr>
        <w:t xml:space="preserve"> </w:t>
      </w:r>
      <w:r w:rsidR="004F335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de-DE"/>
        </w:rPr>
        <w:t>Arbeitsprozess</w:t>
      </w:r>
      <w:r w:rsidR="00671843" w:rsidRPr="0067184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de-DE"/>
        </w:rPr>
        <w:t>bedingungen</w:t>
      </w:r>
      <w:r w:rsidR="006C3FE5" w:rsidRPr="006C3FE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de-DE"/>
        </w:rPr>
        <w:t>.</w:t>
      </w:r>
    </w:p>
    <w:p w:rsidR="00707E05" w:rsidRPr="006C3FE5" w:rsidRDefault="00707E05" w:rsidP="00494F1C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de-DE"/>
        </w:rPr>
      </w:pPr>
    </w:p>
    <w:sectPr w:rsidR="00707E05" w:rsidRPr="006C3FE5" w:rsidSect="007A284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7F0758"/>
    <w:multiLevelType w:val="hybridMultilevel"/>
    <w:tmpl w:val="82FA1142"/>
    <w:lvl w:ilvl="0" w:tplc="6FC09CB6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D0412"/>
    <w:rsid w:val="00006306"/>
    <w:rsid w:val="000B75ED"/>
    <w:rsid w:val="000D0412"/>
    <w:rsid w:val="000F548F"/>
    <w:rsid w:val="00125C4D"/>
    <w:rsid w:val="00125DE6"/>
    <w:rsid w:val="00130842"/>
    <w:rsid w:val="00137090"/>
    <w:rsid w:val="00180DDC"/>
    <w:rsid w:val="00211F13"/>
    <w:rsid w:val="00247185"/>
    <w:rsid w:val="002A4F4E"/>
    <w:rsid w:val="002B3745"/>
    <w:rsid w:val="002D4ABD"/>
    <w:rsid w:val="002E4632"/>
    <w:rsid w:val="00316CA1"/>
    <w:rsid w:val="0032798D"/>
    <w:rsid w:val="003F6831"/>
    <w:rsid w:val="00415EAA"/>
    <w:rsid w:val="0042415D"/>
    <w:rsid w:val="00471836"/>
    <w:rsid w:val="00494F1C"/>
    <w:rsid w:val="004F335E"/>
    <w:rsid w:val="005347D7"/>
    <w:rsid w:val="0059684F"/>
    <w:rsid w:val="00596FB9"/>
    <w:rsid w:val="005D312D"/>
    <w:rsid w:val="005F1B98"/>
    <w:rsid w:val="00601880"/>
    <w:rsid w:val="00671843"/>
    <w:rsid w:val="006C3FE5"/>
    <w:rsid w:val="00707E05"/>
    <w:rsid w:val="00714A7A"/>
    <w:rsid w:val="007446B3"/>
    <w:rsid w:val="00756B81"/>
    <w:rsid w:val="007A2849"/>
    <w:rsid w:val="007E4293"/>
    <w:rsid w:val="008373FA"/>
    <w:rsid w:val="008B6387"/>
    <w:rsid w:val="00912E46"/>
    <w:rsid w:val="00945FA8"/>
    <w:rsid w:val="00983E8A"/>
    <w:rsid w:val="009A7BA8"/>
    <w:rsid w:val="009C158F"/>
    <w:rsid w:val="00A22977"/>
    <w:rsid w:val="00A23D75"/>
    <w:rsid w:val="00AA3231"/>
    <w:rsid w:val="00AD2420"/>
    <w:rsid w:val="00AF1D40"/>
    <w:rsid w:val="00B214E3"/>
    <w:rsid w:val="00B31193"/>
    <w:rsid w:val="00B85E81"/>
    <w:rsid w:val="00C13877"/>
    <w:rsid w:val="00C254A7"/>
    <w:rsid w:val="00C26A63"/>
    <w:rsid w:val="00C8433B"/>
    <w:rsid w:val="00CA40EF"/>
    <w:rsid w:val="00CC2C99"/>
    <w:rsid w:val="00D01125"/>
    <w:rsid w:val="00D166A5"/>
    <w:rsid w:val="00D23002"/>
    <w:rsid w:val="00D818E0"/>
    <w:rsid w:val="00D87A5A"/>
    <w:rsid w:val="00DC5F63"/>
    <w:rsid w:val="00DD6EBB"/>
    <w:rsid w:val="00EA60D2"/>
    <w:rsid w:val="00EB0634"/>
    <w:rsid w:val="00EE77BC"/>
    <w:rsid w:val="00F71254"/>
    <w:rsid w:val="00F7557D"/>
    <w:rsid w:val="00F87B65"/>
    <w:rsid w:val="00FC05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FC057B"/>
    <w:rPr>
      <w:color w:val="0000FF"/>
      <w:u w:val="single"/>
    </w:rPr>
  </w:style>
  <w:style w:type="character" w:customStyle="1" w:styleId="gt-baf-word-clickable">
    <w:name w:val="gt-baf-word-clickable"/>
    <w:basedOn w:val="a0"/>
    <w:rsid w:val="00B214E3"/>
  </w:style>
  <w:style w:type="character" w:customStyle="1" w:styleId="apple-converted-space">
    <w:name w:val="apple-converted-space"/>
    <w:basedOn w:val="a0"/>
    <w:rsid w:val="00707E05"/>
  </w:style>
  <w:style w:type="paragraph" w:styleId="a4">
    <w:name w:val="List Paragraph"/>
    <w:basedOn w:val="a"/>
    <w:uiPriority w:val="34"/>
    <w:qFormat/>
    <w:rsid w:val="00415EAA"/>
    <w:pPr>
      <w:ind w:left="720"/>
      <w:contextualSpacing/>
    </w:pPr>
  </w:style>
  <w:style w:type="character" w:styleId="a5">
    <w:name w:val="Emphasis"/>
    <w:basedOn w:val="a0"/>
    <w:uiPriority w:val="20"/>
    <w:qFormat/>
    <w:rsid w:val="00494F1C"/>
    <w:rPr>
      <w:i/>
      <w:i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FC057B"/>
    <w:rPr>
      <w:color w:val="0000FF"/>
      <w:u w:val="single"/>
    </w:rPr>
  </w:style>
  <w:style w:type="character" w:customStyle="1" w:styleId="gt-baf-word-clickable">
    <w:name w:val="gt-baf-word-clickable"/>
    <w:basedOn w:val="a0"/>
    <w:rsid w:val="00B214E3"/>
  </w:style>
  <w:style w:type="character" w:customStyle="1" w:styleId="apple-converted-space">
    <w:name w:val="apple-converted-space"/>
    <w:basedOn w:val="a0"/>
    <w:rsid w:val="00707E05"/>
  </w:style>
  <w:style w:type="paragraph" w:styleId="a4">
    <w:name w:val="List Paragraph"/>
    <w:basedOn w:val="a"/>
    <w:uiPriority w:val="34"/>
    <w:qFormat/>
    <w:rsid w:val="00415EAA"/>
    <w:pPr>
      <w:ind w:left="720"/>
      <w:contextualSpacing/>
    </w:pPr>
  </w:style>
  <w:style w:type="character" w:styleId="a5">
    <w:name w:val="Emphasis"/>
    <w:basedOn w:val="a0"/>
    <w:uiPriority w:val="20"/>
    <w:qFormat/>
    <w:rsid w:val="00494F1C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55659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662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716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014431">
          <w:marLeft w:val="60"/>
          <w:marRight w:val="0"/>
          <w:marTop w:val="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70560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hyperlink" Target="http://www.multitran.ru/c/m.exe?t=2278442_3_2&amp;s1=%F3%F1%EB%EE%E2%E8%FF%20%EF%F0%E8%B8%EC%E0%20%ED%E0%20%F0%E0%E1%EE%F2%F3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0AED264-3518-40A6-B9AD-9777C329D9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679</Words>
  <Characters>3873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4543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Имя</cp:lastModifiedBy>
  <cp:revision>3</cp:revision>
  <dcterms:created xsi:type="dcterms:W3CDTF">2016-04-17T11:07:00Z</dcterms:created>
  <dcterms:modified xsi:type="dcterms:W3CDTF">2018-01-10T11:12:00Z</dcterms:modified>
</cp:coreProperties>
</file>