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CDBDA6A" w14:textId="77777777" w:rsidR="001D41D1" w:rsidRPr="004A17A4" w:rsidRDefault="001D41D1" w:rsidP="001D41D1">
      <w:pPr>
        <w:tabs>
          <w:tab w:val="left" w:pos="2235"/>
        </w:tabs>
        <w:spacing w:after="0" w:line="360" w:lineRule="auto"/>
        <w:rPr>
          <w:rFonts w:ascii="Times New Roman" w:eastAsia="Batang" w:hAnsi="Times New Roman" w:cs="Times New Roman"/>
          <w:b/>
          <w:sz w:val="24"/>
          <w:szCs w:val="24"/>
          <w:lang w:val="uk-UA" w:eastAsia="ru-RU"/>
        </w:rPr>
      </w:pPr>
      <w:r w:rsidRPr="004A17A4">
        <w:rPr>
          <w:rFonts w:ascii="Times New Roman" w:eastAsia="Batang" w:hAnsi="Times New Roman" w:cs="Times New Roman"/>
          <w:b/>
          <w:sz w:val="24"/>
          <w:szCs w:val="24"/>
          <w:lang w:val="uk-UA" w:eastAsia="ru-RU"/>
        </w:rPr>
        <w:t xml:space="preserve">УДК </w:t>
      </w:r>
      <w:r w:rsidRPr="004A17A4">
        <w:rPr>
          <w:rFonts w:ascii="Times New Roman" w:eastAsia="Batang" w:hAnsi="Times New Roman" w:cs="Times New Roman"/>
          <w:b/>
          <w:sz w:val="24"/>
          <w:szCs w:val="24"/>
          <w:lang w:eastAsia="ru-RU"/>
        </w:rPr>
        <w:t>336.221.2</w:t>
      </w:r>
      <w:r w:rsidR="004A17A4" w:rsidRPr="004A17A4">
        <w:rPr>
          <w:rFonts w:ascii="Times New Roman" w:eastAsia="Batang" w:hAnsi="Times New Roman" w:cs="Times New Roman"/>
          <w:b/>
          <w:sz w:val="24"/>
          <w:szCs w:val="24"/>
          <w:lang w:val="uk-UA" w:eastAsia="ru-RU"/>
        </w:rPr>
        <w:t>2</w:t>
      </w:r>
    </w:p>
    <w:p w14:paraId="6956DB76" w14:textId="77777777" w:rsidR="001D41D1" w:rsidRPr="00DB193D" w:rsidRDefault="001D41D1" w:rsidP="001D41D1">
      <w:pPr>
        <w:spacing w:after="0" w:line="240" w:lineRule="auto"/>
        <w:jc w:val="right"/>
        <w:rPr>
          <w:rFonts w:ascii="Times New Roman" w:eastAsia="Batang" w:hAnsi="Times New Roman" w:cs="Times New Roman"/>
          <w:b/>
          <w:sz w:val="24"/>
          <w:szCs w:val="24"/>
          <w:lang w:val="uk-UA" w:eastAsia="ru-RU"/>
        </w:rPr>
      </w:pPr>
      <w:r w:rsidRPr="00DB193D">
        <w:rPr>
          <w:rFonts w:ascii="Times New Roman" w:eastAsia="Batang" w:hAnsi="Times New Roman" w:cs="Times New Roman"/>
          <w:b/>
          <w:sz w:val="24"/>
          <w:szCs w:val="24"/>
          <w:lang w:val="uk-UA" w:eastAsia="ru-RU"/>
        </w:rPr>
        <w:t>Піскова Жанна Валентинівна,</w:t>
      </w:r>
    </w:p>
    <w:p w14:paraId="442E3E98" w14:textId="77777777" w:rsidR="001D41D1" w:rsidRPr="00DB193D" w:rsidRDefault="001D41D1" w:rsidP="001D41D1">
      <w:pPr>
        <w:spacing w:after="0" w:line="240" w:lineRule="auto"/>
        <w:jc w:val="right"/>
        <w:rPr>
          <w:rFonts w:ascii="Times New Roman" w:eastAsia="Batang" w:hAnsi="Times New Roman" w:cs="Times New Roman"/>
          <w:i/>
          <w:sz w:val="24"/>
          <w:szCs w:val="24"/>
          <w:lang w:val="uk-UA" w:eastAsia="ru-RU"/>
        </w:rPr>
      </w:pPr>
      <w:proofErr w:type="spellStart"/>
      <w:r w:rsidRPr="00DB193D">
        <w:rPr>
          <w:rFonts w:ascii="Times New Roman" w:eastAsia="Batang" w:hAnsi="Times New Roman" w:cs="Times New Roman"/>
          <w:i/>
          <w:sz w:val="24"/>
          <w:szCs w:val="24"/>
          <w:lang w:val="uk-UA" w:eastAsia="ru-RU"/>
        </w:rPr>
        <w:t>к.е.н</w:t>
      </w:r>
      <w:proofErr w:type="spellEnd"/>
      <w:r w:rsidRPr="00DB193D">
        <w:rPr>
          <w:rFonts w:ascii="Times New Roman" w:eastAsia="Batang" w:hAnsi="Times New Roman" w:cs="Times New Roman"/>
          <w:i/>
          <w:sz w:val="24"/>
          <w:szCs w:val="24"/>
          <w:lang w:val="uk-UA" w:eastAsia="ru-RU"/>
        </w:rPr>
        <w:t>., доцент</w:t>
      </w:r>
      <w:r w:rsidR="00DB193D" w:rsidRPr="00DB193D">
        <w:rPr>
          <w:rFonts w:ascii="Times New Roman" w:eastAsia="Batang" w:hAnsi="Times New Roman" w:cs="Times New Roman"/>
          <w:i/>
          <w:sz w:val="24"/>
          <w:szCs w:val="24"/>
          <w:lang w:val="uk-UA" w:eastAsia="ru-RU"/>
        </w:rPr>
        <w:t>, доцент</w:t>
      </w:r>
      <w:r w:rsidRPr="00DB193D">
        <w:rPr>
          <w:rFonts w:ascii="Times New Roman" w:eastAsia="Batang" w:hAnsi="Times New Roman" w:cs="Times New Roman"/>
          <w:i/>
          <w:sz w:val="24"/>
          <w:szCs w:val="24"/>
          <w:lang w:val="uk-UA" w:eastAsia="ru-RU"/>
        </w:rPr>
        <w:t xml:space="preserve"> кафедри </w:t>
      </w:r>
      <w:r w:rsidR="00DB193D" w:rsidRPr="00DB193D">
        <w:rPr>
          <w:rFonts w:ascii="Times New Roman" w:eastAsia="Batang" w:hAnsi="Times New Roman" w:cs="Times New Roman"/>
          <w:i/>
          <w:sz w:val="24"/>
          <w:szCs w:val="24"/>
          <w:lang w:val="uk-UA" w:eastAsia="ru-RU"/>
        </w:rPr>
        <w:t>економіки та фінансів</w:t>
      </w:r>
      <w:r w:rsidRPr="00DB193D">
        <w:rPr>
          <w:rFonts w:ascii="Times New Roman" w:eastAsia="Batang" w:hAnsi="Times New Roman" w:cs="Times New Roman"/>
          <w:i/>
          <w:sz w:val="24"/>
          <w:szCs w:val="24"/>
          <w:lang w:val="uk-UA" w:eastAsia="ru-RU"/>
        </w:rPr>
        <w:t>,</w:t>
      </w:r>
    </w:p>
    <w:p w14:paraId="3D24294E" w14:textId="77777777" w:rsidR="001D41D1" w:rsidRDefault="00466176" w:rsidP="001D41D1">
      <w:pPr>
        <w:spacing w:after="0" w:line="240" w:lineRule="auto"/>
        <w:jc w:val="right"/>
        <w:rPr>
          <w:rFonts w:ascii="Times New Roman" w:eastAsia="Batang" w:hAnsi="Times New Roman" w:cs="Times New Roman"/>
          <w:i/>
          <w:sz w:val="24"/>
          <w:szCs w:val="24"/>
          <w:lang w:val="uk-UA" w:eastAsia="ru-RU"/>
        </w:rPr>
      </w:pPr>
      <w:r w:rsidRPr="00DB193D">
        <w:rPr>
          <w:rFonts w:ascii="Times New Roman" w:eastAsia="Batang" w:hAnsi="Times New Roman" w:cs="Times New Roman"/>
          <w:i/>
          <w:sz w:val="24"/>
          <w:szCs w:val="24"/>
          <w:lang w:val="uk-UA" w:eastAsia="ru-RU"/>
        </w:rPr>
        <w:t>Дніпропетровськ</w:t>
      </w:r>
      <w:r w:rsidR="00DB193D" w:rsidRPr="00DB193D">
        <w:rPr>
          <w:rFonts w:ascii="Times New Roman" w:eastAsia="Batang" w:hAnsi="Times New Roman" w:cs="Times New Roman"/>
          <w:i/>
          <w:sz w:val="24"/>
          <w:szCs w:val="24"/>
          <w:lang w:val="uk-UA" w:eastAsia="ru-RU"/>
        </w:rPr>
        <w:t>ий</w:t>
      </w:r>
      <w:r w:rsidRPr="00DB193D">
        <w:rPr>
          <w:rFonts w:ascii="Times New Roman" w:eastAsia="Batang" w:hAnsi="Times New Roman" w:cs="Times New Roman"/>
          <w:i/>
          <w:sz w:val="24"/>
          <w:szCs w:val="24"/>
          <w:lang w:val="uk-UA" w:eastAsia="ru-RU"/>
        </w:rPr>
        <w:t xml:space="preserve"> державн</w:t>
      </w:r>
      <w:r w:rsidR="00DB193D" w:rsidRPr="00DB193D">
        <w:rPr>
          <w:rFonts w:ascii="Times New Roman" w:eastAsia="Batang" w:hAnsi="Times New Roman" w:cs="Times New Roman"/>
          <w:i/>
          <w:sz w:val="24"/>
          <w:szCs w:val="24"/>
          <w:lang w:val="uk-UA" w:eastAsia="ru-RU"/>
        </w:rPr>
        <w:t>ий</w:t>
      </w:r>
      <w:r w:rsidRPr="00DB193D">
        <w:rPr>
          <w:rFonts w:ascii="Times New Roman" w:eastAsia="Batang" w:hAnsi="Times New Roman" w:cs="Times New Roman"/>
          <w:i/>
          <w:sz w:val="24"/>
          <w:szCs w:val="24"/>
          <w:lang w:val="uk-UA" w:eastAsia="ru-RU"/>
        </w:rPr>
        <w:t xml:space="preserve"> </w:t>
      </w:r>
      <w:r w:rsidR="00DB193D" w:rsidRPr="00DB193D">
        <w:rPr>
          <w:rFonts w:ascii="Times New Roman" w:eastAsia="Batang" w:hAnsi="Times New Roman" w:cs="Times New Roman"/>
          <w:i/>
          <w:sz w:val="24"/>
          <w:szCs w:val="24"/>
          <w:lang w:val="uk-UA" w:eastAsia="ru-RU"/>
        </w:rPr>
        <w:t>університет внутрішніх справ</w:t>
      </w:r>
    </w:p>
    <w:p w14:paraId="2F51783E" w14:textId="77777777" w:rsidR="005C1FA9" w:rsidRDefault="005C1FA9" w:rsidP="001D41D1">
      <w:pPr>
        <w:spacing w:after="0" w:line="240" w:lineRule="auto"/>
        <w:jc w:val="right"/>
        <w:rPr>
          <w:rFonts w:ascii="Times New Roman" w:eastAsia="Batang" w:hAnsi="Times New Roman" w:cs="Times New Roman"/>
          <w:b/>
          <w:sz w:val="24"/>
          <w:szCs w:val="24"/>
          <w:lang w:val="uk-UA" w:eastAsia="ru-RU"/>
        </w:rPr>
      </w:pPr>
      <w:r w:rsidRPr="005C1FA9">
        <w:rPr>
          <w:rFonts w:ascii="Times New Roman" w:eastAsia="Batang" w:hAnsi="Times New Roman" w:cs="Times New Roman"/>
          <w:b/>
          <w:sz w:val="24"/>
          <w:szCs w:val="24"/>
          <w:lang w:val="uk-UA" w:eastAsia="ru-RU"/>
        </w:rPr>
        <w:t>Цуркан Ірина Миколаївна</w:t>
      </w:r>
      <w:r w:rsidR="00B46F62">
        <w:rPr>
          <w:rFonts w:ascii="Times New Roman" w:eastAsia="Batang" w:hAnsi="Times New Roman" w:cs="Times New Roman"/>
          <w:b/>
          <w:sz w:val="24"/>
          <w:szCs w:val="24"/>
          <w:lang w:val="uk-UA" w:eastAsia="ru-RU"/>
        </w:rPr>
        <w:t>,</w:t>
      </w:r>
    </w:p>
    <w:p w14:paraId="637EB35F" w14:textId="77777777" w:rsidR="00B46F62" w:rsidRPr="00B46F62" w:rsidRDefault="00B46F62" w:rsidP="001D41D1">
      <w:pPr>
        <w:spacing w:after="0" w:line="240" w:lineRule="auto"/>
        <w:jc w:val="right"/>
        <w:rPr>
          <w:rFonts w:ascii="Times New Roman" w:eastAsia="Batang" w:hAnsi="Times New Roman" w:cs="Times New Roman"/>
          <w:bCs/>
          <w:i/>
          <w:iCs/>
          <w:sz w:val="24"/>
          <w:szCs w:val="24"/>
          <w:lang w:val="uk-UA" w:eastAsia="ru-RU"/>
        </w:rPr>
      </w:pPr>
      <w:proofErr w:type="spellStart"/>
      <w:r w:rsidRPr="00B46F62">
        <w:rPr>
          <w:rFonts w:ascii="Times New Roman" w:eastAsia="Batang" w:hAnsi="Times New Roman" w:cs="Times New Roman"/>
          <w:bCs/>
          <w:i/>
          <w:iCs/>
          <w:sz w:val="24"/>
          <w:szCs w:val="24"/>
          <w:lang w:val="uk-UA" w:eastAsia="ru-RU"/>
        </w:rPr>
        <w:t>к.е.н</w:t>
      </w:r>
      <w:proofErr w:type="spellEnd"/>
      <w:r w:rsidRPr="00B46F62">
        <w:rPr>
          <w:rFonts w:ascii="Times New Roman" w:eastAsia="Batang" w:hAnsi="Times New Roman" w:cs="Times New Roman"/>
          <w:bCs/>
          <w:i/>
          <w:iCs/>
          <w:sz w:val="24"/>
          <w:szCs w:val="24"/>
          <w:lang w:val="uk-UA" w:eastAsia="ru-RU"/>
        </w:rPr>
        <w:t>., доцент</w:t>
      </w:r>
      <w:r w:rsidR="00DB193D">
        <w:rPr>
          <w:rFonts w:ascii="Times New Roman" w:eastAsia="Batang" w:hAnsi="Times New Roman" w:cs="Times New Roman"/>
          <w:bCs/>
          <w:i/>
          <w:iCs/>
          <w:sz w:val="24"/>
          <w:szCs w:val="24"/>
          <w:lang w:val="uk-UA" w:eastAsia="ru-RU"/>
        </w:rPr>
        <w:t>, доцент</w:t>
      </w:r>
      <w:r w:rsidRPr="00B46F62">
        <w:rPr>
          <w:rFonts w:ascii="Times New Roman" w:eastAsia="Batang" w:hAnsi="Times New Roman" w:cs="Times New Roman"/>
          <w:bCs/>
          <w:i/>
          <w:iCs/>
          <w:sz w:val="24"/>
          <w:szCs w:val="24"/>
          <w:lang w:val="uk-UA" w:eastAsia="ru-RU"/>
        </w:rPr>
        <w:t xml:space="preserve"> кафедри економічного аналізу і фінансів,</w:t>
      </w:r>
    </w:p>
    <w:p w14:paraId="0EB41CFB" w14:textId="77777777" w:rsidR="00B46F62" w:rsidRPr="00B46F62" w:rsidRDefault="00B46F62" w:rsidP="001D41D1">
      <w:pPr>
        <w:spacing w:after="0" w:line="240" w:lineRule="auto"/>
        <w:jc w:val="right"/>
        <w:rPr>
          <w:rFonts w:ascii="Times New Roman" w:eastAsia="Batang" w:hAnsi="Times New Roman" w:cs="Times New Roman"/>
          <w:bCs/>
          <w:i/>
          <w:iCs/>
          <w:sz w:val="24"/>
          <w:szCs w:val="24"/>
          <w:lang w:val="uk-UA" w:eastAsia="ru-RU"/>
        </w:rPr>
      </w:pPr>
      <w:r w:rsidRPr="00B46F62">
        <w:rPr>
          <w:rFonts w:ascii="Times New Roman" w:eastAsia="Batang" w:hAnsi="Times New Roman" w:cs="Times New Roman"/>
          <w:bCs/>
          <w:i/>
          <w:iCs/>
          <w:sz w:val="24"/>
          <w:szCs w:val="24"/>
          <w:lang w:val="uk-UA" w:eastAsia="ru-RU"/>
        </w:rPr>
        <w:t>Н</w:t>
      </w:r>
      <w:r>
        <w:rPr>
          <w:rFonts w:ascii="Times New Roman" w:eastAsia="Batang" w:hAnsi="Times New Roman" w:cs="Times New Roman"/>
          <w:bCs/>
          <w:i/>
          <w:iCs/>
          <w:sz w:val="24"/>
          <w:szCs w:val="24"/>
          <w:lang w:val="uk-UA" w:eastAsia="ru-RU"/>
        </w:rPr>
        <w:t>аціональний технічний університет</w:t>
      </w:r>
      <w:r w:rsidRPr="00B46F62">
        <w:rPr>
          <w:rFonts w:ascii="Times New Roman" w:eastAsia="Batang" w:hAnsi="Times New Roman" w:cs="Times New Roman"/>
          <w:bCs/>
          <w:i/>
          <w:iCs/>
          <w:sz w:val="24"/>
          <w:szCs w:val="24"/>
          <w:lang w:val="uk-UA" w:eastAsia="ru-RU"/>
        </w:rPr>
        <w:t xml:space="preserve"> «Дніпровська політехніка»</w:t>
      </w:r>
    </w:p>
    <w:p w14:paraId="2EC87804" w14:textId="77777777" w:rsidR="001D41D1" w:rsidRPr="001D41D1" w:rsidRDefault="001D41D1" w:rsidP="004A17A4">
      <w:pPr>
        <w:spacing w:after="0" w:line="240" w:lineRule="auto"/>
        <w:jc w:val="right"/>
        <w:rPr>
          <w:rFonts w:ascii="Times New Roman" w:eastAsia="Batang" w:hAnsi="Times New Roman" w:cs="Times New Roman"/>
          <w:i/>
          <w:sz w:val="24"/>
          <w:szCs w:val="24"/>
          <w:lang w:val="uk-UA" w:eastAsia="ru-RU"/>
        </w:rPr>
      </w:pPr>
    </w:p>
    <w:p w14:paraId="5BB0F915" w14:textId="70D1A267" w:rsidR="001D41D1" w:rsidRDefault="0039245F" w:rsidP="004A17A4">
      <w:pPr>
        <w:spacing w:after="0" w:line="240" w:lineRule="auto"/>
        <w:jc w:val="center"/>
        <w:rPr>
          <w:rFonts w:ascii="Arial" w:eastAsia="Batang" w:hAnsi="Arial" w:cs="Arial"/>
          <w:b/>
          <w:sz w:val="28"/>
          <w:szCs w:val="28"/>
          <w:lang w:val="uk-UA" w:eastAsia="ru-RU"/>
        </w:rPr>
      </w:pPr>
      <w:r>
        <w:rPr>
          <w:rFonts w:ascii="Arial" w:eastAsia="Batang" w:hAnsi="Arial" w:cs="Arial"/>
          <w:b/>
          <w:sz w:val="28"/>
          <w:szCs w:val="28"/>
          <w:lang w:val="uk-UA" w:eastAsia="ru-RU"/>
        </w:rPr>
        <w:t>Контури</w:t>
      </w:r>
      <w:r w:rsidR="001D41D1">
        <w:rPr>
          <w:rFonts w:ascii="Arial" w:eastAsia="Batang" w:hAnsi="Arial" w:cs="Arial"/>
          <w:b/>
          <w:sz w:val="28"/>
          <w:szCs w:val="28"/>
          <w:lang w:val="uk-UA" w:eastAsia="ru-RU"/>
        </w:rPr>
        <w:t xml:space="preserve"> </w:t>
      </w:r>
      <w:r w:rsidR="00B1169E">
        <w:rPr>
          <w:rFonts w:ascii="Arial" w:eastAsia="Batang" w:hAnsi="Arial" w:cs="Arial"/>
          <w:b/>
          <w:sz w:val="28"/>
          <w:szCs w:val="28"/>
          <w:lang w:val="uk-UA" w:eastAsia="ru-RU"/>
        </w:rPr>
        <w:t xml:space="preserve">зміни </w:t>
      </w:r>
      <w:r w:rsidR="00A13910">
        <w:rPr>
          <w:rFonts w:ascii="Arial" w:eastAsia="Batang" w:hAnsi="Arial" w:cs="Arial"/>
          <w:b/>
          <w:sz w:val="28"/>
          <w:szCs w:val="28"/>
          <w:lang w:val="uk-UA" w:eastAsia="ru-RU"/>
        </w:rPr>
        <w:t>парадигми податкової політики України</w:t>
      </w:r>
    </w:p>
    <w:p w14:paraId="2F508D58" w14:textId="77777777" w:rsidR="004A17A4" w:rsidRPr="004A17A4" w:rsidRDefault="004A17A4" w:rsidP="004A17A4">
      <w:pPr>
        <w:spacing w:after="0" w:line="240" w:lineRule="auto"/>
        <w:jc w:val="center"/>
        <w:rPr>
          <w:rFonts w:ascii="Times New Roman" w:eastAsia="Batang" w:hAnsi="Times New Roman" w:cs="Times New Roman"/>
          <w:b/>
          <w:sz w:val="24"/>
          <w:szCs w:val="24"/>
          <w:lang w:val="uk-UA" w:eastAsia="ru-RU"/>
        </w:rPr>
      </w:pPr>
    </w:p>
    <w:p w14:paraId="404B4654" w14:textId="77777777" w:rsidR="001D41D1" w:rsidRPr="00626F70" w:rsidRDefault="001D41D1" w:rsidP="00626F70">
      <w:pPr>
        <w:spacing w:after="0" w:line="240" w:lineRule="auto"/>
        <w:ind w:firstLine="567"/>
        <w:jc w:val="both"/>
        <w:rPr>
          <w:rFonts w:ascii="Times New Roman" w:eastAsia="Batang" w:hAnsi="Times New Roman" w:cs="Times New Roman"/>
          <w:i/>
          <w:sz w:val="20"/>
          <w:szCs w:val="20"/>
          <w:lang w:val="uk-UA" w:eastAsia="ko-KR"/>
        </w:rPr>
      </w:pPr>
      <w:bookmarkStart w:id="0" w:name="_Hlk36234063"/>
      <w:r w:rsidRPr="00626F70">
        <w:rPr>
          <w:rFonts w:ascii="Times New Roman" w:hAnsi="Times New Roman" w:cs="Times New Roman"/>
          <w:i/>
          <w:sz w:val="20"/>
          <w:szCs w:val="20"/>
          <w:lang w:val="uk-UA"/>
        </w:rPr>
        <w:t xml:space="preserve">Актуальність теми дослідження обумовлена </w:t>
      </w:r>
      <w:r w:rsidR="00500BFC" w:rsidRPr="00626F70">
        <w:rPr>
          <w:rFonts w:ascii="Times New Roman" w:hAnsi="Times New Roman" w:cs="Times New Roman"/>
          <w:i/>
          <w:sz w:val="20"/>
          <w:szCs w:val="20"/>
          <w:lang w:val="uk-UA"/>
        </w:rPr>
        <w:t>відсутністю в Україні інституту податку, який повинен мати філософію створення</w:t>
      </w:r>
      <w:r w:rsidR="001E0A16">
        <w:rPr>
          <w:rFonts w:ascii="Times New Roman" w:hAnsi="Times New Roman" w:cs="Times New Roman"/>
          <w:i/>
          <w:sz w:val="20"/>
          <w:szCs w:val="20"/>
          <w:lang w:val="uk-UA"/>
        </w:rPr>
        <w:t>,</w:t>
      </w:r>
      <w:r w:rsidR="00500BFC" w:rsidRPr="00626F70">
        <w:rPr>
          <w:rFonts w:ascii="Times New Roman" w:hAnsi="Times New Roman" w:cs="Times New Roman"/>
          <w:i/>
          <w:sz w:val="20"/>
          <w:szCs w:val="20"/>
          <w:lang w:val="uk-UA"/>
        </w:rPr>
        <w:t xml:space="preserve"> </w:t>
      </w:r>
      <w:r w:rsidR="00500BFC" w:rsidRPr="0045732D">
        <w:rPr>
          <w:rFonts w:ascii="Times New Roman" w:hAnsi="Times New Roman" w:cs="Times New Roman"/>
          <w:i/>
          <w:sz w:val="20"/>
          <w:szCs w:val="20"/>
          <w:lang w:val="uk-UA"/>
        </w:rPr>
        <w:t>формуванн</w:t>
      </w:r>
      <w:r w:rsidR="006D1707">
        <w:rPr>
          <w:rFonts w:ascii="Times New Roman" w:hAnsi="Times New Roman" w:cs="Times New Roman"/>
          <w:i/>
          <w:sz w:val="20"/>
          <w:szCs w:val="20"/>
          <w:lang w:val="uk-UA"/>
        </w:rPr>
        <w:t>ям</w:t>
      </w:r>
      <w:r w:rsidR="00500BFC" w:rsidRPr="0045732D">
        <w:rPr>
          <w:rFonts w:ascii="Times New Roman" w:hAnsi="Times New Roman" w:cs="Times New Roman"/>
          <w:i/>
          <w:sz w:val="20"/>
          <w:szCs w:val="20"/>
          <w:lang w:val="uk-UA"/>
        </w:rPr>
        <w:t xml:space="preserve"> н</w:t>
      </w:r>
      <w:r w:rsidR="00500BFC" w:rsidRPr="00626F70">
        <w:rPr>
          <w:rFonts w:ascii="Times New Roman" w:hAnsi="Times New Roman" w:cs="Times New Roman"/>
          <w:i/>
          <w:sz w:val="20"/>
          <w:szCs w:val="20"/>
          <w:lang w:val="uk-UA"/>
        </w:rPr>
        <w:t>ової парадигми розвитку податкової політики з урахуванням наслідків сучасної всесвітньої кризи</w:t>
      </w:r>
      <w:r w:rsidRPr="00626F70">
        <w:rPr>
          <w:rFonts w:ascii="Times New Roman" w:hAnsi="Times New Roman" w:cs="Times New Roman"/>
          <w:i/>
          <w:sz w:val="20"/>
          <w:szCs w:val="20"/>
          <w:lang w:val="uk-UA"/>
        </w:rPr>
        <w:t xml:space="preserve">. Метою дослідження є </w:t>
      </w:r>
      <w:r w:rsidR="00E85842" w:rsidRPr="00626F70">
        <w:rPr>
          <w:rFonts w:ascii="Times New Roman" w:hAnsi="Times New Roman" w:cs="Times New Roman"/>
          <w:i/>
          <w:sz w:val="20"/>
          <w:szCs w:val="20"/>
          <w:lang w:val="uk-UA"/>
        </w:rPr>
        <w:t>з'ясуванні питання, яку аналогову модель податкової політики із застосуванням якого типу слід обрати Україні для побудови інституту податку в контексті парадигми подальшого розвитку.</w:t>
      </w:r>
      <w:r w:rsidRPr="00626F70">
        <w:rPr>
          <w:rFonts w:ascii="Times New Roman" w:eastAsia="Batang" w:hAnsi="Times New Roman" w:cs="Times New Roman"/>
          <w:i/>
          <w:sz w:val="20"/>
          <w:szCs w:val="20"/>
          <w:lang w:val="uk-UA" w:eastAsia="ko-KR"/>
        </w:rPr>
        <w:t xml:space="preserve"> Для отримання результатів дослідження використано </w:t>
      </w:r>
      <w:r w:rsidR="003C6BC7" w:rsidRPr="00626F70">
        <w:rPr>
          <w:rFonts w:ascii="Times New Roman" w:eastAsia="Batang" w:hAnsi="Times New Roman" w:cs="Times New Roman"/>
          <w:i/>
          <w:sz w:val="20"/>
          <w:szCs w:val="20"/>
          <w:lang w:val="uk-UA" w:eastAsia="ko-KR"/>
        </w:rPr>
        <w:t>загальнофілософський метод, дедуктивний</w:t>
      </w:r>
      <w:r w:rsidRPr="00626F70">
        <w:rPr>
          <w:rFonts w:ascii="Times New Roman" w:eastAsia="Batang" w:hAnsi="Times New Roman" w:cs="Times New Roman"/>
          <w:i/>
          <w:sz w:val="20"/>
          <w:szCs w:val="20"/>
          <w:lang w:val="uk-UA" w:eastAsia="ko-KR"/>
        </w:rPr>
        <w:t xml:space="preserve"> метод, </w:t>
      </w:r>
      <w:r w:rsidR="003C6BC7" w:rsidRPr="00626F70">
        <w:rPr>
          <w:rFonts w:ascii="Times New Roman" w:eastAsia="Batang" w:hAnsi="Times New Roman" w:cs="Times New Roman"/>
          <w:i/>
          <w:sz w:val="20"/>
          <w:szCs w:val="20"/>
          <w:lang w:val="uk-UA" w:eastAsia="ko-KR"/>
        </w:rPr>
        <w:t>метод порівняльного аналізу,</w:t>
      </w:r>
      <w:r w:rsidR="00F3731E" w:rsidRPr="00626F70">
        <w:rPr>
          <w:rFonts w:ascii="Times New Roman" w:eastAsia="Batang" w:hAnsi="Times New Roman" w:cs="Times New Roman"/>
          <w:i/>
          <w:sz w:val="20"/>
          <w:szCs w:val="20"/>
          <w:lang w:val="uk-UA" w:eastAsia="ko-KR"/>
        </w:rPr>
        <w:t xml:space="preserve"> аналогій, </w:t>
      </w:r>
      <w:r w:rsidRPr="00626F70">
        <w:rPr>
          <w:rFonts w:ascii="Times New Roman" w:eastAsia="Batang" w:hAnsi="Times New Roman" w:cs="Times New Roman"/>
          <w:i/>
          <w:sz w:val="20"/>
          <w:szCs w:val="20"/>
          <w:lang w:val="uk-UA" w:eastAsia="ko-KR"/>
        </w:rPr>
        <w:t>узагальнення.</w:t>
      </w:r>
      <w:r w:rsidRPr="00626F70">
        <w:rPr>
          <w:rFonts w:ascii="Times New Roman" w:hAnsi="Times New Roman" w:cs="Times New Roman"/>
          <w:i/>
          <w:sz w:val="20"/>
          <w:szCs w:val="20"/>
          <w:lang w:val="uk-UA"/>
        </w:rPr>
        <w:t xml:space="preserve"> У статті </w:t>
      </w:r>
      <w:r w:rsidR="00E5631B" w:rsidRPr="00626F70">
        <w:rPr>
          <w:rFonts w:ascii="Times New Roman" w:hAnsi="Times New Roman" w:cs="Times New Roman"/>
          <w:i/>
          <w:sz w:val="20"/>
          <w:szCs w:val="20"/>
          <w:lang w:val="uk-UA"/>
        </w:rPr>
        <w:t>розглянуто</w:t>
      </w:r>
      <w:r w:rsidRPr="00626F70">
        <w:rPr>
          <w:rFonts w:ascii="Times New Roman" w:hAnsi="Times New Roman" w:cs="Times New Roman"/>
          <w:i/>
          <w:sz w:val="20"/>
          <w:szCs w:val="20"/>
          <w:lang w:val="uk-UA"/>
        </w:rPr>
        <w:t xml:space="preserve"> </w:t>
      </w:r>
      <w:r w:rsidR="00E5631B" w:rsidRPr="00626F70">
        <w:rPr>
          <w:rFonts w:ascii="Times New Roman" w:hAnsi="Times New Roman" w:cs="Times New Roman"/>
          <w:i/>
          <w:sz w:val="20"/>
          <w:szCs w:val="20"/>
          <w:lang w:val="uk-UA"/>
        </w:rPr>
        <w:t>аналогові моделі податкової політики</w:t>
      </w:r>
      <w:r w:rsidR="00576CAF" w:rsidRPr="00626F70">
        <w:rPr>
          <w:rFonts w:ascii="Times New Roman" w:hAnsi="Times New Roman" w:cs="Times New Roman"/>
          <w:i/>
          <w:sz w:val="20"/>
          <w:szCs w:val="20"/>
          <w:lang w:val="uk-UA"/>
        </w:rPr>
        <w:t>: модель політики максимальних податків (фіскальний та фіскально-перерозподільчий тип)</w:t>
      </w:r>
      <w:r w:rsidR="00626F70" w:rsidRPr="00626F70">
        <w:rPr>
          <w:rFonts w:ascii="Times New Roman" w:hAnsi="Times New Roman" w:cs="Times New Roman"/>
          <w:i/>
          <w:sz w:val="20"/>
          <w:szCs w:val="20"/>
          <w:lang w:val="uk-UA"/>
        </w:rPr>
        <w:t>, р</w:t>
      </w:r>
      <w:r w:rsidR="00626F70" w:rsidRPr="00626F70">
        <w:rPr>
          <w:rFonts w:ascii="Times New Roman" w:eastAsia="Times New Roman" w:hAnsi="Times New Roman" w:cs="Times New Roman"/>
          <w:i/>
          <w:sz w:val="20"/>
          <w:szCs w:val="20"/>
          <w:lang w:val="uk-UA" w:eastAsia="ru-RU"/>
        </w:rPr>
        <w:t>езультатом застосування є збільшення податкового тягаря на економіку і населення;</w:t>
      </w:r>
      <w:r w:rsidR="00576CAF" w:rsidRPr="00626F70">
        <w:rPr>
          <w:rFonts w:ascii="Times New Roman" w:hAnsi="Times New Roman" w:cs="Times New Roman"/>
          <w:i/>
          <w:sz w:val="20"/>
          <w:szCs w:val="20"/>
          <w:lang w:val="uk-UA"/>
        </w:rPr>
        <w:t xml:space="preserve"> модель політики мінімальних податків (регулюючий та фіскально-конкуруючий тип), </w:t>
      </w:r>
      <w:r w:rsidR="00626F70" w:rsidRPr="00626F70">
        <w:rPr>
          <w:rFonts w:ascii="Times New Roman" w:hAnsi="Times New Roman" w:cs="Times New Roman"/>
          <w:i/>
          <w:sz w:val="20"/>
          <w:szCs w:val="20"/>
          <w:lang w:val="uk-UA"/>
        </w:rPr>
        <w:t>р</w:t>
      </w:r>
      <w:r w:rsidR="00626F70" w:rsidRPr="00626F70">
        <w:rPr>
          <w:rFonts w:ascii="Times New Roman" w:eastAsia="Times New Roman" w:hAnsi="Times New Roman" w:cs="Times New Roman"/>
          <w:i/>
          <w:sz w:val="20"/>
          <w:szCs w:val="20"/>
          <w:lang w:val="uk-UA" w:eastAsia="ru-RU"/>
        </w:rPr>
        <w:t>езультатом застосування є зниження доходів бюджету, скорочення державних інвестицій, значне зменшення соціальних видатків;</w:t>
      </w:r>
      <w:r w:rsidR="00626F70" w:rsidRPr="00626F70">
        <w:rPr>
          <w:rFonts w:ascii="Times New Roman" w:hAnsi="Times New Roman" w:cs="Times New Roman"/>
          <w:i/>
          <w:sz w:val="20"/>
          <w:szCs w:val="20"/>
          <w:lang w:val="uk-UA"/>
        </w:rPr>
        <w:t xml:space="preserve"> </w:t>
      </w:r>
      <w:r w:rsidR="00576CAF" w:rsidRPr="00626F70">
        <w:rPr>
          <w:rFonts w:ascii="Times New Roman" w:hAnsi="Times New Roman" w:cs="Times New Roman"/>
          <w:i/>
          <w:sz w:val="20"/>
          <w:szCs w:val="20"/>
          <w:lang w:val="uk-UA"/>
        </w:rPr>
        <w:t>модель політики розумних податків</w:t>
      </w:r>
      <w:r w:rsidR="00156CFE" w:rsidRPr="00626F70">
        <w:rPr>
          <w:rFonts w:ascii="Times New Roman" w:hAnsi="Times New Roman" w:cs="Times New Roman"/>
          <w:i/>
          <w:sz w:val="20"/>
          <w:szCs w:val="20"/>
          <w:lang w:val="uk-UA"/>
        </w:rPr>
        <w:t xml:space="preserve"> (фіскально-регулюючий тип)</w:t>
      </w:r>
      <w:r w:rsidR="00626F70" w:rsidRPr="00626F70">
        <w:rPr>
          <w:rFonts w:ascii="Times New Roman" w:hAnsi="Times New Roman" w:cs="Times New Roman"/>
          <w:i/>
          <w:sz w:val="20"/>
          <w:szCs w:val="20"/>
          <w:lang w:val="uk-UA"/>
        </w:rPr>
        <w:t>, р</w:t>
      </w:r>
      <w:r w:rsidR="00626F70" w:rsidRPr="00626F70">
        <w:rPr>
          <w:rFonts w:ascii="Times New Roman" w:eastAsia="Times New Roman" w:hAnsi="Times New Roman" w:cs="Times New Roman"/>
          <w:i/>
          <w:sz w:val="20"/>
          <w:szCs w:val="20"/>
          <w:lang w:val="uk-UA" w:eastAsia="ru-RU"/>
        </w:rPr>
        <w:t>езультатом застосування є знаходження компромісу між реалізацією фіскаль</w:t>
      </w:r>
      <w:r w:rsidR="00626F70" w:rsidRPr="00626F70">
        <w:rPr>
          <w:rFonts w:ascii="Times New Roman" w:eastAsia="Times New Roman" w:hAnsi="Times New Roman" w:cs="Times New Roman"/>
          <w:i/>
          <w:sz w:val="20"/>
          <w:szCs w:val="20"/>
          <w:lang w:val="uk-UA" w:eastAsia="ru-RU"/>
        </w:rPr>
        <w:softHyphen/>
        <w:t>ної, регулюючої і розподільної (соціаль</w:t>
      </w:r>
      <w:r w:rsidR="00626F70" w:rsidRPr="00626F70">
        <w:rPr>
          <w:rFonts w:ascii="Times New Roman" w:eastAsia="Times New Roman" w:hAnsi="Times New Roman" w:cs="Times New Roman"/>
          <w:i/>
          <w:sz w:val="20"/>
          <w:szCs w:val="20"/>
          <w:lang w:val="uk-UA" w:eastAsia="ru-RU"/>
        </w:rPr>
        <w:softHyphen/>
        <w:t>ної) функці</w:t>
      </w:r>
      <w:r w:rsidR="004923C0">
        <w:rPr>
          <w:rFonts w:ascii="Times New Roman" w:eastAsia="Times New Roman" w:hAnsi="Times New Roman" w:cs="Times New Roman"/>
          <w:i/>
          <w:sz w:val="20"/>
          <w:szCs w:val="20"/>
          <w:lang w:val="uk-UA" w:eastAsia="ru-RU"/>
        </w:rPr>
        <w:t>ями</w:t>
      </w:r>
      <w:r w:rsidR="00626F70" w:rsidRPr="00626F70">
        <w:rPr>
          <w:rFonts w:ascii="Times New Roman" w:eastAsia="Times New Roman" w:hAnsi="Times New Roman" w:cs="Times New Roman"/>
          <w:i/>
          <w:sz w:val="20"/>
          <w:szCs w:val="20"/>
          <w:lang w:val="uk-UA" w:eastAsia="ru-RU"/>
        </w:rPr>
        <w:t xml:space="preserve"> податків, значущий обсяг соціальних витрат</w:t>
      </w:r>
      <w:r w:rsidRPr="00626F70">
        <w:rPr>
          <w:rFonts w:ascii="Times New Roman" w:hAnsi="Times New Roman" w:cs="Times New Roman"/>
          <w:i/>
          <w:sz w:val="20"/>
          <w:szCs w:val="20"/>
          <w:lang w:val="uk-UA"/>
        </w:rPr>
        <w:t xml:space="preserve">. </w:t>
      </w:r>
      <w:r w:rsidR="00576CAF" w:rsidRPr="00626F70">
        <w:rPr>
          <w:rFonts w:ascii="Times New Roman" w:hAnsi="Times New Roman" w:cs="Times New Roman"/>
          <w:i/>
          <w:sz w:val="20"/>
          <w:szCs w:val="20"/>
          <w:lang w:val="uk-UA"/>
        </w:rPr>
        <w:t xml:space="preserve">Визначено, які країни в яких економічних ситуаціях застосовували ту чи іншу аналогову модель. </w:t>
      </w:r>
      <w:r w:rsidRPr="00626F70">
        <w:rPr>
          <w:rFonts w:ascii="Times New Roman" w:hAnsi="Times New Roman" w:cs="Times New Roman"/>
          <w:i/>
          <w:sz w:val="20"/>
          <w:szCs w:val="20"/>
          <w:lang w:val="uk-UA"/>
        </w:rPr>
        <w:t xml:space="preserve">Встановлено, що </w:t>
      </w:r>
      <w:r w:rsidR="00E5631B" w:rsidRPr="00626F70">
        <w:rPr>
          <w:rFonts w:ascii="Times New Roman" w:hAnsi="Times New Roman" w:cs="Times New Roman"/>
          <w:i/>
          <w:sz w:val="20"/>
          <w:szCs w:val="20"/>
          <w:lang w:val="uk-UA"/>
        </w:rPr>
        <w:t>п</w:t>
      </w:r>
      <w:r w:rsidR="00E5631B" w:rsidRPr="00626F70">
        <w:rPr>
          <w:rFonts w:ascii="Times New Roman" w:eastAsia="Batang" w:hAnsi="Times New Roman" w:cs="Times New Roman"/>
          <w:i/>
          <w:sz w:val="20"/>
          <w:szCs w:val="20"/>
          <w:lang w:val="uk-UA" w:eastAsia="ko-KR"/>
        </w:rPr>
        <w:t xml:space="preserve">одії, які розвиваються у світі та Україні змусять шукати нашу державу нову модель податкової політики і побудову на її основі нової податкової системи. </w:t>
      </w:r>
      <w:r w:rsidRPr="00626F70">
        <w:rPr>
          <w:rFonts w:ascii="Times New Roman" w:eastAsia="Batang" w:hAnsi="Times New Roman" w:cs="Times New Roman"/>
          <w:i/>
          <w:sz w:val="20"/>
          <w:szCs w:val="20"/>
          <w:lang w:val="uk-UA" w:eastAsia="ko-KR"/>
        </w:rPr>
        <w:t xml:space="preserve">Обґрунтовано, що </w:t>
      </w:r>
      <w:r w:rsidR="00E5631B" w:rsidRPr="00626F70">
        <w:rPr>
          <w:rFonts w:ascii="Times New Roman" w:eastAsia="Batang" w:hAnsi="Times New Roman" w:cs="Times New Roman"/>
          <w:i/>
          <w:sz w:val="20"/>
          <w:szCs w:val="20"/>
          <w:lang w:val="uk-UA" w:eastAsia="ko-KR"/>
        </w:rPr>
        <w:t>Україна на період подолання наслідків кризи повинна податкову систему будувати на основі аналогової моделі максимальних податків із застосуванням фіскально-перерозподільчого типу податкової політики</w:t>
      </w:r>
      <w:r w:rsidR="00626F70">
        <w:rPr>
          <w:rFonts w:ascii="Times New Roman" w:eastAsia="Batang" w:hAnsi="Times New Roman" w:cs="Times New Roman"/>
          <w:i/>
          <w:sz w:val="20"/>
          <w:szCs w:val="20"/>
          <w:lang w:val="uk-UA" w:eastAsia="ko-KR"/>
        </w:rPr>
        <w:t xml:space="preserve">, що забезпечить </w:t>
      </w:r>
      <w:r w:rsidR="00626F70" w:rsidRPr="00626F70">
        <w:rPr>
          <w:rFonts w:ascii="Times New Roman" w:eastAsia="Batang" w:hAnsi="Times New Roman" w:cs="Times New Roman"/>
          <w:i/>
          <w:sz w:val="20"/>
          <w:szCs w:val="20"/>
          <w:lang w:val="uk-UA" w:eastAsia="ko-KR"/>
        </w:rPr>
        <w:t>високий рівень соціальних видатків і значні державні інвестиції в економіку</w:t>
      </w:r>
      <w:r w:rsidR="00626F70">
        <w:rPr>
          <w:rFonts w:ascii="Times New Roman" w:eastAsia="Batang" w:hAnsi="Times New Roman" w:cs="Times New Roman"/>
          <w:i/>
          <w:sz w:val="20"/>
          <w:szCs w:val="20"/>
          <w:lang w:val="uk-UA" w:eastAsia="ko-KR"/>
        </w:rPr>
        <w:t xml:space="preserve">, </w:t>
      </w:r>
      <w:r w:rsidR="00626F70" w:rsidRPr="00626F70">
        <w:rPr>
          <w:rFonts w:ascii="Times New Roman" w:eastAsia="Batang" w:hAnsi="Times New Roman" w:cs="Times New Roman"/>
          <w:i/>
          <w:sz w:val="20"/>
          <w:szCs w:val="20"/>
          <w:lang w:val="uk-UA" w:eastAsia="ko-KR"/>
        </w:rPr>
        <w:t>забезпеч</w:t>
      </w:r>
      <w:r w:rsidR="00626F70">
        <w:rPr>
          <w:rFonts w:ascii="Times New Roman" w:eastAsia="Batang" w:hAnsi="Times New Roman" w:cs="Times New Roman"/>
          <w:i/>
          <w:sz w:val="20"/>
          <w:szCs w:val="20"/>
          <w:lang w:val="uk-UA" w:eastAsia="ko-KR"/>
        </w:rPr>
        <w:t>ить</w:t>
      </w:r>
      <w:r w:rsidR="00626F70" w:rsidRPr="00626F70">
        <w:rPr>
          <w:rFonts w:ascii="Times New Roman" w:eastAsia="Batang" w:hAnsi="Times New Roman" w:cs="Times New Roman"/>
          <w:i/>
          <w:sz w:val="20"/>
          <w:szCs w:val="20"/>
          <w:lang w:val="uk-UA" w:eastAsia="ko-KR"/>
        </w:rPr>
        <w:t xml:space="preserve"> суттєве соціальне нівелювання в суспільстві</w:t>
      </w:r>
      <w:r w:rsidR="00626F70">
        <w:rPr>
          <w:rFonts w:ascii="Times New Roman" w:eastAsia="Batang" w:hAnsi="Times New Roman" w:cs="Times New Roman"/>
          <w:i/>
          <w:sz w:val="20"/>
          <w:szCs w:val="20"/>
          <w:lang w:val="uk-UA" w:eastAsia="ko-KR"/>
        </w:rPr>
        <w:t xml:space="preserve">, що, в свою чергу потягне за собою </w:t>
      </w:r>
      <w:r w:rsidR="00626F70" w:rsidRPr="00626F70">
        <w:rPr>
          <w:rFonts w:ascii="Times New Roman" w:eastAsia="Batang" w:hAnsi="Times New Roman" w:cs="Times New Roman"/>
          <w:i/>
          <w:sz w:val="20"/>
          <w:szCs w:val="20"/>
          <w:lang w:val="uk-UA" w:eastAsia="ko-KR"/>
        </w:rPr>
        <w:t>високі прогресивні прибуткові і майнові податки</w:t>
      </w:r>
      <w:r w:rsidR="00626F70">
        <w:rPr>
          <w:rFonts w:ascii="Times New Roman" w:eastAsia="Batang" w:hAnsi="Times New Roman" w:cs="Times New Roman"/>
          <w:i/>
          <w:sz w:val="20"/>
          <w:szCs w:val="20"/>
          <w:lang w:val="uk-UA" w:eastAsia="ko-KR"/>
        </w:rPr>
        <w:t>.</w:t>
      </w:r>
      <w:r w:rsidRPr="00626F70">
        <w:rPr>
          <w:rFonts w:ascii="Times New Roman" w:eastAsia="Batang" w:hAnsi="Times New Roman" w:cs="Times New Roman"/>
          <w:i/>
          <w:sz w:val="20"/>
          <w:szCs w:val="20"/>
          <w:lang w:val="uk-UA" w:eastAsia="ko-KR"/>
        </w:rPr>
        <w:t xml:space="preserve"> </w:t>
      </w:r>
      <w:r w:rsidR="00576CAF" w:rsidRPr="00626F70">
        <w:rPr>
          <w:rFonts w:ascii="Times New Roman" w:eastAsia="Batang" w:hAnsi="Times New Roman" w:cs="Times New Roman"/>
          <w:i/>
          <w:iCs/>
          <w:sz w:val="20"/>
          <w:szCs w:val="20"/>
          <w:lang w:val="uk-UA" w:eastAsia="ko-KR"/>
        </w:rPr>
        <w:t xml:space="preserve">Практичне значення отриманих результатів полягає в тому, що вони можуть бути використані при створенні інституту податку в Україні та розробці ефективної </w:t>
      </w:r>
      <w:r w:rsidR="00626F70">
        <w:rPr>
          <w:rFonts w:ascii="Times New Roman" w:eastAsia="Batang" w:hAnsi="Times New Roman" w:cs="Times New Roman"/>
          <w:i/>
          <w:iCs/>
          <w:sz w:val="20"/>
          <w:szCs w:val="20"/>
          <w:lang w:val="uk-UA" w:eastAsia="ko-KR"/>
        </w:rPr>
        <w:t xml:space="preserve">державної </w:t>
      </w:r>
      <w:r w:rsidR="00576CAF" w:rsidRPr="00626F70">
        <w:rPr>
          <w:rFonts w:ascii="Times New Roman" w:eastAsia="Batang" w:hAnsi="Times New Roman" w:cs="Times New Roman"/>
          <w:i/>
          <w:iCs/>
          <w:sz w:val="20"/>
          <w:szCs w:val="20"/>
          <w:lang w:val="uk-UA" w:eastAsia="ko-KR"/>
        </w:rPr>
        <w:t>податкової політики. Дана тематика має перспективу дослідження з напрямку удосконалення механізму оподаткування щодо забезпечення громадян країни необхідними суспільними благами</w:t>
      </w:r>
      <w:r w:rsidRPr="00626F70">
        <w:rPr>
          <w:rFonts w:ascii="Times New Roman" w:eastAsia="Batang" w:hAnsi="Times New Roman" w:cs="Times New Roman"/>
          <w:i/>
          <w:sz w:val="20"/>
          <w:szCs w:val="20"/>
          <w:lang w:val="uk-UA" w:eastAsia="ko-KR"/>
        </w:rPr>
        <w:t>.</w:t>
      </w:r>
    </w:p>
    <w:p w14:paraId="22D5EACB" w14:textId="77777777" w:rsidR="001D41D1" w:rsidRPr="001D41D1" w:rsidRDefault="001D41D1" w:rsidP="001D41D1">
      <w:pPr>
        <w:spacing w:after="0" w:line="240" w:lineRule="auto"/>
        <w:ind w:firstLine="567"/>
        <w:jc w:val="both"/>
        <w:rPr>
          <w:rFonts w:ascii="Times New Roman" w:hAnsi="Times New Roman" w:cs="Times New Roman"/>
          <w:i/>
          <w:sz w:val="20"/>
          <w:szCs w:val="20"/>
          <w:lang w:val="uk-UA"/>
        </w:rPr>
      </w:pPr>
      <w:r w:rsidRPr="0039096C">
        <w:rPr>
          <w:rFonts w:ascii="Times New Roman" w:hAnsi="Times New Roman" w:cs="Times New Roman"/>
          <w:b/>
          <w:i/>
          <w:sz w:val="20"/>
          <w:szCs w:val="20"/>
          <w:lang w:val="uk-UA"/>
        </w:rPr>
        <w:t>Ключові слова:</w:t>
      </w:r>
      <w:r w:rsidRPr="0039096C">
        <w:rPr>
          <w:rFonts w:ascii="Times New Roman" w:hAnsi="Times New Roman" w:cs="Times New Roman"/>
          <w:i/>
          <w:sz w:val="20"/>
          <w:szCs w:val="20"/>
          <w:lang w:val="uk-UA"/>
        </w:rPr>
        <w:t xml:space="preserve"> </w:t>
      </w:r>
      <w:r w:rsidR="0039096C" w:rsidRPr="0039096C">
        <w:rPr>
          <w:rFonts w:ascii="Times New Roman" w:hAnsi="Times New Roman" w:cs="Times New Roman"/>
          <w:i/>
          <w:sz w:val="20"/>
          <w:szCs w:val="20"/>
          <w:lang w:val="uk-UA"/>
        </w:rPr>
        <w:t xml:space="preserve">інститут податку, суспільні блага, </w:t>
      </w:r>
      <w:r w:rsidR="00A73C65" w:rsidRPr="0039096C">
        <w:rPr>
          <w:rFonts w:ascii="Times New Roman" w:hAnsi="Times New Roman" w:cs="Times New Roman"/>
          <w:i/>
          <w:sz w:val="20"/>
          <w:szCs w:val="20"/>
          <w:lang w:val="uk-UA"/>
        </w:rPr>
        <w:t>податкова політика</w:t>
      </w:r>
      <w:r w:rsidRPr="0039096C">
        <w:rPr>
          <w:rFonts w:ascii="Times New Roman" w:hAnsi="Times New Roman" w:cs="Times New Roman"/>
          <w:i/>
          <w:sz w:val="20"/>
          <w:szCs w:val="20"/>
          <w:lang w:val="uk-UA"/>
        </w:rPr>
        <w:t xml:space="preserve">, </w:t>
      </w:r>
      <w:r w:rsidR="00A73C65" w:rsidRPr="0039096C">
        <w:rPr>
          <w:rFonts w:ascii="Times New Roman" w:hAnsi="Times New Roman" w:cs="Times New Roman"/>
          <w:i/>
          <w:sz w:val="20"/>
          <w:szCs w:val="20"/>
          <w:lang w:val="uk-UA"/>
        </w:rPr>
        <w:t>аналогова модель податкової політики</w:t>
      </w:r>
      <w:r w:rsidRPr="0039096C">
        <w:rPr>
          <w:rFonts w:ascii="Times New Roman" w:hAnsi="Times New Roman" w:cs="Times New Roman"/>
          <w:i/>
          <w:sz w:val="20"/>
          <w:szCs w:val="20"/>
          <w:lang w:val="uk-UA"/>
        </w:rPr>
        <w:t xml:space="preserve">, </w:t>
      </w:r>
      <w:r w:rsidR="0039096C" w:rsidRPr="0039096C">
        <w:rPr>
          <w:rFonts w:ascii="Times New Roman" w:hAnsi="Times New Roman" w:cs="Times New Roman"/>
          <w:i/>
          <w:sz w:val="20"/>
          <w:szCs w:val="20"/>
          <w:lang w:val="uk-UA"/>
        </w:rPr>
        <w:t>модель політики максимальних податків, модель політики мінімальних податків, модель політики розумних податків, тип податкової політики</w:t>
      </w:r>
      <w:r w:rsidRPr="0039096C">
        <w:rPr>
          <w:rFonts w:ascii="Times New Roman" w:eastAsia="Batang" w:hAnsi="Times New Roman" w:cs="Times New Roman"/>
          <w:i/>
          <w:sz w:val="20"/>
          <w:szCs w:val="20"/>
          <w:lang w:val="uk-UA" w:eastAsia="uk-UA"/>
        </w:rPr>
        <w:t>.</w:t>
      </w:r>
    </w:p>
    <w:bookmarkEnd w:id="0"/>
    <w:p w14:paraId="039D4544" w14:textId="77777777" w:rsidR="001D41D1" w:rsidRPr="001D41D1" w:rsidRDefault="001D41D1" w:rsidP="004A17A4">
      <w:pPr>
        <w:spacing w:after="0" w:line="240" w:lineRule="auto"/>
        <w:ind w:firstLine="567"/>
        <w:jc w:val="both"/>
        <w:rPr>
          <w:rFonts w:ascii="Times New Roman" w:hAnsi="Times New Roman" w:cs="Times New Roman"/>
          <w:b/>
          <w:sz w:val="24"/>
          <w:szCs w:val="24"/>
          <w:lang w:val="uk-UA"/>
        </w:rPr>
      </w:pPr>
    </w:p>
    <w:p w14:paraId="4376FB2C" w14:textId="77777777" w:rsidR="001D41D1" w:rsidRPr="001D41D1" w:rsidRDefault="001D41D1" w:rsidP="004A17A4">
      <w:pPr>
        <w:spacing w:after="0" w:line="360" w:lineRule="auto"/>
        <w:ind w:firstLine="567"/>
        <w:jc w:val="both"/>
        <w:rPr>
          <w:rFonts w:ascii="Times New Roman" w:hAnsi="Times New Roman" w:cs="Times New Roman"/>
          <w:b/>
          <w:sz w:val="24"/>
          <w:szCs w:val="24"/>
          <w:lang w:val="uk-UA"/>
        </w:rPr>
      </w:pPr>
      <w:r w:rsidRPr="001D41D1">
        <w:rPr>
          <w:rFonts w:ascii="Times New Roman" w:hAnsi="Times New Roman" w:cs="Times New Roman"/>
          <w:b/>
          <w:sz w:val="24"/>
          <w:szCs w:val="24"/>
          <w:lang w:val="uk-UA"/>
        </w:rPr>
        <w:t>ВСТУП</w:t>
      </w:r>
    </w:p>
    <w:p w14:paraId="468EAD09" w14:textId="77777777" w:rsidR="001D41D1" w:rsidRPr="001D41D1" w:rsidRDefault="001D41D1" w:rsidP="004A17A4">
      <w:pPr>
        <w:spacing w:after="0" w:line="360" w:lineRule="auto"/>
        <w:ind w:firstLine="567"/>
        <w:jc w:val="both"/>
        <w:rPr>
          <w:rFonts w:ascii="Times New Roman" w:hAnsi="Times New Roman" w:cs="Times New Roman"/>
          <w:b/>
          <w:sz w:val="24"/>
          <w:szCs w:val="24"/>
          <w:lang w:val="uk-UA"/>
        </w:rPr>
      </w:pPr>
    </w:p>
    <w:p w14:paraId="6A911B3E" w14:textId="77777777" w:rsidR="008A18FE" w:rsidRDefault="001D41D1" w:rsidP="004A17A4">
      <w:pPr>
        <w:spacing w:after="0" w:line="360" w:lineRule="auto"/>
        <w:ind w:firstLine="567"/>
        <w:jc w:val="both"/>
        <w:rPr>
          <w:rFonts w:ascii="Times New Roman" w:hAnsi="Times New Roman" w:cs="Times New Roman"/>
          <w:sz w:val="24"/>
          <w:szCs w:val="24"/>
          <w:lang w:val="uk-UA"/>
        </w:rPr>
      </w:pPr>
      <w:r w:rsidRPr="001D41D1">
        <w:rPr>
          <w:rFonts w:ascii="Times New Roman" w:hAnsi="Times New Roman" w:cs="Times New Roman"/>
          <w:b/>
          <w:sz w:val="24"/>
          <w:szCs w:val="24"/>
          <w:lang w:val="uk-UA"/>
        </w:rPr>
        <w:t>Постановка проблеми.</w:t>
      </w:r>
      <w:r w:rsidRPr="001D41D1">
        <w:rPr>
          <w:rFonts w:ascii="Times New Roman" w:hAnsi="Times New Roman" w:cs="Times New Roman"/>
          <w:sz w:val="24"/>
          <w:szCs w:val="24"/>
          <w:lang w:val="uk-UA"/>
        </w:rPr>
        <w:t xml:space="preserve"> </w:t>
      </w:r>
      <w:r w:rsidR="006F75F8">
        <w:rPr>
          <w:rFonts w:ascii="Times New Roman" w:hAnsi="Times New Roman" w:cs="Times New Roman"/>
          <w:sz w:val="24"/>
          <w:szCs w:val="24"/>
          <w:lang w:val="uk-UA"/>
        </w:rPr>
        <w:t>Майже 30 років незалежна Україна шукає для себе модель податкової політики</w:t>
      </w:r>
      <w:r w:rsidR="00845723">
        <w:rPr>
          <w:rFonts w:ascii="Times New Roman" w:hAnsi="Times New Roman" w:cs="Times New Roman"/>
          <w:sz w:val="24"/>
          <w:szCs w:val="24"/>
          <w:lang w:val="uk-UA"/>
        </w:rPr>
        <w:t xml:space="preserve">, на основі якої </w:t>
      </w:r>
      <w:r w:rsidR="0041280F">
        <w:rPr>
          <w:rFonts w:ascii="Times New Roman" w:hAnsi="Times New Roman" w:cs="Times New Roman"/>
          <w:sz w:val="24"/>
          <w:szCs w:val="24"/>
          <w:lang w:val="uk-UA"/>
        </w:rPr>
        <w:t xml:space="preserve">можна </w:t>
      </w:r>
      <w:r w:rsidR="00845723">
        <w:rPr>
          <w:rFonts w:ascii="Times New Roman" w:hAnsi="Times New Roman" w:cs="Times New Roman"/>
          <w:sz w:val="24"/>
          <w:szCs w:val="24"/>
          <w:lang w:val="uk-UA"/>
        </w:rPr>
        <w:t>побудувати ідеальну податкову систему</w:t>
      </w:r>
      <w:r w:rsidR="006F75F8">
        <w:rPr>
          <w:rFonts w:ascii="Times New Roman" w:hAnsi="Times New Roman" w:cs="Times New Roman"/>
          <w:sz w:val="24"/>
          <w:szCs w:val="24"/>
          <w:lang w:val="uk-UA"/>
        </w:rPr>
        <w:t xml:space="preserve">. </w:t>
      </w:r>
      <w:r w:rsidR="003B2462">
        <w:rPr>
          <w:rFonts w:ascii="Times New Roman" w:hAnsi="Times New Roman" w:cs="Times New Roman"/>
          <w:sz w:val="24"/>
          <w:szCs w:val="24"/>
          <w:lang w:val="uk-UA"/>
        </w:rPr>
        <w:t xml:space="preserve">За цей період в країні змінилося 16 прем’єр-міністрів та 18 урядів. Кожний уряд відрізнявся оригінальністю і неповторністю податкової політики. </w:t>
      </w:r>
      <w:r w:rsidR="00377E49">
        <w:rPr>
          <w:rFonts w:ascii="Times New Roman" w:hAnsi="Times New Roman" w:cs="Times New Roman"/>
          <w:sz w:val="24"/>
          <w:szCs w:val="24"/>
          <w:lang w:val="uk-UA"/>
        </w:rPr>
        <w:t>Н</w:t>
      </w:r>
      <w:r w:rsidR="00377E49" w:rsidRPr="00377E49">
        <w:rPr>
          <w:rFonts w:ascii="Times New Roman" w:hAnsi="Times New Roman" w:cs="Times New Roman"/>
          <w:sz w:val="24"/>
          <w:szCs w:val="24"/>
          <w:lang w:val="uk-UA"/>
        </w:rPr>
        <w:t>еповторність поляга</w:t>
      </w:r>
      <w:r w:rsidR="00A055F5">
        <w:rPr>
          <w:rFonts w:ascii="Times New Roman" w:hAnsi="Times New Roman" w:cs="Times New Roman"/>
          <w:sz w:val="24"/>
          <w:szCs w:val="24"/>
          <w:lang w:val="uk-UA"/>
        </w:rPr>
        <w:t>ла</w:t>
      </w:r>
      <w:r w:rsidR="00377E49" w:rsidRPr="00377E49">
        <w:rPr>
          <w:rFonts w:ascii="Times New Roman" w:hAnsi="Times New Roman" w:cs="Times New Roman"/>
          <w:sz w:val="24"/>
          <w:szCs w:val="24"/>
          <w:lang w:val="uk-UA"/>
        </w:rPr>
        <w:t xml:space="preserve"> в тому, що не відтворюваним з абсолютною точністю бу</w:t>
      </w:r>
      <w:r w:rsidR="00A055F5">
        <w:rPr>
          <w:rFonts w:ascii="Times New Roman" w:hAnsi="Times New Roman" w:cs="Times New Roman"/>
          <w:sz w:val="24"/>
          <w:szCs w:val="24"/>
          <w:lang w:val="uk-UA"/>
        </w:rPr>
        <w:t>в</w:t>
      </w:r>
      <w:r w:rsidR="00377E49" w:rsidRPr="00377E49">
        <w:rPr>
          <w:rFonts w:ascii="Times New Roman" w:hAnsi="Times New Roman" w:cs="Times New Roman"/>
          <w:sz w:val="24"/>
          <w:szCs w:val="24"/>
          <w:lang w:val="uk-UA"/>
        </w:rPr>
        <w:t xml:space="preserve"> результат застосування схожої політики</w:t>
      </w:r>
      <w:r w:rsidR="00377E49">
        <w:rPr>
          <w:rFonts w:ascii="Times New Roman" w:hAnsi="Times New Roman" w:cs="Times New Roman"/>
          <w:sz w:val="24"/>
          <w:szCs w:val="24"/>
          <w:lang w:val="uk-UA"/>
        </w:rPr>
        <w:t xml:space="preserve"> різними урядами</w:t>
      </w:r>
      <w:r w:rsidR="00377E49" w:rsidRPr="00377E49">
        <w:rPr>
          <w:rFonts w:ascii="Times New Roman" w:hAnsi="Times New Roman" w:cs="Times New Roman"/>
          <w:sz w:val="24"/>
          <w:szCs w:val="24"/>
          <w:lang w:val="uk-UA"/>
        </w:rPr>
        <w:t xml:space="preserve">. </w:t>
      </w:r>
      <w:r w:rsidR="003B2462">
        <w:rPr>
          <w:rFonts w:ascii="Times New Roman" w:hAnsi="Times New Roman" w:cs="Times New Roman"/>
          <w:sz w:val="24"/>
          <w:szCs w:val="24"/>
          <w:lang w:val="uk-UA"/>
        </w:rPr>
        <w:t>Деякі прем’єр-міністри формулювали податкову політику держави і оформляли її відповідними документами: Стратегіями</w:t>
      </w:r>
      <w:r w:rsidR="00283AE4">
        <w:rPr>
          <w:rFonts w:ascii="Times New Roman" w:hAnsi="Times New Roman" w:cs="Times New Roman"/>
          <w:sz w:val="24"/>
          <w:szCs w:val="24"/>
          <w:lang w:val="uk-UA"/>
        </w:rPr>
        <w:t>,</w:t>
      </w:r>
      <w:r w:rsidR="003B2462">
        <w:rPr>
          <w:rFonts w:ascii="Times New Roman" w:hAnsi="Times New Roman" w:cs="Times New Roman"/>
          <w:sz w:val="24"/>
          <w:szCs w:val="24"/>
          <w:lang w:val="uk-UA"/>
        </w:rPr>
        <w:t xml:space="preserve"> </w:t>
      </w:r>
      <w:r w:rsidR="00283AE4">
        <w:rPr>
          <w:rFonts w:ascii="Times New Roman" w:hAnsi="Times New Roman" w:cs="Times New Roman"/>
          <w:sz w:val="24"/>
          <w:szCs w:val="24"/>
          <w:lang w:val="uk-UA"/>
        </w:rPr>
        <w:lastRenderedPageBreak/>
        <w:t xml:space="preserve">Концепціями тощо. </w:t>
      </w:r>
      <w:r w:rsidR="008A18FE">
        <w:rPr>
          <w:rFonts w:ascii="Times New Roman" w:hAnsi="Times New Roman" w:cs="Times New Roman"/>
          <w:sz w:val="24"/>
          <w:szCs w:val="24"/>
          <w:lang w:val="uk-UA"/>
        </w:rPr>
        <w:t>В</w:t>
      </w:r>
      <w:r w:rsidR="00283AE4">
        <w:rPr>
          <w:rFonts w:ascii="Times New Roman" w:hAnsi="Times New Roman" w:cs="Times New Roman"/>
          <w:sz w:val="24"/>
          <w:szCs w:val="24"/>
          <w:lang w:val="uk-UA"/>
        </w:rPr>
        <w:t xml:space="preserve"> Україні </w:t>
      </w:r>
      <w:r w:rsidR="008A18FE">
        <w:rPr>
          <w:rFonts w:ascii="Times New Roman" w:hAnsi="Times New Roman" w:cs="Times New Roman"/>
          <w:sz w:val="24"/>
          <w:szCs w:val="24"/>
          <w:lang w:val="uk-UA"/>
        </w:rPr>
        <w:t>є чинною</w:t>
      </w:r>
      <w:r w:rsidR="00283AE4">
        <w:rPr>
          <w:rFonts w:ascii="Times New Roman" w:hAnsi="Times New Roman" w:cs="Times New Roman"/>
          <w:sz w:val="24"/>
          <w:szCs w:val="24"/>
          <w:lang w:val="uk-UA"/>
        </w:rPr>
        <w:t xml:space="preserve"> </w:t>
      </w:r>
      <w:r w:rsidR="00436FC7">
        <w:rPr>
          <w:rFonts w:ascii="Times New Roman" w:hAnsi="Times New Roman" w:cs="Times New Roman"/>
          <w:sz w:val="24"/>
          <w:szCs w:val="24"/>
          <w:lang w:val="uk-UA"/>
        </w:rPr>
        <w:t xml:space="preserve">«Стратегія реформування системи управління державними фінансами на 2017-2020 роки» </w:t>
      </w:r>
      <w:r w:rsidR="00436FC7" w:rsidRPr="00BA101E">
        <w:rPr>
          <w:rFonts w:ascii="Times New Roman" w:hAnsi="Times New Roman" w:cs="Times New Roman"/>
          <w:sz w:val="24"/>
          <w:szCs w:val="24"/>
          <w:lang w:val="uk-UA"/>
        </w:rPr>
        <w:t>[</w:t>
      </w:r>
      <w:r w:rsidR="00367F3C">
        <w:rPr>
          <w:rFonts w:ascii="Times New Roman" w:hAnsi="Times New Roman" w:cs="Times New Roman"/>
          <w:sz w:val="24"/>
          <w:szCs w:val="24"/>
          <w:lang w:val="uk-UA"/>
        </w:rPr>
        <w:t>1</w:t>
      </w:r>
      <w:r w:rsidR="00436FC7" w:rsidRPr="00BA101E">
        <w:rPr>
          <w:rFonts w:ascii="Times New Roman" w:hAnsi="Times New Roman" w:cs="Times New Roman"/>
          <w:sz w:val="24"/>
          <w:szCs w:val="24"/>
          <w:lang w:val="uk-UA"/>
        </w:rPr>
        <w:t>]</w:t>
      </w:r>
      <w:r w:rsidR="00BA101E">
        <w:rPr>
          <w:rFonts w:ascii="Times New Roman" w:hAnsi="Times New Roman" w:cs="Times New Roman"/>
          <w:sz w:val="24"/>
          <w:szCs w:val="24"/>
          <w:lang w:val="uk-UA"/>
        </w:rPr>
        <w:t>, яка схвалена розпорядженням Кабінету Міністрів України від 08 лютого 2017 р. № 142-р.</w:t>
      </w:r>
      <w:r w:rsidR="006B6B3C">
        <w:rPr>
          <w:rFonts w:ascii="Times New Roman" w:hAnsi="Times New Roman" w:cs="Times New Roman"/>
          <w:sz w:val="24"/>
          <w:szCs w:val="24"/>
          <w:lang w:val="uk-UA"/>
        </w:rPr>
        <w:t>, в рамках якої передбачається «</w:t>
      </w:r>
      <w:r w:rsidR="006B6B3C" w:rsidRPr="006B6B3C">
        <w:rPr>
          <w:rFonts w:ascii="Times New Roman" w:hAnsi="Times New Roman" w:cs="Times New Roman"/>
          <w:sz w:val="24"/>
          <w:szCs w:val="24"/>
          <w:lang w:val="uk-UA"/>
        </w:rPr>
        <w:t>скорочення дефіциту операцій сектору загальнодержавного управління і зниження темпів приросту державного боргу у середньостроковій перспективі та їх утримання на прийнятному рівні</w:t>
      </w:r>
      <w:r w:rsidR="008A18FE">
        <w:rPr>
          <w:rFonts w:ascii="Times New Roman" w:hAnsi="Times New Roman" w:cs="Times New Roman"/>
          <w:sz w:val="24"/>
          <w:szCs w:val="24"/>
          <w:lang w:val="uk-UA"/>
        </w:rPr>
        <w:t>»</w:t>
      </w:r>
      <w:r w:rsidR="006B6B3C">
        <w:rPr>
          <w:rFonts w:ascii="Times New Roman" w:hAnsi="Times New Roman" w:cs="Times New Roman"/>
          <w:sz w:val="24"/>
          <w:szCs w:val="24"/>
          <w:lang w:val="uk-UA"/>
        </w:rPr>
        <w:t xml:space="preserve">, </w:t>
      </w:r>
      <w:r w:rsidR="008A18FE">
        <w:rPr>
          <w:rFonts w:ascii="Times New Roman" w:hAnsi="Times New Roman" w:cs="Times New Roman"/>
          <w:sz w:val="24"/>
          <w:szCs w:val="24"/>
          <w:lang w:val="uk-UA"/>
        </w:rPr>
        <w:t>а також «</w:t>
      </w:r>
      <w:r w:rsidR="006B6B3C" w:rsidRPr="006B6B3C">
        <w:rPr>
          <w:rFonts w:ascii="Times New Roman" w:hAnsi="Times New Roman" w:cs="Times New Roman"/>
          <w:sz w:val="24"/>
          <w:szCs w:val="24"/>
          <w:lang w:val="uk-UA"/>
        </w:rPr>
        <w:t>забезпечення послідовності та передбачуваності бюджетної та податкової політик</w:t>
      </w:r>
      <w:r w:rsidR="006B6B3C">
        <w:rPr>
          <w:rFonts w:ascii="Times New Roman" w:hAnsi="Times New Roman" w:cs="Times New Roman"/>
          <w:sz w:val="24"/>
          <w:szCs w:val="24"/>
          <w:lang w:val="uk-UA"/>
        </w:rPr>
        <w:t xml:space="preserve">» </w:t>
      </w:r>
      <w:r w:rsidR="006B6B3C" w:rsidRPr="00BA101E">
        <w:rPr>
          <w:rFonts w:ascii="Times New Roman" w:hAnsi="Times New Roman" w:cs="Times New Roman"/>
          <w:sz w:val="24"/>
          <w:szCs w:val="24"/>
          <w:lang w:val="uk-UA"/>
        </w:rPr>
        <w:t>[</w:t>
      </w:r>
      <w:r w:rsidR="00367F3C">
        <w:rPr>
          <w:rFonts w:ascii="Times New Roman" w:hAnsi="Times New Roman" w:cs="Times New Roman"/>
          <w:sz w:val="24"/>
          <w:szCs w:val="24"/>
          <w:lang w:val="uk-UA"/>
        </w:rPr>
        <w:t>1</w:t>
      </w:r>
      <w:r w:rsidR="006B6B3C" w:rsidRPr="00BA101E">
        <w:rPr>
          <w:rFonts w:ascii="Times New Roman" w:hAnsi="Times New Roman" w:cs="Times New Roman"/>
          <w:sz w:val="24"/>
          <w:szCs w:val="24"/>
          <w:lang w:val="uk-UA"/>
        </w:rPr>
        <w:t>]</w:t>
      </w:r>
      <w:r w:rsidR="006B6B3C">
        <w:rPr>
          <w:rFonts w:ascii="Times New Roman" w:hAnsi="Times New Roman" w:cs="Times New Roman"/>
          <w:sz w:val="24"/>
          <w:szCs w:val="24"/>
          <w:lang w:val="uk-UA"/>
        </w:rPr>
        <w:t xml:space="preserve">. Також у </w:t>
      </w:r>
      <w:r w:rsidR="008A18FE">
        <w:rPr>
          <w:rFonts w:ascii="Times New Roman" w:hAnsi="Times New Roman" w:cs="Times New Roman"/>
          <w:sz w:val="24"/>
          <w:szCs w:val="24"/>
          <w:lang w:val="uk-UA"/>
        </w:rPr>
        <w:t>Стратегії</w:t>
      </w:r>
      <w:r w:rsidR="006B6B3C">
        <w:rPr>
          <w:rFonts w:ascii="Times New Roman" w:hAnsi="Times New Roman" w:cs="Times New Roman"/>
          <w:sz w:val="24"/>
          <w:szCs w:val="24"/>
          <w:lang w:val="uk-UA"/>
        </w:rPr>
        <w:t xml:space="preserve"> зазначено, що «</w:t>
      </w:r>
      <w:r w:rsidR="006B6B3C" w:rsidRPr="006B6B3C">
        <w:rPr>
          <w:rFonts w:ascii="Times New Roman" w:hAnsi="Times New Roman" w:cs="Times New Roman"/>
          <w:sz w:val="24"/>
          <w:szCs w:val="24"/>
          <w:lang w:val="uk-UA"/>
        </w:rPr>
        <w:t>Мінфіном буде розроблено Стратегію розвитку податкової системи на середньострокову перспективу, яка повинна узгоджуватися із стратегією економічного розвитку, реформуванням бюджетного процесу та пенсійної системи</w:t>
      </w:r>
      <w:r w:rsidR="006B6B3C">
        <w:rPr>
          <w:rFonts w:ascii="Times New Roman" w:hAnsi="Times New Roman" w:cs="Times New Roman"/>
          <w:sz w:val="24"/>
          <w:szCs w:val="24"/>
          <w:lang w:val="uk-UA"/>
        </w:rPr>
        <w:t xml:space="preserve">» </w:t>
      </w:r>
      <w:r w:rsidR="006B6B3C" w:rsidRPr="00BA101E">
        <w:rPr>
          <w:rFonts w:ascii="Times New Roman" w:hAnsi="Times New Roman" w:cs="Times New Roman"/>
          <w:sz w:val="24"/>
          <w:szCs w:val="24"/>
          <w:lang w:val="uk-UA"/>
        </w:rPr>
        <w:t>[</w:t>
      </w:r>
      <w:r w:rsidR="00367F3C">
        <w:rPr>
          <w:rFonts w:ascii="Times New Roman" w:hAnsi="Times New Roman" w:cs="Times New Roman"/>
          <w:sz w:val="24"/>
          <w:szCs w:val="24"/>
          <w:lang w:val="uk-UA"/>
        </w:rPr>
        <w:t>1</w:t>
      </w:r>
      <w:r w:rsidR="006B6B3C" w:rsidRPr="00BA101E">
        <w:rPr>
          <w:rFonts w:ascii="Times New Roman" w:hAnsi="Times New Roman" w:cs="Times New Roman"/>
          <w:sz w:val="24"/>
          <w:szCs w:val="24"/>
          <w:lang w:val="uk-UA"/>
        </w:rPr>
        <w:t>]</w:t>
      </w:r>
      <w:r w:rsidR="006B6B3C">
        <w:rPr>
          <w:rFonts w:ascii="Times New Roman" w:hAnsi="Times New Roman" w:cs="Times New Roman"/>
          <w:sz w:val="24"/>
          <w:szCs w:val="24"/>
          <w:lang w:val="uk-UA"/>
        </w:rPr>
        <w:t xml:space="preserve">. Затвердження </w:t>
      </w:r>
      <w:r w:rsidR="00784D37">
        <w:rPr>
          <w:rFonts w:ascii="Times New Roman" w:hAnsi="Times New Roman" w:cs="Times New Roman"/>
          <w:sz w:val="24"/>
          <w:szCs w:val="24"/>
          <w:lang w:val="uk-UA"/>
        </w:rPr>
        <w:t xml:space="preserve">Кабінетом Міністрів України </w:t>
      </w:r>
      <w:r w:rsidR="006B6B3C">
        <w:rPr>
          <w:rFonts w:ascii="Times New Roman" w:hAnsi="Times New Roman" w:cs="Times New Roman"/>
          <w:sz w:val="24"/>
          <w:szCs w:val="24"/>
          <w:lang w:val="uk-UA"/>
        </w:rPr>
        <w:t>цієї Стратегії планувалось на 2017 рік.</w:t>
      </w:r>
      <w:bookmarkStart w:id="1" w:name="n9"/>
      <w:bookmarkEnd w:id="1"/>
    </w:p>
    <w:p w14:paraId="5BCF05B8" w14:textId="77777777" w:rsidR="00377E49" w:rsidRPr="00EF777B" w:rsidRDefault="008A18FE" w:rsidP="001D41D1">
      <w:pPr>
        <w:spacing w:after="0" w:line="360" w:lineRule="auto"/>
        <w:ind w:firstLine="567"/>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Наразі в Україні не існує жодного </w:t>
      </w:r>
      <w:r w:rsidR="00283AE4">
        <w:rPr>
          <w:rFonts w:ascii="Times New Roman" w:hAnsi="Times New Roman" w:cs="Times New Roman"/>
          <w:sz w:val="24"/>
          <w:szCs w:val="24"/>
          <w:lang w:val="uk-UA"/>
        </w:rPr>
        <w:t xml:space="preserve">законодавчо-нормативного документу, в якому </w:t>
      </w:r>
      <w:r w:rsidR="00B768A9">
        <w:rPr>
          <w:rFonts w:ascii="Times New Roman" w:hAnsi="Times New Roman" w:cs="Times New Roman"/>
          <w:sz w:val="24"/>
          <w:szCs w:val="24"/>
          <w:lang w:val="uk-UA"/>
        </w:rPr>
        <w:t>були</w:t>
      </w:r>
      <w:r w:rsidR="003D4506">
        <w:rPr>
          <w:rFonts w:ascii="Times New Roman" w:hAnsi="Times New Roman" w:cs="Times New Roman"/>
          <w:sz w:val="24"/>
          <w:szCs w:val="24"/>
          <w:lang w:val="uk-UA"/>
        </w:rPr>
        <w:t xml:space="preserve"> би</w:t>
      </w:r>
      <w:r w:rsidR="00B768A9">
        <w:rPr>
          <w:rFonts w:ascii="Times New Roman" w:hAnsi="Times New Roman" w:cs="Times New Roman"/>
          <w:sz w:val="24"/>
          <w:szCs w:val="24"/>
          <w:lang w:val="uk-UA"/>
        </w:rPr>
        <w:t xml:space="preserve"> </w:t>
      </w:r>
      <w:r w:rsidR="00283AE4">
        <w:rPr>
          <w:rFonts w:ascii="Times New Roman" w:hAnsi="Times New Roman" w:cs="Times New Roman"/>
          <w:sz w:val="24"/>
          <w:szCs w:val="24"/>
          <w:lang w:val="uk-UA"/>
        </w:rPr>
        <w:t xml:space="preserve">сформульовані основні цілі, задачі, принципи, напрями податкової політики держави. </w:t>
      </w:r>
      <w:r w:rsidR="00377E49">
        <w:rPr>
          <w:rFonts w:ascii="Times New Roman" w:hAnsi="Times New Roman" w:cs="Times New Roman"/>
          <w:sz w:val="24"/>
          <w:szCs w:val="24"/>
          <w:lang w:val="uk-UA"/>
        </w:rPr>
        <w:t xml:space="preserve">Адже ці формулювання повинні </w:t>
      </w:r>
      <w:r w:rsidR="00B768A9">
        <w:rPr>
          <w:rFonts w:ascii="Times New Roman" w:hAnsi="Times New Roman" w:cs="Times New Roman"/>
          <w:sz w:val="24"/>
          <w:szCs w:val="24"/>
          <w:lang w:val="uk-UA"/>
        </w:rPr>
        <w:t>базуватись на</w:t>
      </w:r>
      <w:r w:rsidR="00377E49">
        <w:rPr>
          <w:rFonts w:ascii="Times New Roman" w:hAnsi="Times New Roman" w:cs="Times New Roman"/>
          <w:sz w:val="24"/>
          <w:szCs w:val="24"/>
          <w:lang w:val="uk-UA"/>
        </w:rPr>
        <w:t xml:space="preserve"> ті</w:t>
      </w:r>
      <w:r w:rsidR="00B768A9">
        <w:rPr>
          <w:rFonts w:ascii="Times New Roman" w:hAnsi="Times New Roman" w:cs="Times New Roman"/>
          <w:sz w:val="24"/>
          <w:szCs w:val="24"/>
          <w:lang w:val="uk-UA"/>
        </w:rPr>
        <w:t>й</w:t>
      </w:r>
      <w:r w:rsidR="00377E49">
        <w:rPr>
          <w:rFonts w:ascii="Times New Roman" w:hAnsi="Times New Roman" w:cs="Times New Roman"/>
          <w:sz w:val="24"/>
          <w:szCs w:val="24"/>
          <w:lang w:val="uk-UA"/>
        </w:rPr>
        <w:t xml:space="preserve"> </w:t>
      </w:r>
      <w:r w:rsidR="00EF777B">
        <w:rPr>
          <w:rFonts w:ascii="Times New Roman" w:hAnsi="Times New Roman" w:cs="Times New Roman"/>
          <w:sz w:val="24"/>
          <w:szCs w:val="24"/>
          <w:lang w:val="uk-UA"/>
        </w:rPr>
        <w:t xml:space="preserve">аналоговій </w:t>
      </w:r>
      <w:r w:rsidR="00377E49">
        <w:rPr>
          <w:rFonts w:ascii="Times New Roman" w:hAnsi="Times New Roman" w:cs="Times New Roman"/>
          <w:sz w:val="24"/>
          <w:szCs w:val="24"/>
          <w:lang w:val="uk-UA"/>
        </w:rPr>
        <w:t>моделі податкової політики</w:t>
      </w:r>
      <w:r>
        <w:rPr>
          <w:rFonts w:ascii="Times New Roman" w:hAnsi="Times New Roman" w:cs="Times New Roman"/>
          <w:sz w:val="24"/>
          <w:szCs w:val="24"/>
          <w:lang w:val="uk-UA"/>
        </w:rPr>
        <w:t xml:space="preserve"> із застосуванням відповідного типу</w:t>
      </w:r>
      <w:r w:rsidR="00377E49">
        <w:rPr>
          <w:rFonts w:ascii="Times New Roman" w:hAnsi="Times New Roman" w:cs="Times New Roman"/>
          <w:sz w:val="24"/>
          <w:szCs w:val="24"/>
          <w:lang w:val="uk-UA"/>
        </w:rPr>
        <w:t>, яку хоче взяти за основу держава.</w:t>
      </w:r>
      <w:r w:rsidR="00EF777B">
        <w:rPr>
          <w:rFonts w:ascii="Times New Roman" w:hAnsi="Times New Roman" w:cs="Times New Roman"/>
          <w:sz w:val="24"/>
          <w:szCs w:val="24"/>
          <w:lang w:val="uk-UA"/>
        </w:rPr>
        <w:t xml:space="preserve"> На сайті Міністерства фінансів України у розділі «Податкова політика» зазначено, що «д</w:t>
      </w:r>
      <w:r w:rsidR="00EF777B" w:rsidRPr="00EF777B">
        <w:rPr>
          <w:rFonts w:ascii="Times New Roman" w:hAnsi="Times New Roman" w:cs="Times New Roman"/>
          <w:sz w:val="24"/>
          <w:szCs w:val="24"/>
          <w:lang w:val="uk-UA"/>
        </w:rPr>
        <w:t>ержавна податкова політика - це діяльність держави у сфері встановлення, правового регламентування та організації справляння податків і податкових платежів у централізовані фонди грошових ресурсів держави</w:t>
      </w:r>
      <w:r w:rsidR="00EF777B">
        <w:rPr>
          <w:rFonts w:ascii="Times New Roman" w:hAnsi="Times New Roman" w:cs="Times New Roman"/>
          <w:sz w:val="24"/>
          <w:szCs w:val="24"/>
          <w:lang w:val="uk-UA"/>
        </w:rPr>
        <w:t xml:space="preserve">» </w:t>
      </w:r>
      <w:r w:rsidR="00EF777B" w:rsidRPr="00EF777B">
        <w:rPr>
          <w:rFonts w:ascii="Times New Roman" w:hAnsi="Times New Roman" w:cs="Times New Roman"/>
          <w:sz w:val="24"/>
          <w:szCs w:val="24"/>
          <w:lang w:val="uk-UA"/>
        </w:rPr>
        <w:t>[</w:t>
      </w:r>
      <w:r w:rsidR="00367F3C">
        <w:rPr>
          <w:rFonts w:ascii="Times New Roman" w:hAnsi="Times New Roman" w:cs="Times New Roman"/>
          <w:sz w:val="24"/>
          <w:szCs w:val="24"/>
          <w:lang w:val="uk-UA"/>
        </w:rPr>
        <w:t>2</w:t>
      </w:r>
      <w:r w:rsidR="00EF777B" w:rsidRPr="00EF777B">
        <w:rPr>
          <w:rFonts w:ascii="Times New Roman" w:hAnsi="Times New Roman" w:cs="Times New Roman"/>
          <w:sz w:val="24"/>
          <w:szCs w:val="24"/>
          <w:lang w:val="uk-UA"/>
        </w:rPr>
        <w:t>]</w:t>
      </w:r>
      <w:r w:rsidR="00EF777B">
        <w:rPr>
          <w:rFonts w:ascii="Times New Roman" w:hAnsi="Times New Roman" w:cs="Times New Roman"/>
          <w:sz w:val="24"/>
          <w:szCs w:val="24"/>
          <w:lang w:val="uk-UA"/>
        </w:rPr>
        <w:t>.</w:t>
      </w:r>
      <w:r>
        <w:rPr>
          <w:rFonts w:ascii="Times New Roman" w:hAnsi="Times New Roman" w:cs="Times New Roman"/>
          <w:sz w:val="24"/>
          <w:szCs w:val="24"/>
          <w:lang w:val="uk-UA"/>
        </w:rPr>
        <w:t xml:space="preserve"> Але на основі чого, де те </w:t>
      </w:r>
      <w:r w:rsidR="003D4506">
        <w:rPr>
          <w:rFonts w:ascii="Times New Roman" w:hAnsi="Times New Roman" w:cs="Times New Roman"/>
          <w:sz w:val="24"/>
          <w:szCs w:val="24"/>
          <w:lang w:val="uk-UA"/>
        </w:rPr>
        <w:t xml:space="preserve">наукове </w:t>
      </w:r>
      <w:r>
        <w:rPr>
          <w:rFonts w:ascii="Times New Roman" w:hAnsi="Times New Roman" w:cs="Times New Roman"/>
          <w:sz w:val="24"/>
          <w:szCs w:val="24"/>
          <w:lang w:val="uk-UA"/>
        </w:rPr>
        <w:t>підґрунтя для формування державної податкової політики, у визначенні не відображено.</w:t>
      </w:r>
    </w:p>
    <w:p w14:paraId="301B48C6" w14:textId="77777777" w:rsidR="00DB3521" w:rsidRPr="00A81DF3" w:rsidRDefault="00283AE4" w:rsidP="001D41D1">
      <w:pPr>
        <w:spacing w:after="0" w:line="360" w:lineRule="auto"/>
        <w:ind w:firstLine="567"/>
        <w:jc w:val="both"/>
        <w:rPr>
          <w:rFonts w:ascii="Times New Roman" w:hAnsi="Times New Roman" w:cs="Times New Roman"/>
          <w:sz w:val="24"/>
          <w:szCs w:val="24"/>
          <w:lang w:val="uk-UA"/>
        </w:rPr>
      </w:pPr>
      <w:r w:rsidRPr="00283AE4">
        <w:rPr>
          <w:rFonts w:ascii="Times New Roman" w:hAnsi="Times New Roman" w:cs="Times New Roman"/>
          <w:sz w:val="24"/>
          <w:szCs w:val="24"/>
          <w:lang w:val="uk-UA"/>
        </w:rPr>
        <w:t xml:space="preserve">У попередній публікації, присвяченій парадигмі розвитку податкової політики в Україні, нами сформульована сутність поняття «державна податкова політика», яка полягає в тому, що вона є </w:t>
      </w:r>
      <w:r w:rsidR="00B30F71">
        <w:rPr>
          <w:rFonts w:ascii="Times New Roman" w:hAnsi="Times New Roman" w:cs="Times New Roman"/>
          <w:sz w:val="24"/>
          <w:szCs w:val="24"/>
          <w:lang w:val="uk-UA"/>
        </w:rPr>
        <w:t>«</w:t>
      </w:r>
      <w:r w:rsidRPr="00283AE4">
        <w:rPr>
          <w:rFonts w:ascii="Times New Roman" w:hAnsi="Times New Roman" w:cs="Times New Roman"/>
          <w:sz w:val="24"/>
          <w:szCs w:val="24"/>
          <w:lang w:val="uk-UA"/>
        </w:rPr>
        <w:t>складовою соціально-економічної політики держави, спрямованої на формування такої податкової системи, яка враховує особистий інтерес платника податків, стимулює накопичення та раціональне використання національного багатства країни, сприяє гармонізації інтересів держави та суспільства, а також забезпечує їх прогресивний розвиток</w:t>
      </w:r>
      <w:r w:rsidR="00B30F71">
        <w:rPr>
          <w:rFonts w:ascii="Times New Roman" w:hAnsi="Times New Roman" w:cs="Times New Roman"/>
          <w:sz w:val="24"/>
          <w:szCs w:val="24"/>
          <w:lang w:val="uk-UA"/>
        </w:rPr>
        <w:t>»</w:t>
      </w:r>
      <w:r w:rsidRPr="00283AE4">
        <w:rPr>
          <w:rFonts w:ascii="Times New Roman" w:hAnsi="Times New Roman" w:cs="Times New Roman"/>
          <w:sz w:val="24"/>
          <w:szCs w:val="24"/>
          <w:lang w:val="uk-UA"/>
        </w:rPr>
        <w:t xml:space="preserve"> [</w:t>
      </w:r>
      <w:r w:rsidR="00367F3C">
        <w:rPr>
          <w:rFonts w:ascii="Times New Roman" w:hAnsi="Times New Roman" w:cs="Times New Roman"/>
          <w:sz w:val="24"/>
          <w:szCs w:val="24"/>
          <w:lang w:val="uk-UA"/>
        </w:rPr>
        <w:t>3</w:t>
      </w:r>
      <w:r w:rsidRPr="00283AE4">
        <w:rPr>
          <w:rFonts w:ascii="Times New Roman" w:hAnsi="Times New Roman" w:cs="Times New Roman"/>
          <w:sz w:val="24"/>
          <w:szCs w:val="24"/>
          <w:lang w:val="uk-UA"/>
        </w:rPr>
        <w:t>].</w:t>
      </w:r>
      <w:r w:rsidR="002245F7">
        <w:rPr>
          <w:rFonts w:ascii="Times New Roman" w:hAnsi="Times New Roman" w:cs="Times New Roman"/>
          <w:sz w:val="24"/>
          <w:szCs w:val="24"/>
          <w:lang w:val="uk-UA"/>
        </w:rPr>
        <w:t xml:space="preserve"> Вважаємо, що </w:t>
      </w:r>
      <w:r w:rsidR="005E3253">
        <w:rPr>
          <w:rFonts w:ascii="Times New Roman" w:hAnsi="Times New Roman" w:cs="Times New Roman"/>
          <w:sz w:val="24"/>
          <w:szCs w:val="24"/>
          <w:lang w:val="uk-UA"/>
        </w:rPr>
        <w:t xml:space="preserve">сформульована </w:t>
      </w:r>
      <w:r w:rsidR="008D7A0F">
        <w:rPr>
          <w:rFonts w:ascii="Times New Roman" w:hAnsi="Times New Roman" w:cs="Times New Roman"/>
          <w:sz w:val="24"/>
          <w:szCs w:val="24"/>
          <w:lang w:val="uk-UA"/>
        </w:rPr>
        <w:t>вище</w:t>
      </w:r>
      <w:r w:rsidR="005E3253">
        <w:rPr>
          <w:rFonts w:ascii="Times New Roman" w:hAnsi="Times New Roman" w:cs="Times New Roman"/>
          <w:sz w:val="24"/>
          <w:szCs w:val="24"/>
          <w:lang w:val="uk-UA"/>
        </w:rPr>
        <w:t xml:space="preserve"> </w:t>
      </w:r>
      <w:r w:rsidR="00A81DF3">
        <w:rPr>
          <w:rFonts w:ascii="Times New Roman" w:hAnsi="Times New Roman" w:cs="Times New Roman"/>
          <w:sz w:val="24"/>
          <w:szCs w:val="24"/>
          <w:lang w:val="uk-UA"/>
        </w:rPr>
        <w:t>державна податкова політика</w:t>
      </w:r>
      <w:r w:rsidR="00A81DF3" w:rsidRPr="00A81DF3">
        <w:rPr>
          <w:rFonts w:ascii="Times New Roman" w:hAnsi="Times New Roman" w:cs="Times New Roman"/>
          <w:sz w:val="24"/>
          <w:szCs w:val="24"/>
          <w:lang w:val="uk-UA"/>
        </w:rPr>
        <w:t xml:space="preserve"> має бути зорієнтована на створення такої податкової системи, яка врахову</w:t>
      </w:r>
      <w:r w:rsidR="00A055F5">
        <w:rPr>
          <w:rFonts w:ascii="Times New Roman" w:hAnsi="Times New Roman" w:cs="Times New Roman"/>
          <w:sz w:val="24"/>
          <w:szCs w:val="24"/>
          <w:lang w:val="uk-UA"/>
        </w:rPr>
        <w:t>ватиме</w:t>
      </w:r>
      <w:r w:rsidR="00A81DF3" w:rsidRPr="00A81DF3">
        <w:rPr>
          <w:rFonts w:ascii="Times New Roman" w:hAnsi="Times New Roman" w:cs="Times New Roman"/>
          <w:sz w:val="24"/>
          <w:szCs w:val="24"/>
          <w:lang w:val="uk-UA"/>
        </w:rPr>
        <w:t xml:space="preserve"> індивідуальний інтерес платника податків, що базується на його зацікавленості у збереженні здоров’я, зростанні добробуту; стимулю</w:t>
      </w:r>
      <w:r w:rsidR="00A055F5">
        <w:rPr>
          <w:rFonts w:ascii="Times New Roman" w:hAnsi="Times New Roman" w:cs="Times New Roman"/>
          <w:sz w:val="24"/>
          <w:szCs w:val="24"/>
          <w:lang w:val="uk-UA"/>
        </w:rPr>
        <w:t>ватиме</w:t>
      </w:r>
      <w:r w:rsidR="00A81DF3" w:rsidRPr="00A81DF3">
        <w:rPr>
          <w:rFonts w:ascii="Times New Roman" w:hAnsi="Times New Roman" w:cs="Times New Roman"/>
          <w:sz w:val="24"/>
          <w:szCs w:val="24"/>
          <w:lang w:val="uk-UA"/>
        </w:rPr>
        <w:t xml:space="preserve"> накопичення та раціональне використання національного багатства країни, сприя</w:t>
      </w:r>
      <w:r w:rsidR="00A055F5">
        <w:rPr>
          <w:rFonts w:ascii="Times New Roman" w:hAnsi="Times New Roman" w:cs="Times New Roman"/>
          <w:sz w:val="24"/>
          <w:szCs w:val="24"/>
          <w:lang w:val="uk-UA"/>
        </w:rPr>
        <w:t>тиме</w:t>
      </w:r>
      <w:r w:rsidR="00A81DF3" w:rsidRPr="00A81DF3">
        <w:rPr>
          <w:rFonts w:ascii="Times New Roman" w:hAnsi="Times New Roman" w:cs="Times New Roman"/>
          <w:sz w:val="24"/>
          <w:szCs w:val="24"/>
          <w:lang w:val="uk-UA"/>
        </w:rPr>
        <w:t xml:space="preserve"> </w:t>
      </w:r>
      <w:r w:rsidR="00A81DF3" w:rsidRPr="00A81DF3">
        <w:rPr>
          <w:rFonts w:ascii="Times New Roman" w:hAnsi="Times New Roman" w:cs="Times New Roman"/>
          <w:sz w:val="24"/>
          <w:szCs w:val="24"/>
          <w:lang w:val="uk-UA"/>
        </w:rPr>
        <w:lastRenderedPageBreak/>
        <w:t>гармонізації інтересів держави та суспільства, тим самим забезпечуючи його соціально-економічний прогрес.</w:t>
      </w:r>
    </w:p>
    <w:p w14:paraId="21C3A11C" w14:textId="77777777" w:rsidR="00DB3521" w:rsidRDefault="00DB3521" w:rsidP="001D41D1">
      <w:pPr>
        <w:spacing w:after="0" w:line="360" w:lineRule="auto"/>
        <w:ind w:firstLine="567"/>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Зараз перед </w:t>
      </w:r>
      <w:r w:rsidR="003D4506">
        <w:rPr>
          <w:rFonts w:ascii="Times New Roman" w:hAnsi="Times New Roman" w:cs="Times New Roman"/>
          <w:sz w:val="24"/>
          <w:szCs w:val="24"/>
          <w:lang w:val="uk-UA"/>
        </w:rPr>
        <w:t xml:space="preserve">світом взагалі і </w:t>
      </w:r>
      <w:r>
        <w:rPr>
          <w:rFonts w:ascii="Times New Roman" w:hAnsi="Times New Roman" w:cs="Times New Roman"/>
          <w:sz w:val="24"/>
          <w:szCs w:val="24"/>
          <w:lang w:val="uk-UA"/>
        </w:rPr>
        <w:t xml:space="preserve">Україною </w:t>
      </w:r>
      <w:r w:rsidR="003D4506">
        <w:rPr>
          <w:rFonts w:ascii="Times New Roman" w:hAnsi="Times New Roman" w:cs="Times New Roman"/>
          <w:sz w:val="24"/>
          <w:szCs w:val="24"/>
          <w:lang w:val="uk-UA"/>
        </w:rPr>
        <w:t xml:space="preserve">зокрема </w:t>
      </w:r>
      <w:r>
        <w:rPr>
          <w:rFonts w:ascii="Times New Roman" w:hAnsi="Times New Roman" w:cs="Times New Roman"/>
          <w:sz w:val="24"/>
          <w:szCs w:val="24"/>
          <w:lang w:val="uk-UA"/>
        </w:rPr>
        <w:t xml:space="preserve">стоять великі виклики, і, як зазначає </w:t>
      </w:r>
      <w:r w:rsidR="003D4506">
        <w:rPr>
          <w:rFonts w:ascii="Times New Roman" w:hAnsi="Times New Roman" w:cs="Times New Roman"/>
          <w:sz w:val="24"/>
          <w:szCs w:val="24"/>
          <w:lang w:val="uk-UA"/>
        </w:rPr>
        <w:t>Бранко Міланович, американський економіст, «економічні наслідки пандемії нового коронавірусу не повинні сприйматись як рядова проблема, яку макроекономіка може вирішити чи пом’якшити. Скоріше за все, світ стане свідком фундаментальних змін самої природи глобальної економіки [</w:t>
      </w:r>
      <w:r w:rsidR="00247920">
        <w:rPr>
          <w:rFonts w:ascii="Times New Roman" w:hAnsi="Times New Roman" w:cs="Times New Roman"/>
          <w:sz w:val="24"/>
          <w:szCs w:val="24"/>
          <w:lang w:val="uk-UA"/>
        </w:rPr>
        <w:t>4</w:t>
      </w:r>
      <w:r w:rsidR="003D4506">
        <w:rPr>
          <w:rFonts w:ascii="Times New Roman" w:hAnsi="Times New Roman" w:cs="Times New Roman"/>
          <w:sz w:val="24"/>
          <w:szCs w:val="24"/>
          <w:lang w:val="uk-UA"/>
        </w:rPr>
        <w:t>].</w:t>
      </w:r>
      <w:r w:rsidR="00E06616">
        <w:rPr>
          <w:rFonts w:ascii="Times New Roman" w:hAnsi="Times New Roman" w:cs="Times New Roman"/>
          <w:sz w:val="24"/>
          <w:szCs w:val="24"/>
          <w:lang w:val="uk-UA"/>
        </w:rPr>
        <w:t xml:space="preserve"> </w:t>
      </w:r>
      <w:r w:rsidR="00F77CD8" w:rsidRPr="001B135E">
        <w:rPr>
          <w:rFonts w:ascii="Times New Roman" w:hAnsi="Times New Roman" w:cs="Times New Roman"/>
          <w:sz w:val="24"/>
          <w:szCs w:val="24"/>
          <w:lang w:val="uk-UA"/>
        </w:rPr>
        <w:t xml:space="preserve">Разом з тим, </w:t>
      </w:r>
      <w:r w:rsidR="00F77CD8">
        <w:rPr>
          <w:rFonts w:ascii="Times New Roman" w:hAnsi="Times New Roman" w:cs="Times New Roman"/>
          <w:sz w:val="24"/>
          <w:szCs w:val="24"/>
          <w:lang w:val="uk-UA"/>
        </w:rPr>
        <w:t>стрімкий розвиток подій у світі привносить суттєві зміни</w:t>
      </w:r>
      <w:r w:rsidR="00F77CD8" w:rsidRPr="001B135E">
        <w:rPr>
          <w:rFonts w:ascii="Times New Roman" w:hAnsi="Times New Roman" w:cs="Times New Roman"/>
          <w:sz w:val="24"/>
          <w:szCs w:val="24"/>
          <w:lang w:val="uk-UA"/>
        </w:rPr>
        <w:t xml:space="preserve"> </w:t>
      </w:r>
      <w:r w:rsidR="00F77CD8">
        <w:rPr>
          <w:rFonts w:ascii="Times New Roman" w:hAnsi="Times New Roman" w:cs="Times New Roman"/>
          <w:sz w:val="24"/>
          <w:szCs w:val="24"/>
          <w:lang w:val="uk-UA"/>
        </w:rPr>
        <w:t>і у</w:t>
      </w:r>
      <w:r w:rsidR="00F77CD8" w:rsidRPr="001B135E">
        <w:rPr>
          <w:rFonts w:ascii="Times New Roman" w:hAnsi="Times New Roman" w:cs="Times New Roman"/>
          <w:sz w:val="24"/>
          <w:szCs w:val="24"/>
          <w:lang w:val="uk-UA"/>
        </w:rPr>
        <w:t xml:space="preserve"> розвит</w:t>
      </w:r>
      <w:r w:rsidR="00F77CD8">
        <w:rPr>
          <w:rFonts w:ascii="Times New Roman" w:hAnsi="Times New Roman" w:cs="Times New Roman"/>
          <w:sz w:val="24"/>
          <w:szCs w:val="24"/>
          <w:lang w:val="uk-UA"/>
        </w:rPr>
        <w:t>о</w:t>
      </w:r>
      <w:r w:rsidR="00F77CD8" w:rsidRPr="001B135E">
        <w:rPr>
          <w:rFonts w:ascii="Times New Roman" w:hAnsi="Times New Roman" w:cs="Times New Roman"/>
          <w:sz w:val="24"/>
          <w:szCs w:val="24"/>
          <w:lang w:val="uk-UA"/>
        </w:rPr>
        <w:t xml:space="preserve">к </w:t>
      </w:r>
      <w:r w:rsidR="00F77CD8">
        <w:rPr>
          <w:rFonts w:ascii="Times New Roman" w:hAnsi="Times New Roman" w:cs="Times New Roman"/>
          <w:sz w:val="24"/>
          <w:szCs w:val="24"/>
          <w:lang w:val="uk-UA"/>
        </w:rPr>
        <w:t xml:space="preserve">економіки </w:t>
      </w:r>
      <w:r w:rsidR="00F77CD8" w:rsidRPr="001B135E">
        <w:rPr>
          <w:rFonts w:ascii="Times New Roman" w:hAnsi="Times New Roman" w:cs="Times New Roman"/>
          <w:sz w:val="24"/>
          <w:szCs w:val="24"/>
          <w:lang w:val="uk-UA"/>
        </w:rPr>
        <w:t>країни</w:t>
      </w:r>
      <w:r w:rsidR="00F77CD8">
        <w:rPr>
          <w:rFonts w:ascii="Times New Roman" w:hAnsi="Times New Roman" w:cs="Times New Roman"/>
          <w:sz w:val="24"/>
          <w:szCs w:val="24"/>
          <w:lang w:val="uk-UA"/>
        </w:rPr>
        <w:t>. Вважаємо, що</w:t>
      </w:r>
      <w:r w:rsidR="00F77CD8" w:rsidRPr="001B135E">
        <w:rPr>
          <w:rFonts w:ascii="Times New Roman" w:hAnsi="Times New Roman" w:cs="Times New Roman"/>
          <w:sz w:val="24"/>
          <w:szCs w:val="24"/>
          <w:lang w:val="uk-UA"/>
        </w:rPr>
        <w:t xml:space="preserve"> необхідно продовжити дослідження стану податкової політики</w:t>
      </w:r>
      <w:r w:rsidR="00F77CD8">
        <w:rPr>
          <w:rFonts w:ascii="Times New Roman" w:hAnsi="Times New Roman" w:cs="Times New Roman"/>
          <w:sz w:val="24"/>
          <w:szCs w:val="24"/>
          <w:lang w:val="uk-UA"/>
        </w:rPr>
        <w:t xml:space="preserve"> країни</w:t>
      </w:r>
      <w:r w:rsidR="00F77CD8" w:rsidRPr="001B135E">
        <w:rPr>
          <w:rFonts w:ascii="Times New Roman" w:hAnsi="Times New Roman" w:cs="Times New Roman"/>
          <w:sz w:val="24"/>
          <w:szCs w:val="24"/>
          <w:lang w:val="uk-UA"/>
        </w:rPr>
        <w:t xml:space="preserve">, </w:t>
      </w:r>
      <w:r w:rsidR="00F77CD8">
        <w:rPr>
          <w:rFonts w:ascii="Times New Roman" w:hAnsi="Times New Roman" w:cs="Times New Roman"/>
          <w:sz w:val="24"/>
          <w:szCs w:val="24"/>
          <w:lang w:val="uk-UA"/>
        </w:rPr>
        <w:t>формуванню</w:t>
      </w:r>
      <w:r w:rsidR="00F77CD8" w:rsidRPr="001B135E">
        <w:rPr>
          <w:rFonts w:ascii="Times New Roman" w:hAnsi="Times New Roman" w:cs="Times New Roman"/>
          <w:sz w:val="24"/>
          <w:szCs w:val="24"/>
          <w:lang w:val="uk-UA"/>
        </w:rPr>
        <w:t xml:space="preserve"> нової парадигми </w:t>
      </w:r>
      <w:r w:rsidR="00F77CD8" w:rsidRPr="00B768A9">
        <w:rPr>
          <w:rFonts w:ascii="Times New Roman" w:hAnsi="Times New Roman" w:cs="Times New Roman"/>
          <w:sz w:val="24"/>
          <w:szCs w:val="24"/>
          <w:lang w:val="uk-UA"/>
        </w:rPr>
        <w:t>розвитку</w:t>
      </w:r>
      <w:r w:rsidR="00F77CD8">
        <w:rPr>
          <w:rFonts w:ascii="Times New Roman" w:hAnsi="Times New Roman" w:cs="Times New Roman"/>
          <w:sz w:val="24"/>
          <w:szCs w:val="24"/>
          <w:lang w:val="uk-UA"/>
        </w:rPr>
        <w:t xml:space="preserve"> з урахуванням наслідків сучасної всесвітньої кризи</w:t>
      </w:r>
      <w:r w:rsidR="00F77CD8" w:rsidRPr="001B135E">
        <w:rPr>
          <w:rFonts w:ascii="Times New Roman" w:hAnsi="Times New Roman" w:cs="Times New Roman"/>
          <w:sz w:val="24"/>
          <w:szCs w:val="24"/>
          <w:lang w:val="uk-UA"/>
        </w:rPr>
        <w:t>.</w:t>
      </w:r>
      <w:r w:rsidR="00F77CD8">
        <w:rPr>
          <w:rFonts w:ascii="Times New Roman" w:hAnsi="Times New Roman" w:cs="Times New Roman"/>
          <w:sz w:val="24"/>
          <w:szCs w:val="24"/>
          <w:lang w:val="uk-UA"/>
        </w:rPr>
        <w:t xml:space="preserve"> </w:t>
      </w:r>
    </w:p>
    <w:p w14:paraId="69086618" w14:textId="77777777" w:rsidR="0041280F" w:rsidRDefault="001D41D1" w:rsidP="00982F6E">
      <w:pPr>
        <w:spacing w:after="0" w:line="360" w:lineRule="auto"/>
        <w:ind w:firstLine="567"/>
        <w:jc w:val="both"/>
        <w:rPr>
          <w:rFonts w:ascii="Times New Roman" w:hAnsi="Times New Roman" w:cs="Times New Roman"/>
          <w:sz w:val="24"/>
          <w:szCs w:val="24"/>
          <w:lang w:val="uk-UA"/>
        </w:rPr>
      </w:pPr>
      <w:r w:rsidRPr="001D41D1">
        <w:rPr>
          <w:rFonts w:ascii="Times New Roman" w:hAnsi="Times New Roman" w:cs="Times New Roman"/>
          <w:b/>
          <w:sz w:val="24"/>
          <w:szCs w:val="24"/>
          <w:lang w:val="uk-UA"/>
        </w:rPr>
        <w:t xml:space="preserve">Аналіз останніх досліджень і публікацій. </w:t>
      </w:r>
      <w:r w:rsidR="001B135E" w:rsidRPr="001B135E">
        <w:rPr>
          <w:rFonts w:ascii="Times New Roman" w:hAnsi="Times New Roman" w:cs="Times New Roman"/>
          <w:sz w:val="24"/>
          <w:szCs w:val="24"/>
          <w:lang w:val="uk-UA"/>
        </w:rPr>
        <w:t xml:space="preserve">Питанням формування податкової політики України, її складному становленню й розвитку присвячено чимало праць вітчизняних науковців. </w:t>
      </w:r>
      <w:r w:rsidR="0041280F">
        <w:rPr>
          <w:rFonts w:ascii="Times New Roman" w:hAnsi="Times New Roman" w:cs="Times New Roman"/>
          <w:sz w:val="24"/>
          <w:szCs w:val="24"/>
          <w:lang w:val="uk-UA"/>
        </w:rPr>
        <w:t>Так, Л. Задорожня, А. Капелюш, М. Кармаліта, О. Піжук, П. Селезень, К Швабій, у своїй науковій праці [</w:t>
      </w:r>
      <w:r w:rsidR="00247920">
        <w:rPr>
          <w:rFonts w:ascii="Times New Roman" w:hAnsi="Times New Roman" w:cs="Times New Roman"/>
          <w:sz w:val="24"/>
          <w:szCs w:val="24"/>
          <w:lang w:val="uk-UA"/>
        </w:rPr>
        <w:t>5</w:t>
      </w:r>
      <w:r w:rsidR="0041280F">
        <w:rPr>
          <w:rFonts w:ascii="Times New Roman" w:hAnsi="Times New Roman" w:cs="Times New Roman"/>
          <w:sz w:val="24"/>
          <w:szCs w:val="24"/>
          <w:lang w:val="uk-UA"/>
        </w:rPr>
        <w:t>] влучно зазначили, що «о</w:t>
      </w:r>
      <w:r w:rsidR="0041280F" w:rsidRPr="0041280F">
        <w:rPr>
          <w:rFonts w:ascii="Times New Roman" w:hAnsi="Times New Roman" w:cs="Times New Roman"/>
          <w:sz w:val="24"/>
          <w:szCs w:val="24"/>
          <w:lang w:val="uk-UA"/>
        </w:rPr>
        <w:t>дна з нагальних проблем у сфері податкової політики держави в Україні</w:t>
      </w:r>
      <w:r w:rsidR="0041280F">
        <w:rPr>
          <w:rFonts w:ascii="Times New Roman" w:hAnsi="Times New Roman" w:cs="Times New Roman"/>
          <w:sz w:val="24"/>
          <w:szCs w:val="24"/>
          <w:lang w:val="uk-UA"/>
        </w:rPr>
        <w:t xml:space="preserve"> є</w:t>
      </w:r>
      <w:r w:rsidR="0041280F" w:rsidRPr="0041280F">
        <w:rPr>
          <w:rFonts w:ascii="Times New Roman" w:hAnsi="Times New Roman" w:cs="Times New Roman"/>
          <w:sz w:val="24"/>
          <w:szCs w:val="24"/>
          <w:lang w:val="uk-UA"/>
        </w:rPr>
        <w:t xml:space="preserve"> відсутн</w:t>
      </w:r>
      <w:r w:rsidR="0041280F">
        <w:rPr>
          <w:rFonts w:ascii="Times New Roman" w:hAnsi="Times New Roman" w:cs="Times New Roman"/>
          <w:sz w:val="24"/>
          <w:szCs w:val="24"/>
          <w:lang w:val="uk-UA"/>
        </w:rPr>
        <w:t>і</w:t>
      </w:r>
      <w:r w:rsidR="0041280F" w:rsidRPr="0041280F">
        <w:rPr>
          <w:rFonts w:ascii="Times New Roman" w:hAnsi="Times New Roman" w:cs="Times New Roman"/>
          <w:sz w:val="24"/>
          <w:szCs w:val="24"/>
          <w:lang w:val="uk-UA"/>
        </w:rPr>
        <w:t>ст</w:t>
      </w:r>
      <w:r w:rsidR="0041280F">
        <w:rPr>
          <w:rFonts w:ascii="Times New Roman" w:hAnsi="Times New Roman" w:cs="Times New Roman"/>
          <w:sz w:val="24"/>
          <w:szCs w:val="24"/>
          <w:lang w:val="uk-UA"/>
        </w:rPr>
        <w:t>ь</w:t>
      </w:r>
      <w:r w:rsidR="0041280F" w:rsidRPr="0041280F">
        <w:rPr>
          <w:rFonts w:ascii="Times New Roman" w:hAnsi="Times New Roman" w:cs="Times New Roman"/>
          <w:sz w:val="24"/>
          <w:szCs w:val="24"/>
          <w:lang w:val="uk-UA"/>
        </w:rPr>
        <w:t xml:space="preserve"> інституціонального механізму її формування та реалізації. Дотепер в Україні не сформувалася традиція, інституціональний</w:t>
      </w:r>
      <w:r w:rsidR="0041280F">
        <w:rPr>
          <w:rFonts w:ascii="Times New Roman" w:hAnsi="Times New Roman" w:cs="Times New Roman"/>
          <w:sz w:val="24"/>
          <w:szCs w:val="24"/>
          <w:lang w:val="uk-UA"/>
        </w:rPr>
        <w:t xml:space="preserve"> </w:t>
      </w:r>
      <w:r w:rsidR="0041280F" w:rsidRPr="0041280F">
        <w:rPr>
          <w:rFonts w:ascii="Times New Roman" w:hAnsi="Times New Roman" w:cs="Times New Roman"/>
          <w:sz w:val="24"/>
          <w:szCs w:val="24"/>
          <w:lang w:val="uk-UA"/>
        </w:rPr>
        <w:t>механізм, завдяки яким має розроблятися державна політика. Кожного разу</w:t>
      </w:r>
      <w:r w:rsidR="0041280F">
        <w:rPr>
          <w:rFonts w:ascii="Times New Roman" w:hAnsi="Times New Roman" w:cs="Times New Roman"/>
          <w:sz w:val="24"/>
          <w:szCs w:val="24"/>
          <w:lang w:val="uk-UA"/>
        </w:rPr>
        <w:t xml:space="preserve"> </w:t>
      </w:r>
      <w:r w:rsidR="0041280F" w:rsidRPr="0041280F">
        <w:rPr>
          <w:rFonts w:ascii="Times New Roman" w:hAnsi="Times New Roman" w:cs="Times New Roman"/>
          <w:sz w:val="24"/>
          <w:szCs w:val="24"/>
          <w:lang w:val="uk-UA"/>
        </w:rPr>
        <w:t>застосовуються різні підходи і через це існує враження маніпуляції суспільною</w:t>
      </w:r>
      <w:r w:rsidR="0041280F">
        <w:rPr>
          <w:rFonts w:ascii="Times New Roman" w:hAnsi="Times New Roman" w:cs="Times New Roman"/>
          <w:sz w:val="24"/>
          <w:szCs w:val="24"/>
          <w:lang w:val="uk-UA"/>
        </w:rPr>
        <w:t xml:space="preserve"> </w:t>
      </w:r>
      <w:r w:rsidR="0041280F" w:rsidRPr="0041280F">
        <w:rPr>
          <w:rFonts w:ascii="Times New Roman" w:hAnsi="Times New Roman" w:cs="Times New Roman"/>
          <w:sz w:val="24"/>
          <w:szCs w:val="24"/>
          <w:lang w:val="uk-UA"/>
        </w:rPr>
        <w:t xml:space="preserve">думкою, кон’юнктурності отриманих рішень тих чи інших завдань» </w:t>
      </w:r>
      <w:r w:rsidR="0041280F" w:rsidRPr="00BA101E">
        <w:rPr>
          <w:rFonts w:ascii="Times New Roman" w:hAnsi="Times New Roman" w:cs="Times New Roman"/>
          <w:sz w:val="24"/>
          <w:szCs w:val="24"/>
          <w:lang w:val="uk-UA"/>
        </w:rPr>
        <w:t>[</w:t>
      </w:r>
      <w:r w:rsidR="00247920">
        <w:rPr>
          <w:rFonts w:ascii="Times New Roman" w:hAnsi="Times New Roman" w:cs="Times New Roman"/>
          <w:sz w:val="24"/>
          <w:szCs w:val="24"/>
          <w:lang w:val="uk-UA"/>
        </w:rPr>
        <w:t>5</w:t>
      </w:r>
      <w:r w:rsidR="00044E18">
        <w:rPr>
          <w:rFonts w:ascii="Times New Roman" w:hAnsi="Times New Roman" w:cs="Times New Roman"/>
          <w:sz w:val="24"/>
          <w:szCs w:val="24"/>
          <w:lang w:val="uk-UA"/>
        </w:rPr>
        <w:t>, С. 31</w:t>
      </w:r>
      <w:r w:rsidR="0041280F" w:rsidRPr="00BA101E">
        <w:rPr>
          <w:rFonts w:ascii="Times New Roman" w:hAnsi="Times New Roman" w:cs="Times New Roman"/>
          <w:sz w:val="24"/>
          <w:szCs w:val="24"/>
          <w:lang w:val="uk-UA"/>
        </w:rPr>
        <w:t>]</w:t>
      </w:r>
      <w:r w:rsidR="0041280F">
        <w:rPr>
          <w:rFonts w:ascii="Times New Roman" w:hAnsi="Times New Roman" w:cs="Times New Roman"/>
          <w:sz w:val="24"/>
          <w:szCs w:val="24"/>
          <w:lang w:val="uk-UA"/>
        </w:rPr>
        <w:t xml:space="preserve">. </w:t>
      </w:r>
      <w:r w:rsidR="00266EEA">
        <w:rPr>
          <w:rFonts w:ascii="Times New Roman" w:hAnsi="Times New Roman" w:cs="Times New Roman"/>
          <w:sz w:val="24"/>
          <w:szCs w:val="24"/>
          <w:lang w:val="uk-UA"/>
        </w:rPr>
        <w:t>М. Швайко у своїй праці [</w:t>
      </w:r>
      <w:r w:rsidR="00247920">
        <w:rPr>
          <w:rFonts w:ascii="Times New Roman" w:hAnsi="Times New Roman" w:cs="Times New Roman"/>
          <w:sz w:val="24"/>
          <w:szCs w:val="24"/>
          <w:lang w:val="uk-UA"/>
        </w:rPr>
        <w:t>6</w:t>
      </w:r>
      <w:r w:rsidR="00266EEA">
        <w:rPr>
          <w:rFonts w:ascii="Times New Roman" w:hAnsi="Times New Roman" w:cs="Times New Roman"/>
          <w:sz w:val="24"/>
          <w:szCs w:val="24"/>
          <w:lang w:val="uk-UA"/>
        </w:rPr>
        <w:t>] здійсн</w:t>
      </w:r>
      <w:r w:rsidR="00982F6E">
        <w:rPr>
          <w:rFonts w:ascii="Times New Roman" w:hAnsi="Times New Roman" w:cs="Times New Roman"/>
          <w:sz w:val="24"/>
          <w:szCs w:val="24"/>
          <w:lang w:val="uk-UA"/>
        </w:rPr>
        <w:t>ив</w:t>
      </w:r>
      <w:r w:rsidR="00266EEA">
        <w:rPr>
          <w:rFonts w:ascii="Times New Roman" w:hAnsi="Times New Roman" w:cs="Times New Roman"/>
          <w:sz w:val="24"/>
          <w:szCs w:val="24"/>
          <w:lang w:val="uk-UA"/>
        </w:rPr>
        <w:t xml:space="preserve"> аналіз </w:t>
      </w:r>
      <w:r w:rsidR="00266EEA" w:rsidRPr="00266EEA">
        <w:rPr>
          <w:rFonts w:ascii="Times New Roman" w:hAnsi="Times New Roman" w:cs="Times New Roman"/>
          <w:sz w:val="24"/>
          <w:szCs w:val="24"/>
          <w:lang w:val="uk-UA"/>
        </w:rPr>
        <w:t>статистичних даних</w:t>
      </w:r>
      <w:r w:rsidR="00266EEA">
        <w:rPr>
          <w:rFonts w:ascii="Times New Roman" w:hAnsi="Times New Roman" w:cs="Times New Roman"/>
          <w:sz w:val="24"/>
          <w:szCs w:val="24"/>
          <w:lang w:val="uk-UA"/>
        </w:rPr>
        <w:t>, які да</w:t>
      </w:r>
      <w:r w:rsidR="00982F6E">
        <w:rPr>
          <w:rFonts w:ascii="Times New Roman" w:hAnsi="Times New Roman" w:cs="Times New Roman"/>
          <w:sz w:val="24"/>
          <w:szCs w:val="24"/>
          <w:lang w:val="uk-UA"/>
        </w:rPr>
        <w:t>ли</w:t>
      </w:r>
      <w:r w:rsidR="00266EEA">
        <w:rPr>
          <w:rFonts w:ascii="Times New Roman" w:hAnsi="Times New Roman" w:cs="Times New Roman"/>
          <w:sz w:val="24"/>
          <w:szCs w:val="24"/>
          <w:lang w:val="uk-UA"/>
        </w:rPr>
        <w:t xml:space="preserve"> </w:t>
      </w:r>
      <w:r w:rsidR="00266EEA" w:rsidRPr="00266EEA">
        <w:rPr>
          <w:rFonts w:ascii="Times New Roman" w:hAnsi="Times New Roman" w:cs="Times New Roman"/>
          <w:sz w:val="24"/>
          <w:szCs w:val="24"/>
          <w:lang w:val="uk-UA"/>
        </w:rPr>
        <w:t xml:space="preserve">можливість </w:t>
      </w:r>
      <w:r w:rsidR="00266EEA">
        <w:rPr>
          <w:rFonts w:ascii="Times New Roman" w:hAnsi="Times New Roman" w:cs="Times New Roman"/>
          <w:sz w:val="24"/>
          <w:szCs w:val="24"/>
          <w:lang w:val="uk-UA"/>
        </w:rPr>
        <w:t xml:space="preserve">автору </w:t>
      </w:r>
      <w:r w:rsidR="00266EEA" w:rsidRPr="00266EEA">
        <w:rPr>
          <w:rFonts w:ascii="Times New Roman" w:hAnsi="Times New Roman" w:cs="Times New Roman"/>
          <w:sz w:val="24"/>
          <w:szCs w:val="24"/>
          <w:lang w:val="uk-UA"/>
        </w:rPr>
        <w:t>сформулювати основні характеристики сучасної податкової політики України</w:t>
      </w:r>
      <w:r w:rsidR="00266EEA">
        <w:rPr>
          <w:rFonts w:ascii="Times New Roman" w:hAnsi="Times New Roman" w:cs="Times New Roman"/>
          <w:sz w:val="24"/>
          <w:szCs w:val="24"/>
          <w:lang w:val="uk-UA"/>
        </w:rPr>
        <w:t>, зокрема «відсутність чітко визначеної цілі податкової політики». Такі науковці, як О. Дріга, А. Макурін [</w:t>
      </w:r>
      <w:r w:rsidR="00247920">
        <w:rPr>
          <w:rFonts w:ascii="Times New Roman" w:hAnsi="Times New Roman" w:cs="Times New Roman"/>
          <w:sz w:val="24"/>
          <w:szCs w:val="24"/>
          <w:lang w:val="uk-UA"/>
        </w:rPr>
        <w:t>7</w:t>
      </w:r>
      <w:r w:rsidR="00266EEA">
        <w:rPr>
          <w:rFonts w:ascii="Times New Roman" w:hAnsi="Times New Roman" w:cs="Times New Roman"/>
          <w:sz w:val="24"/>
          <w:szCs w:val="24"/>
          <w:lang w:val="uk-UA"/>
        </w:rPr>
        <w:t>]</w:t>
      </w:r>
      <w:r w:rsidR="00266EEA" w:rsidRPr="00266EEA">
        <w:rPr>
          <w:rFonts w:ascii="Times New Roman" w:hAnsi="Times New Roman" w:cs="Times New Roman"/>
          <w:sz w:val="24"/>
          <w:szCs w:val="24"/>
          <w:lang w:val="uk-UA"/>
        </w:rPr>
        <w:t xml:space="preserve"> </w:t>
      </w:r>
      <w:r w:rsidR="00266EEA">
        <w:rPr>
          <w:rFonts w:ascii="Times New Roman" w:hAnsi="Times New Roman" w:cs="Times New Roman"/>
          <w:sz w:val="24"/>
          <w:szCs w:val="24"/>
          <w:lang w:val="uk-UA"/>
        </w:rPr>
        <w:t xml:space="preserve">при </w:t>
      </w:r>
      <w:r w:rsidR="00266EEA" w:rsidRPr="00266EEA">
        <w:rPr>
          <w:rFonts w:ascii="Times New Roman" w:hAnsi="Times New Roman" w:cs="Times New Roman"/>
          <w:sz w:val="24"/>
          <w:szCs w:val="24"/>
          <w:lang w:val="uk-UA"/>
        </w:rPr>
        <w:t>розгля</w:t>
      </w:r>
      <w:r w:rsidR="00266EEA">
        <w:rPr>
          <w:rFonts w:ascii="Times New Roman" w:hAnsi="Times New Roman" w:cs="Times New Roman"/>
          <w:sz w:val="24"/>
          <w:szCs w:val="24"/>
          <w:lang w:val="uk-UA"/>
        </w:rPr>
        <w:t>ді</w:t>
      </w:r>
      <w:r w:rsidR="00266EEA" w:rsidRPr="00266EEA">
        <w:rPr>
          <w:rFonts w:ascii="Times New Roman" w:hAnsi="Times New Roman" w:cs="Times New Roman"/>
          <w:sz w:val="24"/>
          <w:szCs w:val="24"/>
          <w:lang w:val="uk-UA"/>
        </w:rPr>
        <w:t xml:space="preserve"> вплив</w:t>
      </w:r>
      <w:r w:rsidR="00266EEA">
        <w:rPr>
          <w:rFonts w:ascii="Times New Roman" w:hAnsi="Times New Roman" w:cs="Times New Roman"/>
          <w:sz w:val="24"/>
          <w:szCs w:val="24"/>
          <w:lang w:val="uk-UA"/>
        </w:rPr>
        <w:t>у</w:t>
      </w:r>
      <w:r w:rsidR="00266EEA" w:rsidRPr="00266EEA">
        <w:rPr>
          <w:rFonts w:ascii="Times New Roman" w:hAnsi="Times New Roman" w:cs="Times New Roman"/>
          <w:sz w:val="24"/>
          <w:szCs w:val="24"/>
          <w:lang w:val="uk-UA"/>
        </w:rPr>
        <w:t xml:space="preserve"> євроінтеграційних процесів на податкову політику та податкову систему загалом</w:t>
      </w:r>
      <w:r w:rsidR="00982F6E">
        <w:rPr>
          <w:rFonts w:ascii="Times New Roman" w:hAnsi="Times New Roman" w:cs="Times New Roman"/>
          <w:sz w:val="24"/>
          <w:szCs w:val="24"/>
          <w:lang w:val="uk-UA"/>
        </w:rPr>
        <w:t xml:space="preserve"> загострюють</w:t>
      </w:r>
      <w:r w:rsidR="00266EEA" w:rsidRPr="00266EEA">
        <w:rPr>
          <w:rFonts w:ascii="Times New Roman" w:hAnsi="Times New Roman" w:cs="Times New Roman"/>
          <w:sz w:val="24"/>
          <w:szCs w:val="24"/>
          <w:lang w:val="uk-UA"/>
        </w:rPr>
        <w:t xml:space="preserve"> питання визначення балансу інтересів держави та платників податку</w:t>
      </w:r>
      <w:r w:rsidR="00982F6E">
        <w:rPr>
          <w:rFonts w:ascii="Times New Roman" w:hAnsi="Times New Roman" w:cs="Times New Roman"/>
          <w:sz w:val="24"/>
          <w:szCs w:val="24"/>
          <w:lang w:val="uk-UA"/>
        </w:rPr>
        <w:t xml:space="preserve"> і піднімають, на наш погляд, нову етичн</w:t>
      </w:r>
      <w:r w:rsidR="00B46F62">
        <w:rPr>
          <w:rFonts w:ascii="Times New Roman" w:hAnsi="Times New Roman" w:cs="Times New Roman"/>
          <w:sz w:val="24"/>
          <w:szCs w:val="24"/>
          <w:lang w:val="uk-UA"/>
        </w:rPr>
        <w:t>у</w:t>
      </w:r>
      <w:r w:rsidR="00982F6E">
        <w:rPr>
          <w:rFonts w:ascii="Times New Roman" w:hAnsi="Times New Roman" w:cs="Times New Roman"/>
          <w:sz w:val="24"/>
          <w:szCs w:val="24"/>
          <w:lang w:val="uk-UA"/>
        </w:rPr>
        <w:t xml:space="preserve"> проблему, як відсутність податкової культури. Зокрема, в праці [</w:t>
      </w:r>
      <w:r w:rsidR="00247920">
        <w:rPr>
          <w:rFonts w:ascii="Times New Roman" w:hAnsi="Times New Roman" w:cs="Times New Roman"/>
          <w:sz w:val="24"/>
          <w:szCs w:val="24"/>
          <w:lang w:val="uk-UA"/>
        </w:rPr>
        <w:t>7</w:t>
      </w:r>
      <w:r w:rsidR="00982F6E">
        <w:rPr>
          <w:rFonts w:ascii="Times New Roman" w:hAnsi="Times New Roman" w:cs="Times New Roman"/>
          <w:sz w:val="24"/>
          <w:szCs w:val="24"/>
          <w:lang w:val="uk-UA"/>
        </w:rPr>
        <w:t>] зазначається: «н</w:t>
      </w:r>
      <w:r w:rsidR="00266EEA" w:rsidRPr="00266EEA">
        <w:rPr>
          <w:rFonts w:ascii="Times New Roman" w:hAnsi="Times New Roman" w:cs="Times New Roman"/>
          <w:sz w:val="24"/>
          <w:szCs w:val="24"/>
          <w:lang w:val="uk-UA"/>
        </w:rPr>
        <w:t>а жаль,</w:t>
      </w:r>
      <w:r w:rsidR="00982F6E">
        <w:rPr>
          <w:rFonts w:ascii="Times New Roman" w:hAnsi="Times New Roman" w:cs="Times New Roman"/>
          <w:sz w:val="24"/>
          <w:szCs w:val="24"/>
          <w:lang w:val="uk-UA"/>
        </w:rPr>
        <w:t xml:space="preserve"> </w:t>
      </w:r>
      <w:r w:rsidR="00266EEA" w:rsidRPr="00266EEA">
        <w:rPr>
          <w:rFonts w:ascii="Times New Roman" w:hAnsi="Times New Roman" w:cs="Times New Roman"/>
          <w:sz w:val="24"/>
          <w:szCs w:val="24"/>
          <w:lang w:val="uk-UA"/>
        </w:rPr>
        <w:t>нам зараз бракує високої податкової культури, яка б дала</w:t>
      </w:r>
      <w:r w:rsidR="00982F6E">
        <w:rPr>
          <w:rFonts w:ascii="Times New Roman" w:hAnsi="Times New Roman" w:cs="Times New Roman"/>
          <w:sz w:val="24"/>
          <w:szCs w:val="24"/>
          <w:lang w:val="uk-UA"/>
        </w:rPr>
        <w:t xml:space="preserve"> </w:t>
      </w:r>
      <w:r w:rsidR="00266EEA" w:rsidRPr="00266EEA">
        <w:rPr>
          <w:rFonts w:ascii="Times New Roman" w:hAnsi="Times New Roman" w:cs="Times New Roman"/>
          <w:sz w:val="24"/>
          <w:szCs w:val="24"/>
          <w:lang w:val="uk-UA"/>
        </w:rPr>
        <w:t>поштовх для розвитку та підняття національної економіки</w:t>
      </w:r>
      <w:r w:rsidR="00982F6E">
        <w:rPr>
          <w:rFonts w:ascii="Times New Roman" w:hAnsi="Times New Roman" w:cs="Times New Roman"/>
          <w:sz w:val="24"/>
          <w:szCs w:val="24"/>
          <w:lang w:val="uk-UA"/>
        </w:rPr>
        <w:t xml:space="preserve"> </w:t>
      </w:r>
      <w:r w:rsidR="00266EEA" w:rsidRPr="00266EEA">
        <w:rPr>
          <w:rFonts w:ascii="Times New Roman" w:hAnsi="Times New Roman" w:cs="Times New Roman"/>
          <w:sz w:val="24"/>
          <w:szCs w:val="24"/>
          <w:lang w:val="uk-UA"/>
        </w:rPr>
        <w:t>і піднесення вітчизняних виробників</w:t>
      </w:r>
      <w:r w:rsidR="00982F6E">
        <w:rPr>
          <w:rFonts w:ascii="Times New Roman" w:hAnsi="Times New Roman" w:cs="Times New Roman"/>
          <w:sz w:val="24"/>
          <w:szCs w:val="24"/>
          <w:lang w:val="uk-UA"/>
        </w:rPr>
        <w:t>»</w:t>
      </w:r>
      <w:r w:rsidR="00266EEA" w:rsidRPr="00266EEA">
        <w:rPr>
          <w:rFonts w:ascii="Times New Roman" w:hAnsi="Times New Roman" w:cs="Times New Roman"/>
          <w:sz w:val="24"/>
          <w:szCs w:val="24"/>
          <w:lang w:val="uk-UA"/>
        </w:rPr>
        <w:t>.</w:t>
      </w:r>
      <w:r w:rsidR="00982F6E">
        <w:rPr>
          <w:rFonts w:ascii="Times New Roman" w:hAnsi="Times New Roman" w:cs="Times New Roman"/>
          <w:sz w:val="24"/>
          <w:szCs w:val="24"/>
          <w:lang w:val="uk-UA"/>
        </w:rPr>
        <w:t xml:space="preserve"> С. Майстро, Р. Майстро, Д Майстро у своїй праці [</w:t>
      </w:r>
      <w:r w:rsidR="00247920">
        <w:rPr>
          <w:rFonts w:ascii="Times New Roman" w:hAnsi="Times New Roman" w:cs="Times New Roman"/>
          <w:sz w:val="24"/>
          <w:szCs w:val="24"/>
          <w:lang w:val="uk-UA"/>
        </w:rPr>
        <w:t>8</w:t>
      </w:r>
      <w:r w:rsidR="00982F6E">
        <w:rPr>
          <w:rFonts w:ascii="Times New Roman" w:hAnsi="Times New Roman" w:cs="Times New Roman"/>
          <w:sz w:val="24"/>
          <w:szCs w:val="24"/>
          <w:lang w:val="uk-UA"/>
        </w:rPr>
        <w:t xml:space="preserve">], при розгляді питання </w:t>
      </w:r>
      <w:r w:rsidR="00982F6E" w:rsidRPr="00982F6E">
        <w:rPr>
          <w:rFonts w:ascii="Times New Roman" w:hAnsi="Times New Roman" w:cs="Times New Roman"/>
          <w:sz w:val="24"/>
          <w:szCs w:val="24"/>
          <w:lang w:val="uk-UA"/>
        </w:rPr>
        <w:t>удосконалення державної податкової політики в умовах економічних трансформацій</w:t>
      </w:r>
      <w:r w:rsidR="00982F6E">
        <w:rPr>
          <w:rFonts w:ascii="Times New Roman" w:hAnsi="Times New Roman" w:cs="Times New Roman"/>
          <w:sz w:val="24"/>
          <w:szCs w:val="24"/>
          <w:lang w:val="uk-UA"/>
        </w:rPr>
        <w:t>, зокрема зазначили, що така міжнародна інституція, Міжнародний валютний фонд «…</w:t>
      </w:r>
      <w:r w:rsidR="00982F6E" w:rsidRPr="00982F6E">
        <w:rPr>
          <w:rFonts w:ascii="Times New Roman" w:hAnsi="Times New Roman" w:cs="Times New Roman"/>
          <w:sz w:val="24"/>
          <w:szCs w:val="24"/>
          <w:lang w:val="uk-UA"/>
        </w:rPr>
        <w:t xml:space="preserve">вважає систему оподаткування в Україні складною і </w:t>
      </w:r>
      <w:r w:rsidR="00982F6E" w:rsidRPr="00982F6E">
        <w:rPr>
          <w:rFonts w:ascii="Times New Roman" w:hAnsi="Times New Roman" w:cs="Times New Roman"/>
          <w:sz w:val="24"/>
          <w:szCs w:val="24"/>
          <w:lang w:val="uk-UA"/>
        </w:rPr>
        <w:lastRenderedPageBreak/>
        <w:t>такою, що дає можливість по-різному тлумачити закони й ухилятися від податків</w:t>
      </w:r>
      <w:r w:rsidR="00982F6E">
        <w:rPr>
          <w:rFonts w:ascii="Times New Roman" w:hAnsi="Times New Roman" w:cs="Times New Roman"/>
          <w:sz w:val="24"/>
          <w:szCs w:val="24"/>
          <w:lang w:val="uk-UA"/>
        </w:rPr>
        <w:t>.</w:t>
      </w:r>
      <w:r w:rsidR="00982F6E" w:rsidRPr="00982F6E">
        <w:rPr>
          <w:rFonts w:ascii="Times New Roman" w:hAnsi="Times New Roman" w:cs="Times New Roman"/>
          <w:sz w:val="24"/>
          <w:szCs w:val="24"/>
          <w:lang w:val="uk-UA"/>
        </w:rPr>
        <w:t xml:space="preserve"> Це створює сприятливий ґрунт для</w:t>
      </w:r>
      <w:r w:rsidR="00982F6E">
        <w:rPr>
          <w:rFonts w:ascii="Times New Roman" w:hAnsi="Times New Roman" w:cs="Times New Roman"/>
          <w:sz w:val="24"/>
          <w:szCs w:val="24"/>
          <w:lang w:val="uk-UA"/>
        </w:rPr>
        <w:t xml:space="preserve"> </w:t>
      </w:r>
      <w:r w:rsidR="00982F6E" w:rsidRPr="00982F6E">
        <w:rPr>
          <w:rFonts w:ascii="Times New Roman" w:hAnsi="Times New Roman" w:cs="Times New Roman"/>
          <w:sz w:val="24"/>
          <w:szCs w:val="24"/>
          <w:lang w:val="uk-UA"/>
        </w:rPr>
        <w:t>антагонізму між платниками податків і ДФСУ, а відсутність дієвих механізмів урегулювання суперечок – адміністративних або судових – лише загострюють їх</w:t>
      </w:r>
      <w:r w:rsidR="00982F6E">
        <w:rPr>
          <w:rFonts w:ascii="Times New Roman" w:hAnsi="Times New Roman" w:cs="Times New Roman"/>
          <w:sz w:val="24"/>
          <w:szCs w:val="24"/>
          <w:lang w:val="uk-UA"/>
        </w:rPr>
        <w:t>»</w:t>
      </w:r>
      <w:r w:rsidR="00982F6E" w:rsidRPr="00982F6E">
        <w:rPr>
          <w:rFonts w:ascii="Times New Roman" w:hAnsi="Times New Roman" w:cs="Times New Roman"/>
          <w:sz w:val="24"/>
          <w:szCs w:val="24"/>
          <w:lang w:val="uk-UA"/>
        </w:rPr>
        <w:t xml:space="preserve"> </w:t>
      </w:r>
      <w:r w:rsidR="00982F6E">
        <w:rPr>
          <w:rFonts w:ascii="Times New Roman" w:hAnsi="Times New Roman" w:cs="Times New Roman"/>
          <w:sz w:val="24"/>
          <w:szCs w:val="24"/>
          <w:lang w:val="uk-UA"/>
        </w:rPr>
        <w:t>[</w:t>
      </w:r>
      <w:r w:rsidR="00247920">
        <w:rPr>
          <w:rFonts w:ascii="Times New Roman" w:hAnsi="Times New Roman" w:cs="Times New Roman"/>
          <w:sz w:val="24"/>
          <w:szCs w:val="24"/>
          <w:lang w:val="uk-UA"/>
        </w:rPr>
        <w:t>8</w:t>
      </w:r>
      <w:r w:rsidR="00982F6E">
        <w:rPr>
          <w:rFonts w:ascii="Times New Roman" w:hAnsi="Times New Roman" w:cs="Times New Roman"/>
          <w:sz w:val="24"/>
          <w:szCs w:val="24"/>
          <w:lang w:val="uk-UA"/>
        </w:rPr>
        <w:t>].</w:t>
      </w:r>
      <w:r w:rsidR="00982F6E" w:rsidRPr="00982F6E">
        <w:rPr>
          <w:rFonts w:ascii="Times New Roman" w:hAnsi="Times New Roman" w:cs="Times New Roman"/>
          <w:sz w:val="24"/>
          <w:szCs w:val="24"/>
          <w:lang w:val="uk-UA"/>
        </w:rPr>
        <w:t xml:space="preserve"> Тому, на думку </w:t>
      </w:r>
      <w:r w:rsidR="00982F6E">
        <w:rPr>
          <w:rFonts w:ascii="Times New Roman" w:hAnsi="Times New Roman" w:cs="Times New Roman"/>
          <w:sz w:val="24"/>
          <w:szCs w:val="24"/>
          <w:lang w:val="uk-UA"/>
        </w:rPr>
        <w:t>Міжнародного валютного фонду</w:t>
      </w:r>
      <w:r w:rsidR="00982F6E" w:rsidRPr="00982F6E">
        <w:rPr>
          <w:rFonts w:ascii="Times New Roman" w:hAnsi="Times New Roman" w:cs="Times New Roman"/>
          <w:sz w:val="24"/>
          <w:szCs w:val="24"/>
          <w:lang w:val="uk-UA"/>
        </w:rPr>
        <w:t xml:space="preserve">, </w:t>
      </w:r>
      <w:r w:rsidR="005761E1">
        <w:rPr>
          <w:rFonts w:ascii="Times New Roman" w:hAnsi="Times New Roman" w:cs="Times New Roman"/>
          <w:sz w:val="24"/>
          <w:szCs w:val="24"/>
          <w:lang w:val="uk-UA"/>
        </w:rPr>
        <w:t>«</w:t>
      </w:r>
      <w:r w:rsidR="00982F6E" w:rsidRPr="00982F6E">
        <w:rPr>
          <w:rFonts w:ascii="Times New Roman" w:hAnsi="Times New Roman" w:cs="Times New Roman"/>
          <w:sz w:val="24"/>
          <w:szCs w:val="24"/>
          <w:lang w:val="uk-UA"/>
        </w:rPr>
        <w:t>потрібно внести істотні зміни в державну</w:t>
      </w:r>
      <w:r w:rsidR="005761E1">
        <w:rPr>
          <w:rFonts w:ascii="Times New Roman" w:hAnsi="Times New Roman" w:cs="Times New Roman"/>
          <w:sz w:val="24"/>
          <w:szCs w:val="24"/>
          <w:lang w:val="uk-UA"/>
        </w:rPr>
        <w:t xml:space="preserve"> </w:t>
      </w:r>
      <w:r w:rsidR="00982F6E" w:rsidRPr="00982F6E">
        <w:rPr>
          <w:rFonts w:ascii="Times New Roman" w:hAnsi="Times New Roman" w:cs="Times New Roman"/>
          <w:sz w:val="24"/>
          <w:szCs w:val="24"/>
          <w:lang w:val="uk-UA"/>
        </w:rPr>
        <w:t>податкову політику</w:t>
      </w:r>
      <w:r w:rsidR="00982F6E">
        <w:rPr>
          <w:rFonts w:ascii="Times New Roman" w:hAnsi="Times New Roman" w:cs="Times New Roman"/>
          <w:sz w:val="24"/>
          <w:szCs w:val="24"/>
          <w:lang w:val="uk-UA"/>
        </w:rPr>
        <w:t>»</w:t>
      </w:r>
      <w:r w:rsidR="005761E1">
        <w:rPr>
          <w:rFonts w:ascii="Times New Roman" w:hAnsi="Times New Roman" w:cs="Times New Roman"/>
          <w:sz w:val="24"/>
          <w:szCs w:val="24"/>
          <w:lang w:val="uk-UA"/>
        </w:rPr>
        <w:t xml:space="preserve"> [</w:t>
      </w:r>
      <w:r w:rsidR="00247920">
        <w:rPr>
          <w:rFonts w:ascii="Times New Roman" w:hAnsi="Times New Roman" w:cs="Times New Roman"/>
          <w:sz w:val="24"/>
          <w:szCs w:val="24"/>
          <w:lang w:val="uk-UA"/>
        </w:rPr>
        <w:t>8</w:t>
      </w:r>
      <w:r w:rsidR="005761E1">
        <w:rPr>
          <w:rFonts w:ascii="Times New Roman" w:hAnsi="Times New Roman" w:cs="Times New Roman"/>
          <w:sz w:val="24"/>
          <w:szCs w:val="24"/>
          <w:lang w:val="uk-UA"/>
        </w:rPr>
        <w:t>]</w:t>
      </w:r>
      <w:r w:rsidR="00982F6E" w:rsidRPr="00982F6E">
        <w:rPr>
          <w:rFonts w:ascii="Times New Roman" w:hAnsi="Times New Roman" w:cs="Times New Roman"/>
          <w:sz w:val="24"/>
          <w:szCs w:val="24"/>
          <w:lang w:val="uk-UA"/>
        </w:rPr>
        <w:t>.</w:t>
      </w:r>
      <w:r w:rsidR="00DA3E79">
        <w:rPr>
          <w:rFonts w:ascii="Times New Roman" w:hAnsi="Times New Roman" w:cs="Times New Roman"/>
          <w:sz w:val="24"/>
          <w:szCs w:val="24"/>
          <w:lang w:val="uk-UA"/>
        </w:rPr>
        <w:t xml:space="preserve"> Погоджуючись з думками вітчизняних науковців, можна дійти висновку про те, що в Україні не створено інституту податку, який, в першу чергу, повинен мати філософію його створення. Як зазначено в праці [</w:t>
      </w:r>
      <w:r w:rsidR="00247920">
        <w:rPr>
          <w:rFonts w:ascii="Times New Roman" w:hAnsi="Times New Roman" w:cs="Times New Roman"/>
          <w:sz w:val="24"/>
          <w:szCs w:val="24"/>
          <w:lang w:val="uk-UA"/>
        </w:rPr>
        <w:t>9</w:t>
      </w:r>
      <w:r w:rsidR="00DA3E79">
        <w:rPr>
          <w:rFonts w:ascii="Times New Roman" w:hAnsi="Times New Roman" w:cs="Times New Roman"/>
          <w:sz w:val="24"/>
          <w:szCs w:val="24"/>
          <w:lang w:val="uk-UA"/>
        </w:rPr>
        <w:t>], «податок – це інститут, який упорядковує відносини економічних агентів з приводу фінансування діяльності держави по забезпеченню суспільних благ і визначає обмеження, в рамках яких повинна здійснюватися їх діяльність».</w:t>
      </w:r>
      <w:r w:rsidR="00AC1B1D">
        <w:rPr>
          <w:rFonts w:ascii="Times New Roman" w:hAnsi="Times New Roman" w:cs="Times New Roman"/>
          <w:sz w:val="24"/>
          <w:szCs w:val="24"/>
          <w:lang w:val="uk-UA"/>
        </w:rPr>
        <w:t xml:space="preserve"> Виходячи з визначення, для побудови інституту податку необхідно чітко визначити </w:t>
      </w:r>
      <w:r w:rsidR="00B8181D">
        <w:rPr>
          <w:rFonts w:ascii="Times New Roman" w:hAnsi="Times New Roman" w:cs="Times New Roman"/>
          <w:sz w:val="24"/>
          <w:szCs w:val="24"/>
          <w:lang w:val="uk-UA"/>
        </w:rPr>
        <w:t xml:space="preserve">ту </w:t>
      </w:r>
      <w:r w:rsidR="00AC1B1D">
        <w:rPr>
          <w:rFonts w:ascii="Times New Roman" w:hAnsi="Times New Roman" w:cs="Times New Roman"/>
          <w:sz w:val="24"/>
          <w:szCs w:val="24"/>
          <w:lang w:val="uk-UA"/>
        </w:rPr>
        <w:t>кількість і якість суспільних благ</w:t>
      </w:r>
      <w:r w:rsidR="00B8181D">
        <w:rPr>
          <w:rFonts w:ascii="Times New Roman" w:hAnsi="Times New Roman" w:cs="Times New Roman"/>
          <w:sz w:val="24"/>
          <w:szCs w:val="24"/>
          <w:lang w:val="uk-UA"/>
        </w:rPr>
        <w:t>, яку, на думку громадян країни, повинна надавати держава.</w:t>
      </w:r>
    </w:p>
    <w:p w14:paraId="02418608" w14:textId="77777777" w:rsidR="001D41D1" w:rsidRPr="001D41D1" w:rsidRDefault="001D41D1" w:rsidP="001D41D1">
      <w:pPr>
        <w:spacing w:after="0" w:line="360" w:lineRule="auto"/>
        <w:ind w:firstLine="567"/>
        <w:jc w:val="both"/>
        <w:rPr>
          <w:rFonts w:ascii="Times New Roman" w:hAnsi="Times New Roman" w:cs="Times New Roman"/>
          <w:sz w:val="24"/>
          <w:szCs w:val="24"/>
          <w:lang w:val="uk-UA"/>
        </w:rPr>
      </w:pPr>
      <w:r w:rsidRPr="001D41D1">
        <w:rPr>
          <w:rFonts w:ascii="Times New Roman" w:hAnsi="Times New Roman" w:cs="Times New Roman"/>
          <w:b/>
          <w:sz w:val="24"/>
          <w:szCs w:val="24"/>
          <w:lang w:val="uk-UA"/>
        </w:rPr>
        <w:t>Мета статті (постановка завдання).</w:t>
      </w:r>
      <w:r w:rsidRPr="001D41D1">
        <w:rPr>
          <w:rFonts w:ascii="Times New Roman" w:hAnsi="Times New Roman" w:cs="Times New Roman"/>
          <w:sz w:val="24"/>
          <w:szCs w:val="24"/>
          <w:lang w:val="uk-UA"/>
        </w:rPr>
        <w:t xml:space="preserve"> Мета статті полягає </w:t>
      </w:r>
      <w:r w:rsidR="00B768A9" w:rsidRPr="00B768A9">
        <w:rPr>
          <w:rFonts w:ascii="Times New Roman" w:hAnsi="Times New Roman" w:cs="Times New Roman"/>
          <w:sz w:val="24"/>
          <w:szCs w:val="24"/>
          <w:lang w:val="uk-UA"/>
        </w:rPr>
        <w:t xml:space="preserve">у з'ясуванні питання, </w:t>
      </w:r>
      <w:r w:rsidR="004E4732">
        <w:rPr>
          <w:rFonts w:ascii="Times New Roman" w:hAnsi="Times New Roman" w:cs="Times New Roman"/>
          <w:sz w:val="24"/>
          <w:szCs w:val="24"/>
          <w:lang w:val="uk-UA"/>
        </w:rPr>
        <w:t xml:space="preserve">яку </w:t>
      </w:r>
      <w:r w:rsidR="00EF777B">
        <w:rPr>
          <w:rFonts w:ascii="Times New Roman" w:hAnsi="Times New Roman" w:cs="Times New Roman"/>
          <w:sz w:val="24"/>
          <w:szCs w:val="24"/>
          <w:lang w:val="uk-UA"/>
        </w:rPr>
        <w:t xml:space="preserve">аналогову </w:t>
      </w:r>
      <w:r w:rsidR="004E4732">
        <w:rPr>
          <w:rFonts w:ascii="Times New Roman" w:hAnsi="Times New Roman" w:cs="Times New Roman"/>
          <w:sz w:val="24"/>
          <w:szCs w:val="24"/>
          <w:lang w:val="uk-UA"/>
        </w:rPr>
        <w:t>модель податкової політики</w:t>
      </w:r>
      <w:r w:rsidR="00A53A9E" w:rsidRPr="00A53A9E">
        <w:rPr>
          <w:rFonts w:ascii="Times New Roman" w:hAnsi="Times New Roman" w:cs="Times New Roman"/>
          <w:sz w:val="24"/>
          <w:szCs w:val="24"/>
          <w:lang w:val="uk-UA"/>
        </w:rPr>
        <w:t xml:space="preserve"> </w:t>
      </w:r>
      <w:r w:rsidR="00A53A9E">
        <w:rPr>
          <w:rFonts w:ascii="Times New Roman" w:hAnsi="Times New Roman" w:cs="Times New Roman"/>
          <w:sz w:val="24"/>
          <w:szCs w:val="24"/>
          <w:lang w:val="uk-UA"/>
        </w:rPr>
        <w:t xml:space="preserve">із застосуванням </w:t>
      </w:r>
      <w:r w:rsidR="00CA0D26">
        <w:rPr>
          <w:rFonts w:ascii="Times New Roman" w:hAnsi="Times New Roman" w:cs="Times New Roman"/>
          <w:sz w:val="24"/>
          <w:szCs w:val="24"/>
          <w:lang w:val="uk-UA"/>
        </w:rPr>
        <w:t>якого</w:t>
      </w:r>
      <w:r w:rsidR="00A53A9E">
        <w:rPr>
          <w:rFonts w:ascii="Times New Roman" w:hAnsi="Times New Roman" w:cs="Times New Roman"/>
          <w:sz w:val="24"/>
          <w:szCs w:val="24"/>
          <w:lang w:val="uk-UA"/>
        </w:rPr>
        <w:t xml:space="preserve"> типу</w:t>
      </w:r>
      <w:r w:rsidR="004E4732">
        <w:rPr>
          <w:rFonts w:ascii="Times New Roman" w:hAnsi="Times New Roman" w:cs="Times New Roman"/>
          <w:sz w:val="24"/>
          <w:szCs w:val="24"/>
          <w:lang w:val="uk-UA"/>
        </w:rPr>
        <w:t xml:space="preserve"> слід обрати </w:t>
      </w:r>
      <w:r w:rsidR="00B768A9" w:rsidRPr="00B768A9">
        <w:rPr>
          <w:rFonts w:ascii="Times New Roman" w:hAnsi="Times New Roman" w:cs="Times New Roman"/>
          <w:sz w:val="24"/>
          <w:szCs w:val="24"/>
          <w:lang w:val="uk-UA"/>
        </w:rPr>
        <w:t xml:space="preserve">Україні </w:t>
      </w:r>
      <w:r w:rsidR="00E85842">
        <w:rPr>
          <w:rFonts w:ascii="Times New Roman" w:hAnsi="Times New Roman" w:cs="Times New Roman"/>
          <w:sz w:val="24"/>
          <w:szCs w:val="24"/>
          <w:lang w:val="uk-UA"/>
        </w:rPr>
        <w:t xml:space="preserve">для побудови інституту податку </w:t>
      </w:r>
      <w:r w:rsidR="00B768A9" w:rsidRPr="00B768A9">
        <w:rPr>
          <w:rFonts w:ascii="Times New Roman" w:hAnsi="Times New Roman" w:cs="Times New Roman"/>
          <w:sz w:val="24"/>
          <w:szCs w:val="24"/>
          <w:lang w:val="uk-UA"/>
        </w:rPr>
        <w:t xml:space="preserve">в контексті парадигми </w:t>
      </w:r>
      <w:r w:rsidR="00B8181D">
        <w:rPr>
          <w:rFonts w:ascii="Times New Roman" w:hAnsi="Times New Roman" w:cs="Times New Roman"/>
          <w:sz w:val="24"/>
          <w:szCs w:val="24"/>
          <w:lang w:val="uk-UA"/>
        </w:rPr>
        <w:t xml:space="preserve">подальшого </w:t>
      </w:r>
      <w:r w:rsidR="00B768A9" w:rsidRPr="00B768A9">
        <w:rPr>
          <w:rFonts w:ascii="Times New Roman" w:hAnsi="Times New Roman" w:cs="Times New Roman"/>
          <w:sz w:val="24"/>
          <w:szCs w:val="24"/>
          <w:lang w:val="uk-UA"/>
        </w:rPr>
        <w:t>розвитку.</w:t>
      </w:r>
    </w:p>
    <w:p w14:paraId="26BF962F" w14:textId="77777777" w:rsidR="001D41D1" w:rsidRPr="001D41D1" w:rsidRDefault="001D41D1" w:rsidP="001D41D1">
      <w:pPr>
        <w:spacing w:after="0" w:line="360" w:lineRule="auto"/>
        <w:ind w:firstLine="567"/>
        <w:jc w:val="both"/>
        <w:rPr>
          <w:rFonts w:ascii="Times New Roman" w:hAnsi="Times New Roman" w:cs="Times New Roman"/>
          <w:sz w:val="24"/>
          <w:szCs w:val="24"/>
          <w:lang w:val="uk-UA"/>
        </w:rPr>
      </w:pPr>
    </w:p>
    <w:p w14:paraId="1EF1422D" w14:textId="77777777" w:rsidR="001D41D1" w:rsidRPr="001D41D1" w:rsidRDefault="001D41D1" w:rsidP="001D41D1">
      <w:pPr>
        <w:spacing w:after="0" w:line="360" w:lineRule="auto"/>
        <w:ind w:firstLine="567"/>
        <w:jc w:val="both"/>
        <w:rPr>
          <w:rFonts w:ascii="Times New Roman" w:eastAsia="Batang" w:hAnsi="Times New Roman" w:cs="Times New Roman"/>
          <w:b/>
          <w:sz w:val="24"/>
          <w:szCs w:val="24"/>
          <w:lang w:val="uk-UA" w:eastAsia="ko-KR"/>
        </w:rPr>
      </w:pPr>
      <w:r w:rsidRPr="001D41D1">
        <w:rPr>
          <w:rFonts w:ascii="Times New Roman" w:eastAsia="Batang" w:hAnsi="Times New Roman" w:cs="Times New Roman"/>
          <w:b/>
          <w:sz w:val="24"/>
          <w:szCs w:val="24"/>
          <w:lang w:val="uk-UA" w:eastAsia="ko-KR"/>
        </w:rPr>
        <w:t>РЕЗУЛЬТАТИ ДОСЛІДЖЕННЯ</w:t>
      </w:r>
    </w:p>
    <w:p w14:paraId="28846C33" w14:textId="77777777" w:rsidR="001D41D1" w:rsidRPr="001D41D1" w:rsidRDefault="001D41D1" w:rsidP="00A441AD">
      <w:pPr>
        <w:spacing w:after="0" w:line="360" w:lineRule="auto"/>
        <w:ind w:firstLine="567"/>
        <w:jc w:val="both"/>
        <w:rPr>
          <w:rFonts w:ascii="Times New Roman" w:eastAsia="Batang" w:hAnsi="Times New Roman" w:cs="Times New Roman"/>
          <w:b/>
          <w:sz w:val="24"/>
          <w:szCs w:val="24"/>
          <w:lang w:val="uk-UA" w:eastAsia="ko-KR"/>
        </w:rPr>
      </w:pPr>
    </w:p>
    <w:p w14:paraId="7B37AEAD" w14:textId="77777777" w:rsidR="004E4732" w:rsidRDefault="001700F3" w:rsidP="00A441AD">
      <w:pPr>
        <w:spacing w:after="0" w:line="360" w:lineRule="auto"/>
        <w:ind w:firstLine="567"/>
        <w:jc w:val="both"/>
        <w:rPr>
          <w:rFonts w:ascii="Times New Roman" w:eastAsia="Times New Roman" w:hAnsi="Times New Roman" w:cs="Times New Roman"/>
          <w:sz w:val="24"/>
          <w:szCs w:val="28"/>
          <w:lang w:val="uk-UA" w:eastAsia="ru-RU"/>
        </w:rPr>
      </w:pPr>
      <w:r>
        <w:rPr>
          <w:rFonts w:ascii="Times New Roman" w:eastAsia="Times New Roman" w:hAnsi="Times New Roman" w:cs="Times New Roman"/>
          <w:sz w:val="24"/>
          <w:szCs w:val="28"/>
          <w:lang w:val="uk-UA" w:eastAsia="ru-RU"/>
        </w:rPr>
        <w:t>Як зазначається багатьма вченими, н</w:t>
      </w:r>
      <w:r w:rsidR="004E4732" w:rsidRPr="001D41D1">
        <w:rPr>
          <w:rFonts w:ascii="Times New Roman" w:eastAsia="Times New Roman" w:hAnsi="Times New Roman" w:cs="Times New Roman"/>
          <w:sz w:val="24"/>
          <w:szCs w:val="28"/>
          <w:lang w:val="uk-UA" w:eastAsia="ru-RU"/>
        </w:rPr>
        <w:t xml:space="preserve">евідтворюваність результатів </w:t>
      </w:r>
      <w:r>
        <w:rPr>
          <w:rFonts w:ascii="Times New Roman" w:eastAsia="Times New Roman" w:hAnsi="Times New Roman" w:cs="Times New Roman"/>
          <w:sz w:val="24"/>
          <w:szCs w:val="28"/>
          <w:lang w:val="uk-UA" w:eastAsia="ru-RU"/>
        </w:rPr>
        <w:t xml:space="preserve">застосування будь-якою державою схожої податкової політики </w:t>
      </w:r>
      <w:r w:rsidR="004E4732" w:rsidRPr="001D41D1">
        <w:rPr>
          <w:rFonts w:ascii="Times New Roman" w:eastAsia="Times New Roman" w:hAnsi="Times New Roman" w:cs="Times New Roman"/>
          <w:sz w:val="24"/>
          <w:szCs w:val="28"/>
          <w:lang w:val="uk-UA" w:eastAsia="ru-RU"/>
        </w:rPr>
        <w:t>обумовлюється національним колоритом кожної країни і податковими системами, які відрізняються і мають значну національну специфіку. Різноманіття податкових політик обумовлює цілий комплекс об'єктивних і суб’єктивних чинників. Податкова політика України принциповим чином відріз</w:t>
      </w:r>
      <w:r w:rsidR="004E4732" w:rsidRPr="001D41D1">
        <w:rPr>
          <w:rFonts w:ascii="Times New Roman" w:eastAsia="Times New Roman" w:hAnsi="Times New Roman" w:cs="Times New Roman"/>
          <w:sz w:val="24"/>
          <w:szCs w:val="28"/>
          <w:lang w:val="uk-UA" w:eastAsia="ru-RU"/>
        </w:rPr>
        <w:softHyphen/>
        <w:t>ниться, наприклад, від політики Швейцарії, Росії або Німеччини, в першу чергу, в силу різного федерального устрою. Крім того, податкова політика об'єктивно має контекст, що розрізняється на різних етапах соціально-економічного розвитку: наприклад, політика в постіндустріальному суспільстві буде мати зовсім інші завдання, у порівнянні з політикою періоду форсованої індустріалізації. Але найчастіше, політика розрізняється навіть на одному і тому ж етапі соціально-економічного розвитку в рамках однієї країни. Просто приходить новий президент або уряд і змінює державну податкову політику</w:t>
      </w:r>
      <w:r>
        <w:rPr>
          <w:rFonts w:ascii="Times New Roman" w:eastAsia="Times New Roman" w:hAnsi="Times New Roman" w:cs="Times New Roman"/>
          <w:sz w:val="24"/>
          <w:szCs w:val="28"/>
          <w:lang w:val="uk-UA" w:eastAsia="ru-RU"/>
        </w:rPr>
        <w:t xml:space="preserve"> </w:t>
      </w:r>
      <w:r>
        <w:rPr>
          <w:rFonts w:ascii="Times New Roman" w:hAnsi="Times New Roman" w:cs="Times New Roman"/>
          <w:sz w:val="24"/>
          <w:szCs w:val="24"/>
          <w:lang w:val="uk-UA"/>
        </w:rPr>
        <w:t>[</w:t>
      </w:r>
      <w:r w:rsidR="00247920">
        <w:rPr>
          <w:rFonts w:ascii="Times New Roman" w:hAnsi="Times New Roman" w:cs="Times New Roman"/>
          <w:sz w:val="24"/>
          <w:szCs w:val="24"/>
          <w:lang w:val="uk-UA"/>
        </w:rPr>
        <w:t>9</w:t>
      </w:r>
      <w:r>
        <w:rPr>
          <w:rFonts w:ascii="Times New Roman" w:hAnsi="Times New Roman" w:cs="Times New Roman"/>
          <w:sz w:val="24"/>
          <w:szCs w:val="24"/>
          <w:lang w:val="uk-UA"/>
        </w:rPr>
        <w:t>].</w:t>
      </w:r>
      <w:r w:rsidR="001C6B8C">
        <w:rPr>
          <w:rFonts w:ascii="Times New Roman" w:hAnsi="Times New Roman" w:cs="Times New Roman"/>
          <w:sz w:val="24"/>
          <w:szCs w:val="24"/>
          <w:lang w:val="uk-UA"/>
        </w:rPr>
        <w:t xml:space="preserve"> </w:t>
      </w:r>
      <w:r w:rsidR="004E4732" w:rsidRPr="001D41D1">
        <w:rPr>
          <w:rFonts w:ascii="Times New Roman" w:eastAsia="Times New Roman" w:hAnsi="Times New Roman" w:cs="Times New Roman"/>
          <w:sz w:val="24"/>
          <w:szCs w:val="28"/>
          <w:lang w:val="uk-UA" w:eastAsia="ru-RU"/>
        </w:rPr>
        <w:t xml:space="preserve">При такому різноманітті і неповторності податкових політик </w:t>
      </w:r>
      <w:r w:rsidR="004E4732" w:rsidRPr="001D41D1">
        <w:rPr>
          <w:rFonts w:ascii="Times New Roman" w:eastAsia="Times New Roman" w:hAnsi="Times New Roman" w:cs="Times New Roman"/>
          <w:sz w:val="24"/>
          <w:szCs w:val="28"/>
          <w:lang w:val="uk-UA" w:eastAsia="ru-RU"/>
        </w:rPr>
        <w:lastRenderedPageBreak/>
        <w:t>різних країн тим більш важливо ідентифікувати моделі</w:t>
      </w:r>
      <w:r w:rsidRPr="001700F3">
        <w:rPr>
          <w:rFonts w:ascii="Times New Roman" w:eastAsia="Times New Roman" w:hAnsi="Times New Roman" w:cs="Times New Roman"/>
          <w:sz w:val="24"/>
          <w:szCs w:val="28"/>
          <w:lang w:val="uk-UA" w:eastAsia="ru-RU"/>
        </w:rPr>
        <w:t xml:space="preserve"> </w:t>
      </w:r>
      <w:r w:rsidRPr="001D41D1">
        <w:rPr>
          <w:rFonts w:ascii="Times New Roman" w:eastAsia="Times New Roman" w:hAnsi="Times New Roman" w:cs="Times New Roman"/>
          <w:sz w:val="24"/>
          <w:szCs w:val="28"/>
          <w:lang w:val="uk-UA" w:eastAsia="ru-RU"/>
        </w:rPr>
        <w:t>і</w:t>
      </w:r>
      <w:r w:rsidR="004E4732" w:rsidRPr="001D41D1">
        <w:rPr>
          <w:rFonts w:ascii="Times New Roman" w:eastAsia="Times New Roman" w:hAnsi="Times New Roman" w:cs="Times New Roman"/>
          <w:sz w:val="24"/>
          <w:szCs w:val="28"/>
          <w:lang w:val="uk-UA" w:eastAsia="ru-RU"/>
        </w:rPr>
        <w:t xml:space="preserve"> </w:t>
      </w:r>
      <w:r w:rsidRPr="001D41D1">
        <w:rPr>
          <w:rFonts w:ascii="Times New Roman" w:eastAsia="Times New Roman" w:hAnsi="Times New Roman" w:cs="Times New Roman"/>
          <w:sz w:val="24"/>
          <w:szCs w:val="28"/>
          <w:lang w:val="uk-UA" w:eastAsia="ru-RU"/>
        </w:rPr>
        <w:t xml:space="preserve">типи </w:t>
      </w:r>
      <w:r w:rsidR="004E4732" w:rsidRPr="001D41D1">
        <w:rPr>
          <w:rFonts w:ascii="Times New Roman" w:eastAsia="Times New Roman" w:hAnsi="Times New Roman" w:cs="Times New Roman"/>
          <w:sz w:val="24"/>
          <w:szCs w:val="28"/>
          <w:lang w:val="uk-UA" w:eastAsia="ru-RU"/>
        </w:rPr>
        <w:t xml:space="preserve">політики, яка застосовується. </w:t>
      </w:r>
      <w:r>
        <w:rPr>
          <w:rFonts w:ascii="Times New Roman" w:eastAsia="Times New Roman" w:hAnsi="Times New Roman" w:cs="Times New Roman"/>
          <w:sz w:val="24"/>
          <w:szCs w:val="28"/>
          <w:lang w:val="uk-UA" w:eastAsia="ru-RU"/>
        </w:rPr>
        <w:t>П</w:t>
      </w:r>
      <w:r w:rsidR="004E4732" w:rsidRPr="001D41D1">
        <w:rPr>
          <w:rFonts w:ascii="Times New Roman" w:eastAsia="Times New Roman" w:hAnsi="Times New Roman" w:cs="Times New Roman"/>
          <w:sz w:val="24"/>
          <w:szCs w:val="28"/>
          <w:lang w:val="uk-UA" w:eastAsia="ru-RU"/>
        </w:rPr>
        <w:t>ри уважному порівнянні різних політик в їх цільовій спрямованості вияв</w:t>
      </w:r>
      <w:r w:rsidR="004E4732" w:rsidRPr="001D41D1">
        <w:rPr>
          <w:rFonts w:ascii="Times New Roman" w:eastAsia="Times New Roman" w:hAnsi="Times New Roman" w:cs="Times New Roman"/>
          <w:sz w:val="24"/>
          <w:szCs w:val="28"/>
          <w:lang w:val="uk-UA" w:eastAsia="ru-RU"/>
        </w:rPr>
        <w:softHyphen/>
        <w:t>ляються якісь кліше або зразки, що стійко відтворюються цілими групами країн.</w:t>
      </w:r>
    </w:p>
    <w:p w14:paraId="22350DFF" w14:textId="77777777" w:rsidR="004E4732" w:rsidRDefault="00A441AD" w:rsidP="00A441AD">
      <w:pPr>
        <w:spacing w:after="0" w:line="360" w:lineRule="auto"/>
        <w:ind w:firstLine="567"/>
        <w:jc w:val="both"/>
        <w:rPr>
          <w:rFonts w:ascii="Times New Roman" w:eastAsia="Times New Roman" w:hAnsi="Times New Roman" w:cs="Times New Roman"/>
          <w:sz w:val="24"/>
          <w:szCs w:val="28"/>
          <w:lang w:val="uk-UA" w:eastAsia="ru-RU"/>
        </w:rPr>
      </w:pPr>
      <w:r>
        <w:rPr>
          <w:rFonts w:ascii="Times New Roman" w:eastAsia="Times New Roman" w:hAnsi="Times New Roman" w:cs="Times New Roman"/>
          <w:sz w:val="24"/>
          <w:szCs w:val="28"/>
          <w:lang w:val="uk-UA" w:eastAsia="ru-RU"/>
        </w:rPr>
        <w:t>Ми н</w:t>
      </w:r>
      <w:r w:rsidR="001700F3">
        <w:rPr>
          <w:rFonts w:ascii="Times New Roman" w:eastAsia="Times New Roman" w:hAnsi="Times New Roman" w:cs="Times New Roman"/>
          <w:sz w:val="24"/>
          <w:szCs w:val="28"/>
          <w:lang w:val="uk-UA" w:eastAsia="ru-RU"/>
        </w:rPr>
        <w:t>е будемо сперечатись щодо термінології понять «модель податкової політики» та «тип податкової політики», яка застосовується в</w:t>
      </w:r>
      <w:r w:rsidR="004E4732" w:rsidRPr="001D41D1">
        <w:rPr>
          <w:rFonts w:ascii="Times New Roman" w:eastAsia="Times New Roman" w:hAnsi="Times New Roman" w:cs="Times New Roman"/>
          <w:sz w:val="24"/>
          <w:szCs w:val="28"/>
          <w:lang w:val="uk-UA" w:eastAsia="ru-RU"/>
        </w:rPr>
        <w:t xml:space="preserve"> різних </w:t>
      </w:r>
      <w:r w:rsidR="001700F3">
        <w:rPr>
          <w:rFonts w:ascii="Times New Roman" w:eastAsia="Times New Roman" w:hAnsi="Times New Roman" w:cs="Times New Roman"/>
          <w:sz w:val="24"/>
          <w:szCs w:val="28"/>
          <w:lang w:val="uk-UA" w:eastAsia="ru-RU"/>
        </w:rPr>
        <w:t xml:space="preserve">наукових </w:t>
      </w:r>
      <w:r w:rsidR="004E4732" w:rsidRPr="001D41D1">
        <w:rPr>
          <w:rFonts w:ascii="Times New Roman" w:eastAsia="Times New Roman" w:hAnsi="Times New Roman" w:cs="Times New Roman"/>
          <w:sz w:val="24"/>
          <w:szCs w:val="28"/>
          <w:lang w:val="uk-UA" w:eastAsia="ru-RU"/>
        </w:rPr>
        <w:t>працях</w:t>
      </w:r>
      <w:r w:rsidR="001700F3">
        <w:rPr>
          <w:rFonts w:ascii="Times New Roman" w:eastAsia="Times New Roman" w:hAnsi="Times New Roman" w:cs="Times New Roman"/>
          <w:sz w:val="24"/>
          <w:szCs w:val="28"/>
          <w:lang w:val="uk-UA" w:eastAsia="ru-RU"/>
        </w:rPr>
        <w:t>, оскільки</w:t>
      </w:r>
      <w:r w:rsidR="004E4732" w:rsidRPr="001D41D1">
        <w:rPr>
          <w:rFonts w:ascii="Times New Roman" w:eastAsia="Times New Roman" w:hAnsi="Times New Roman" w:cs="Times New Roman"/>
          <w:sz w:val="24"/>
          <w:szCs w:val="28"/>
          <w:lang w:val="uk-UA" w:eastAsia="ru-RU"/>
        </w:rPr>
        <w:t xml:space="preserve"> всі ці терміни змішані між собою</w:t>
      </w:r>
      <w:r w:rsidR="001700F3">
        <w:rPr>
          <w:rFonts w:ascii="Times New Roman" w:eastAsia="Times New Roman" w:hAnsi="Times New Roman" w:cs="Times New Roman"/>
          <w:sz w:val="24"/>
          <w:szCs w:val="28"/>
          <w:lang w:val="uk-UA" w:eastAsia="ru-RU"/>
        </w:rPr>
        <w:t xml:space="preserve">. Візьмемо за основу поняття, </w:t>
      </w:r>
      <w:r w:rsidR="002F0A6E">
        <w:rPr>
          <w:rFonts w:ascii="Times New Roman" w:eastAsia="Times New Roman" w:hAnsi="Times New Roman" w:cs="Times New Roman"/>
          <w:sz w:val="24"/>
          <w:szCs w:val="28"/>
          <w:lang w:val="uk-UA" w:eastAsia="ru-RU"/>
        </w:rPr>
        <w:t xml:space="preserve">окреслені в праці </w:t>
      </w:r>
      <w:r w:rsidR="002F0A6E">
        <w:rPr>
          <w:rFonts w:ascii="Times New Roman" w:hAnsi="Times New Roman" w:cs="Times New Roman"/>
          <w:sz w:val="24"/>
          <w:szCs w:val="24"/>
          <w:lang w:val="uk-UA"/>
        </w:rPr>
        <w:t>[</w:t>
      </w:r>
      <w:r w:rsidR="00247920">
        <w:rPr>
          <w:rFonts w:ascii="Times New Roman" w:hAnsi="Times New Roman" w:cs="Times New Roman"/>
          <w:sz w:val="24"/>
          <w:szCs w:val="24"/>
          <w:lang w:val="uk-UA"/>
        </w:rPr>
        <w:t>9</w:t>
      </w:r>
      <w:r w:rsidR="002F0A6E">
        <w:rPr>
          <w:rFonts w:ascii="Times New Roman" w:hAnsi="Times New Roman" w:cs="Times New Roman"/>
          <w:sz w:val="24"/>
          <w:szCs w:val="24"/>
          <w:lang w:val="uk-UA"/>
        </w:rPr>
        <w:t>].</w:t>
      </w:r>
      <w:r w:rsidR="00003A74">
        <w:rPr>
          <w:rFonts w:ascii="Times New Roman" w:hAnsi="Times New Roman" w:cs="Times New Roman"/>
          <w:sz w:val="24"/>
          <w:szCs w:val="24"/>
          <w:lang w:val="uk-UA"/>
        </w:rPr>
        <w:t xml:space="preserve"> </w:t>
      </w:r>
      <w:r w:rsidR="002F0A6E" w:rsidRPr="002F0A6E">
        <w:rPr>
          <w:rFonts w:ascii="Times New Roman" w:hAnsi="Times New Roman" w:cs="Times New Roman"/>
          <w:sz w:val="24"/>
          <w:szCs w:val="24"/>
          <w:lang w:val="uk-UA"/>
        </w:rPr>
        <w:t>Так, під м</w:t>
      </w:r>
      <w:r w:rsidR="002F0A6E" w:rsidRPr="002F0A6E">
        <w:rPr>
          <w:rFonts w:ascii="Times New Roman" w:eastAsia="Times New Roman" w:hAnsi="Times New Roman" w:cs="Times New Roman"/>
          <w:iCs/>
          <w:sz w:val="24"/>
          <w:szCs w:val="28"/>
          <w:lang w:val="uk-UA" w:eastAsia="ru-RU"/>
        </w:rPr>
        <w:t>оделлю податкової політики</w:t>
      </w:r>
      <w:r w:rsidR="002F0A6E">
        <w:rPr>
          <w:rFonts w:ascii="Times New Roman" w:eastAsia="Times New Roman" w:hAnsi="Times New Roman" w:cs="Times New Roman"/>
          <w:iCs/>
          <w:sz w:val="24"/>
          <w:szCs w:val="28"/>
          <w:lang w:val="uk-UA" w:eastAsia="ru-RU"/>
        </w:rPr>
        <w:t xml:space="preserve"> будемо розуміти «</w:t>
      </w:r>
      <w:r w:rsidR="002F0A6E" w:rsidRPr="002F0A6E">
        <w:rPr>
          <w:rFonts w:ascii="Times New Roman" w:eastAsia="Times New Roman" w:hAnsi="Times New Roman" w:cs="Times New Roman"/>
          <w:sz w:val="24"/>
          <w:szCs w:val="28"/>
          <w:lang w:val="uk-UA" w:eastAsia="ru-RU"/>
        </w:rPr>
        <w:t>зразок, апробований</w:t>
      </w:r>
      <w:r w:rsidR="002F0A6E" w:rsidRPr="001D41D1">
        <w:rPr>
          <w:rFonts w:ascii="Times New Roman" w:eastAsia="Times New Roman" w:hAnsi="Times New Roman" w:cs="Times New Roman"/>
          <w:sz w:val="24"/>
          <w:szCs w:val="28"/>
          <w:lang w:val="uk-UA" w:eastAsia="ru-RU"/>
        </w:rPr>
        <w:t xml:space="preserve"> в практиці ряду країн і який довів свою результативність, тип податкової політики, який може викорис</w:t>
      </w:r>
      <w:r w:rsidR="002F0A6E" w:rsidRPr="001D41D1">
        <w:rPr>
          <w:rFonts w:ascii="Times New Roman" w:eastAsia="Times New Roman" w:hAnsi="Times New Roman" w:cs="Times New Roman"/>
          <w:sz w:val="24"/>
          <w:szCs w:val="28"/>
          <w:lang w:val="uk-UA" w:eastAsia="ru-RU"/>
        </w:rPr>
        <w:softHyphen/>
        <w:t>товуватися іншими країнами як аналог</w:t>
      </w:r>
      <w:r w:rsidR="002F0A6E">
        <w:rPr>
          <w:rFonts w:ascii="Times New Roman" w:eastAsia="Times New Roman" w:hAnsi="Times New Roman" w:cs="Times New Roman"/>
          <w:sz w:val="24"/>
          <w:szCs w:val="28"/>
          <w:lang w:val="uk-UA" w:eastAsia="ru-RU"/>
        </w:rPr>
        <w:t xml:space="preserve">» </w:t>
      </w:r>
      <w:r w:rsidR="002F0A6E">
        <w:rPr>
          <w:rFonts w:ascii="Times New Roman" w:hAnsi="Times New Roman" w:cs="Times New Roman"/>
          <w:sz w:val="24"/>
          <w:szCs w:val="24"/>
          <w:lang w:val="uk-UA"/>
        </w:rPr>
        <w:t>[</w:t>
      </w:r>
      <w:r w:rsidR="00247920">
        <w:rPr>
          <w:rFonts w:ascii="Times New Roman" w:hAnsi="Times New Roman" w:cs="Times New Roman"/>
          <w:sz w:val="24"/>
          <w:szCs w:val="24"/>
          <w:lang w:val="uk-UA"/>
        </w:rPr>
        <w:t>9</w:t>
      </w:r>
      <w:r w:rsidR="002F0A6E">
        <w:rPr>
          <w:rFonts w:ascii="Times New Roman" w:hAnsi="Times New Roman" w:cs="Times New Roman"/>
          <w:sz w:val="24"/>
          <w:szCs w:val="24"/>
          <w:lang w:val="uk-UA"/>
        </w:rPr>
        <w:t>]</w:t>
      </w:r>
      <w:r w:rsidR="002F0A6E" w:rsidRPr="001D41D1">
        <w:rPr>
          <w:rFonts w:ascii="Times New Roman" w:eastAsia="Times New Roman" w:hAnsi="Times New Roman" w:cs="Times New Roman"/>
          <w:sz w:val="24"/>
          <w:szCs w:val="28"/>
          <w:lang w:val="uk-UA" w:eastAsia="ru-RU"/>
        </w:rPr>
        <w:t>.</w:t>
      </w:r>
      <w:r w:rsidR="002F0A6E">
        <w:rPr>
          <w:rFonts w:ascii="Times New Roman" w:eastAsia="Times New Roman" w:hAnsi="Times New Roman" w:cs="Times New Roman"/>
          <w:sz w:val="24"/>
          <w:szCs w:val="28"/>
          <w:lang w:val="uk-UA" w:eastAsia="ru-RU"/>
        </w:rPr>
        <w:t xml:space="preserve"> Під </w:t>
      </w:r>
      <w:r w:rsidR="002F0A6E" w:rsidRPr="002F0A6E">
        <w:rPr>
          <w:rFonts w:ascii="Times New Roman" w:eastAsia="Times New Roman" w:hAnsi="Times New Roman" w:cs="Times New Roman"/>
          <w:sz w:val="24"/>
          <w:szCs w:val="28"/>
          <w:lang w:val="uk-UA" w:eastAsia="ru-RU"/>
        </w:rPr>
        <w:t>т</w:t>
      </w:r>
      <w:r w:rsidR="004E4732" w:rsidRPr="002F0A6E">
        <w:rPr>
          <w:rFonts w:ascii="Times New Roman" w:eastAsia="Times New Roman" w:hAnsi="Times New Roman" w:cs="Times New Roman"/>
          <w:iCs/>
          <w:sz w:val="24"/>
          <w:szCs w:val="28"/>
          <w:lang w:val="uk-UA" w:eastAsia="ru-RU"/>
        </w:rPr>
        <w:t>ип</w:t>
      </w:r>
      <w:r w:rsidR="002F0A6E" w:rsidRPr="002F0A6E">
        <w:rPr>
          <w:rFonts w:ascii="Times New Roman" w:eastAsia="Times New Roman" w:hAnsi="Times New Roman" w:cs="Times New Roman"/>
          <w:iCs/>
          <w:sz w:val="24"/>
          <w:szCs w:val="28"/>
          <w:lang w:val="uk-UA" w:eastAsia="ru-RU"/>
        </w:rPr>
        <w:t>ом</w:t>
      </w:r>
      <w:r w:rsidR="004E4732" w:rsidRPr="002F0A6E">
        <w:rPr>
          <w:rFonts w:ascii="Times New Roman" w:eastAsia="Times New Roman" w:hAnsi="Times New Roman" w:cs="Times New Roman"/>
          <w:iCs/>
          <w:sz w:val="24"/>
          <w:szCs w:val="28"/>
          <w:lang w:val="uk-UA" w:eastAsia="ru-RU"/>
        </w:rPr>
        <w:t xml:space="preserve"> податкової політики</w:t>
      </w:r>
      <w:r w:rsidR="004E4732" w:rsidRPr="001D41D1">
        <w:rPr>
          <w:rFonts w:ascii="Times New Roman" w:eastAsia="Times New Roman" w:hAnsi="Times New Roman" w:cs="Times New Roman"/>
          <w:sz w:val="24"/>
          <w:szCs w:val="28"/>
          <w:lang w:val="uk-UA" w:eastAsia="ru-RU"/>
        </w:rPr>
        <w:t xml:space="preserve"> </w:t>
      </w:r>
      <w:r w:rsidR="002F0A6E">
        <w:rPr>
          <w:rFonts w:ascii="Times New Roman" w:eastAsia="Times New Roman" w:hAnsi="Times New Roman" w:cs="Times New Roman"/>
          <w:sz w:val="24"/>
          <w:szCs w:val="28"/>
          <w:lang w:val="uk-UA" w:eastAsia="ru-RU"/>
        </w:rPr>
        <w:t>–</w:t>
      </w:r>
      <w:r w:rsidR="004E4732" w:rsidRPr="001D41D1">
        <w:rPr>
          <w:rFonts w:ascii="Times New Roman" w:eastAsia="Times New Roman" w:hAnsi="Times New Roman" w:cs="Times New Roman"/>
          <w:sz w:val="24"/>
          <w:szCs w:val="28"/>
          <w:lang w:val="uk-UA" w:eastAsia="ru-RU"/>
        </w:rPr>
        <w:t xml:space="preserve"> </w:t>
      </w:r>
      <w:r w:rsidR="002F0A6E">
        <w:rPr>
          <w:rFonts w:ascii="Times New Roman" w:eastAsia="Times New Roman" w:hAnsi="Times New Roman" w:cs="Times New Roman"/>
          <w:sz w:val="24"/>
          <w:szCs w:val="28"/>
          <w:lang w:val="uk-UA" w:eastAsia="ru-RU"/>
        </w:rPr>
        <w:t>«</w:t>
      </w:r>
      <w:r w:rsidR="004E4732" w:rsidRPr="001D41D1">
        <w:rPr>
          <w:rFonts w:ascii="Times New Roman" w:eastAsia="Times New Roman" w:hAnsi="Times New Roman" w:cs="Times New Roman"/>
          <w:sz w:val="24"/>
          <w:szCs w:val="28"/>
          <w:lang w:val="uk-UA" w:eastAsia="ru-RU"/>
        </w:rPr>
        <w:t>певний образ, що має притаманні тільки йому характерні риси (ознаки), за об'єктивним про</w:t>
      </w:r>
      <w:r w:rsidR="004E4732" w:rsidRPr="001D41D1">
        <w:rPr>
          <w:rFonts w:ascii="Times New Roman" w:eastAsia="Times New Roman" w:hAnsi="Times New Roman" w:cs="Times New Roman"/>
          <w:sz w:val="24"/>
          <w:szCs w:val="28"/>
          <w:lang w:val="uk-UA" w:eastAsia="ru-RU"/>
        </w:rPr>
        <w:softHyphen/>
        <w:t>явом яких можливо виразно відрізнити один зразок політики від іншого</w:t>
      </w:r>
      <w:r w:rsidR="002F0A6E">
        <w:rPr>
          <w:rFonts w:ascii="Times New Roman" w:eastAsia="Times New Roman" w:hAnsi="Times New Roman" w:cs="Times New Roman"/>
          <w:sz w:val="24"/>
          <w:szCs w:val="28"/>
          <w:lang w:val="uk-UA" w:eastAsia="ru-RU"/>
        </w:rPr>
        <w:t xml:space="preserve">» </w:t>
      </w:r>
      <w:r w:rsidR="002F0A6E">
        <w:rPr>
          <w:rFonts w:ascii="Times New Roman" w:hAnsi="Times New Roman" w:cs="Times New Roman"/>
          <w:sz w:val="24"/>
          <w:szCs w:val="24"/>
          <w:lang w:val="uk-UA"/>
        </w:rPr>
        <w:t>[</w:t>
      </w:r>
      <w:r w:rsidR="00247920">
        <w:rPr>
          <w:rFonts w:ascii="Times New Roman" w:hAnsi="Times New Roman" w:cs="Times New Roman"/>
          <w:sz w:val="24"/>
          <w:szCs w:val="24"/>
          <w:lang w:val="uk-UA"/>
        </w:rPr>
        <w:t>9</w:t>
      </w:r>
      <w:r w:rsidR="002F0A6E">
        <w:rPr>
          <w:rFonts w:ascii="Times New Roman" w:hAnsi="Times New Roman" w:cs="Times New Roman"/>
          <w:sz w:val="24"/>
          <w:szCs w:val="24"/>
          <w:lang w:val="uk-UA"/>
        </w:rPr>
        <w:t>]</w:t>
      </w:r>
      <w:r w:rsidR="004E4732" w:rsidRPr="001D41D1">
        <w:rPr>
          <w:rFonts w:ascii="Times New Roman" w:eastAsia="Times New Roman" w:hAnsi="Times New Roman" w:cs="Times New Roman"/>
          <w:sz w:val="24"/>
          <w:szCs w:val="28"/>
          <w:lang w:val="uk-UA" w:eastAsia="ru-RU"/>
        </w:rPr>
        <w:t>.</w:t>
      </w:r>
      <w:r w:rsidR="002F0A6E">
        <w:rPr>
          <w:rFonts w:ascii="Times New Roman" w:eastAsia="Times New Roman" w:hAnsi="Times New Roman" w:cs="Times New Roman"/>
          <w:sz w:val="24"/>
          <w:szCs w:val="28"/>
          <w:lang w:val="uk-UA" w:eastAsia="ru-RU"/>
        </w:rPr>
        <w:t xml:space="preserve"> </w:t>
      </w:r>
      <w:r w:rsidR="004E4732" w:rsidRPr="001D41D1">
        <w:rPr>
          <w:rFonts w:ascii="Times New Roman" w:eastAsia="Times New Roman" w:hAnsi="Times New Roman" w:cs="Times New Roman"/>
          <w:sz w:val="24"/>
          <w:szCs w:val="28"/>
          <w:lang w:val="uk-UA" w:eastAsia="ru-RU"/>
        </w:rPr>
        <w:t>Таким чином, тип - це якийсь теоретичний зразок податкової політики, а мо</w:t>
      </w:r>
      <w:r w:rsidR="004E4732" w:rsidRPr="001D41D1">
        <w:rPr>
          <w:rFonts w:ascii="Times New Roman" w:eastAsia="Times New Roman" w:hAnsi="Times New Roman" w:cs="Times New Roman"/>
          <w:sz w:val="24"/>
          <w:szCs w:val="28"/>
          <w:lang w:val="uk-UA" w:eastAsia="ru-RU"/>
        </w:rPr>
        <w:softHyphen/>
        <w:t>дель - тип політики, що має практичну відтворюваність.</w:t>
      </w:r>
    </w:p>
    <w:p w14:paraId="6866BFE2" w14:textId="77777777" w:rsidR="00907CD7" w:rsidRDefault="00907CD7" w:rsidP="006C1683">
      <w:pPr>
        <w:spacing w:after="0" w:line="360" w:lineRule="auto"/>
        <w:ind w:firstLine="567"/>
        <w:jc w:val="both"/>
        <w:rPr>
          <w:rFonts w:ascii="Times New Roman" w:eastAsia="Times New Roman" w:hAnsi="Times New Roman" w:cs="Times New Roman"/>
          <w:sz w:val="24"/>
          <w:szCs w:val="28"/>
          <w:lang w:val="uk-UA" w:eastAsia="ru-RU"/>
        </w:rPr>
      </w:pPr>
      <w:r>
        <w:rPr>
          <w:rFonts w:ascii="Times New Roman" w:eastAsia="Times New Roman" w:hAnsi="Times New Roman" w:cs="Times New Roman"/>
          <w:sz w:val="24"/>
          <w:szCs w:val="28"/>
          <w:lang w:val="uk-UA" w:eastAsia="ru-RU"/>
        </w:rPr>
        <w:t>Розглянемо аналогові моделі податкової політики, які існують у світі (</w:t>
      </w:r>
      <w:r w:rsidR="00C14379">
        <w:rPr>
          <w:rFonts w:ascii="Times New Roman" w:eastAsia="Times New Roman" w:hAnsi="Times New Roman" w:cs="Times New Roman"/>
          <w:sz w:val="24"/>
          <w:szCs w:val="28"/>
          <w:lang w:val="uk-UA" w:eastAsia="ru-RU"/>
        </w:rPr>
        <w:t>табл</w:t>
      </w:r>
      <w:r>
        <w:rPr>
          <w:rFonts w:ascii="Times New Roman" w:eastAsia="Times New Roman" w:hAnsi="Times New Roman" w:cs="Times New Roman"/>
          <w:sz w:val="24"/>
          <w:szCs w:val="28"/>
          <w:lang w:val="uk-UA" w:eastAsia="ru-RU"/>
        </w:rPr>
        <w:t>. 1).</w:t>
      </w:r>
    </w:p>
    <w:p w14:paraId="48DC2F8C" w14:textId="77777777" w:rsidR="00003A74" w:rsidRPr="00976A1F" w:rsidRDefault="00003A74" w:rsidP="00003A74">
      <w:pPr>
        <w:spacing w:after="0" w:line="240" w:lineRule="auto"/>
        <w:ind w:firstLine="709"/>
        <w:jc w:val="right"/>
        <w:rPr>
          <w:rFonts w:ascii="Times New Roman" w:hAnsi="Times New Roman" w:cs="Times New Roman"/>
          <w:b/>
          <w:i/>
          <w:sz w:val="24"/>
          <w:szCs w:val="24"/>
          <w:lang w:val="uk-UA"/>
        </w:rPr>
      </w:pPr>
      <w:bookmarkStart w:id="2" w:name="bookmark2"/>
      <w:r w:rsidRPr="00976A1F">
        <w:rPr>
          <w:rFonts w:ascii="Times New Roman" w:hAnsi="Times New Roman" w:cs="Times New Roman"/>
          <w:b/>
          <w:i/>
          <w:sz w:val="24"/>
          <w:szCs w:val="24"/>
          <w:lang w:val="uk-UA"/>
        </w:rPr>
        <w:t xml:space="preserve">Таблиця </w:t>
      </w:r>
      <w:r>
        <w:rPr>
          <w:rFonts w:ascii="Times New Roman" w:hAnsi="Times New Roman" w:cs="Times New Roman"/>
          <w:b/>
          <w:i/>
          <w:sz w:val="24"/>
          <w:szCs w:val="24"/>
          <w:lang w:val="uk-UA"/>
        </w:rPr>
        <w:t>1</w:t>
      </w:r>
    </w:p>
    <w:p w14:paraId="4218DDA9" w14:textId="77777777" w:rsidR="00003A74" w:rsidRDefault="00003A74" w:rsidP="00003A74">
      <w:pPr>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Моделі й типи податкової політики</w:t>
      </w:r>
    </w:p>
    <w:p w14:paraId="4EFC6107" w14:textId="77777777" w:rsidR="001C6B8C" w:rsidRPr="00976A1F" w:rsidRDefault="001C6B8C" w:rsidP="00003A74">
      <w:pPr>
        <w:spacing w:after="0" w:line="240" w:lineRule="auto"/>
        <w:jc w:val="center"/>
        <w:rPr>
          <w:rFonts w:ascii="Times New Roman" w:hAnsi="Times New Roman" w:cs="Times New Roman"/>
          <w:b/>
          <w:sz w:val="24"/>
          <w:szCs w:val="24"/>
          <w:lang w:val="uk-UA"/>
        </w:rPr>
      </w:pPr>
    </w:p>
    <w:tbl>
      <w:tblPr>
        <w:tblStyle w:val="a5"/>
        <w:tblW w:w="9072" w:type="dxa"/>
        <w:tblInd w:w="108" w:type="dxa"/>
        <w:tblLayout w:type="fixed"/>
        <w:tblLook w:val="04A0" w:firstRow="1" w:lastRow="0" w:firstColumn="1" w:lastColumn="0" w:noHBand="0" w:noVBand="1"/>
      </w:tblPr>
      <w:tblGrid>
        <w:gridCol w:w="1276"/>
        <w:gridCol w:w="284"/>
        <w:gridCol w:w="1559"/>
        <w:gridCol w:w="1417"/>
        <w:gridCol w:w="142"/>
        <w:gridCol w:w="1418"/>
        <w:gridCol w:w="2976"/>
      </w:tblGrid>
      <w:tr w:rsidR="00003A74" w:rsidRPr="00147DC0" w14:paraId="38449EED" w14:textId="77777777" w:rsidTr="00003A74">
        <w:tc>
          <w:tcPr>
            <w:tcW w:w="9072" w:type="dxa"/>
            <w:gridSpan w:val="7"/>
          </w:tcPr>
          <w:p w14:paraId="43233211" w14:textId="77777777" w:rsidR="00003A74" w:rsidRPr="00147DC0" w:rsidRDefault="001C6B8C" w:rsidP="009034EE">
            <w:pPr>
              <w:jc w:val="center"/>
              <w:rPr>
                <w:rFonts w:ascii="Times New Roman" w:eastAsia="Times New Roman" w:hAnsi="Times New Roman" w:cs="Times New Roman"/>
                <w:sz w:val="20"/>
                <w:szCs w:val="20"/>
                <w:lang w:val="uk-UA" w:eastAsia="ru-RU"/>
              </w:rPr>
            </w:pPr>
            <w:r w:rsidRPr="00147DC0">
              <w:rPr>
                <w:rFonts w:ascii="Times New Roman" w:eastAsia="Times New Roman" w:hAnsi="Times New Roman" w:cs="Times New Roman"/>
                <w:sz w:val="20"/>
                <w:szCs w:val="20"/>
                <w:lang w:val="uk-UA" w:eastAsia="ru-RU"/>
              </w:rPr>
              <w:t>Моделі податкової політики</w:t>
            </w:r>
          </w:p>
        </w:tc>
      </w:tr>
      <w:tr w:rsidR="00003A74" w:rsidRPr="00147DC0" w14:paraId="2FC6E865" w14:textId="77777777" w:rsidTr="00003A74">
        <w:tc>
          <w:tcPr>
            <w:tcW w:w="3119" w:type="dxa"/>
            <w:gridSpan w:val="3"/>
          </w:tcPr>
          <w:p w14:paraId="3B91C164" w14:textId="77777777" w:rsidR="00003A74" w:rsidRPr="00147DC0" w:rsidRDefault="00003A74" w:rsidP="009034EE">
            <w:pPr>
              <w:jc w:val="center"/>
              <w:rPr>
                <w:rFonts w:ascii="Times New Roman" w:eastAsia="Times New Roman" w:hAnsi="Times New Roman" w:cs="Times New Roman"/>
                <w:sz w:val="20"/>
                <w:szCs w:val="20"/>
                <w:lang w:val="uk-UA" w:eastAsia="ru-RU"/>
              </w:rPr>
            </w:pPr>
            <w:r w:rsidRPr="00147DC0">
              <w:rPr>
                <w:rFonts w:ascii="Times New Roman" w:eastAsia="Times New Roman" w:hAnsi="Times New Roman" w:cs="Times New Roman"/>
                <w:sz w:val="20"/>
                <w:szCs w:val="20"/>
                <w:lang w:val="uk-UA" w:eastAsia="ru-RU"/>
              </w:rPr>
              <w:t>максимальних податків</w:t>
            </w:r>
          </w:p>
        </w:tc>
        <w:tc>
          <w:tcPr>
            <w:tcW w:w="2977" w:type="dxa"/>
            <w:gridSpan w:val="3"/>
          </w:tcPr>
          <w:p w14:paraId="61B4E441" w14:textId="77777777" w:rsidR="00003A74" w:rsidRPr="00147DC0" w:rsidRDefault="00003A74" w:rsidP="009034EE">
            <w:pPr>
              <w:jc w:val="center"/>
              <w:rPr>
                <w:rFonts w:ascii="Times New Roman" w:eastAsia="Times New Roman" w:hAnsi="Times New Roman" w:cs="Times New Roman"/>
                <w:sz w:val="20"/>
                <w:szCs w:val="20"/>
                <w:lang w:val="uk-UA" w:eastAsia="ru-RU"/>
              </w:rPr>
            </w:pPr>
            <w:r w:rsidRPr="00147DC0">
              <w:rPr>
                <w:rFonts w:ascii="Times New Roman" w:eastAsia="Times New Roman" w:hAnsi="Times New Roman" w:cs="Times New Roman"/>
                <w:sz w:val="20"/>
                <w:szCs w:val="20"/>
                <w:lang w:val="uk-UA" w:eastAsia="ru-RU"/>
              </w:rPr>
              <w:t>мінімальних податків</w:t>
            </w:r>
          </w:p>
        </w:tc>
        <w:tc>
          <w:tcPr>
            <w:tcW w:w="2976" w:type="dxa"/>
          </w:tcPr>
          <w:p w14:paraId="73A58407" w14:textId="77777777" w:rsidR="00003A74" w:rsidRPr="00147DC0" w:rsidRDefault="00003A74" w:rsidP="009034EE">
            <w:pPr>
              <w:jc w:val="center"/>
              <w:rPr>
                <w:rFonts w:ascii="Times New Roman" w:eastAsia="Times New Roman" w:hAnsi="Times New Roman" w:cs="Times New Roman"/>
                <w:sz w:val="20"/>
                <w:szCs w:val="20"/>
                <w:lang w:val="uk-UA" w:eastAsia="ru-RU"/>
              </w:rPr>
            </w:pPr>
            <w:r w:rsidRPr="00147DC0">
              <w:rPr>
                <w:rFonts w:ascii="Times New Roman" w:eastAsia="Times New Roman" w:hAnsi="Times New Roman" w:cs="Times New Roman"/>
                <w:sz w:val="20"/>
                <w:szCs w:val="20"/>
                <w:lang w:val="uk-UA" w:eastAsia="ru-RU"/>
              </w:rPr>
              <w:t>розумних податків</w:t>
            </w:r>
          </w:p>
        </w:tc>
      </w:tr>
      <w:tr w:rsidR="00003A74" w:rsidRPr="0039245F" w14:paraId="64A84088" w14:textId="77777777" w:rsidTr="00003A74">
        <w:tc>
          <w:tcPr>
            <w:tcW w:w="3119" w:type="dxa"/>
            <w:gridSpan w:val="3"/>
          </w:tcPr>
          <w:p w14:paraId="7CCE3B3C" w14:textId="77777777" w:rsidR="00003A74" w:rsidRPr="00147DC0" w:rsidRDefault="00003A74" w:rsidP="009034EE">
            <w:pPr>
              <w:rPr>
                <w:rFonts w:ascii="Times New Roman" w:eastAsia="Times New Roman" w:hAnsi="Times New Roman" w:cs="Times New Roman"/>
                <w:i/>
                <w:sz w:val="20"/>
                <w:szCs w:val="20"/>
                <w:lang w:val="uk-UA" w:eastAsia="ru-RU"/>
              </w:rPr>
            </w:pPr>
            <w:r w:rsidRPr="00147DC0">
              <w:rPr>
                <w:rFonts w:ascii="Times New Roman" w:eastAsia="Times New Roman" w:hAnsi="Times New Roman" w:cs="Times New Roman"/>
                <w:i/>
                <w:sz w:val="20"/>
                <w:szCs w:val="20"/>
                <w:lang w:val="uk-UA" w:eastAsia="ru-RU"/>
              </w:rPr>
              <w:t>Умови моделі:</w:t>
            </w:r>
          </w:p>
          <w:p w14:paraId="0EC3771E" w14:textId="77777777" w:rsidR="00003A74" w:rsidRPr="00147DC0" w:rsidRDefault="00003A74" w:rsidP="009034EE">
            <w:pPr>
              <w:rPr>
                <w:rFonts w:ascii="Times New Roman" w:eastAsia="Times New Roman" w:hAnsi="Times New Roman" w:cs="Times New Roman"/>
                <w:sz w:val="20"/>
                <w:szCs w:val="20"/>
                <w:lang w:val="uk-UA" w:eastAsia="ru-RU"/>
              </w:rPr>
            </w:pPr>
            <w:r w:rsidRPr="00147DC0">
              <w:rPr>
                <w:rFonts w:ascii="Times New Roman" w:eastAsia="Times New Roman" w:hAnsi="Times New Roman" w:cs="Times New Roman"/>
                <w:sz w:val="20"/>
                <w:szCs w:val="20"/>
                <w:lang w:val="uk-UA" w:eastAsia="ru-RU"/>
              </w:rPr>
              <w:t>1) максимальне число податків;</w:t>
            </w:r>
          </w:p>
          <w:p w14:paraId="7BBD795C" w14:textId="77777777" w:rsidR="00003A74" w:rsidRPr="00147DC0" w:rsidRDefault="00003A74" w:rsidP="009034EE">
            <w:pPr>
              <w:rPr>
                <w:rFonts w:ascii="Times New Roman" w:eastAsia="Times New Roman" w:hAnsi="Times New Roman" w:cs="Times New Roman"/>
                <w:sz w:val="20"/>
                <w:szCs w:val="20"/>
                <w:lang w:val="uk-UA" w:eastAsia="ru-RU"/>
              </w:rPr>
            </w:pPr>
            <w:r w:rsidRPr="00147DC0">
              <w:rPr>
                <w:rFonts w:ascii="Times New Roman" w:eastAsia="Times New Roman" w:hAnsi="Times New Roman" w:cs="Times New Roman"/>
                <w:sz w:val="20"/>
                <w:szCs w:val="20"/>
                <w:lang w:val="uk-UA" w:eastAsia="ru-RU"/>
              </w:rPr>
              <w:t>2) високі прогресивні ставки;</w:t>
            </w:r>
          </w:p>
          <w:p w14:paraId="2EE5B8DB" w14:textId="77777777" w:rsidR="00003A74" w:rsidRPr="00147DC0" w:rsidRDefault="00003A74" w:rsidP="009034EE">
            <w:pPr>
              <w:rPr>
                <w:rFonts w:ascii="Times New Roman" w:eastAsia="Times New Roman" w:hAnsi="Times New Roman" w:cs="Times New Roman"/>
                <w:sz w:val="20"/>
                <w:szCs w:val="20"/>
                <w:lang w:val="uk-UA" w:eastAsia="ru-RU"/>
              </w:rPr>
            </w:pPr>
            <w:r w:rsidRPr="00147DC0">
              <w:rPr>
                <w:rFonts w:ascii="Times New Roman" w:eastAsia="Times New Roman" w:hAnsi="Times New Roman" w:cs="Times New Roman"/>
                <w:sz w:val="20"/>
                <w:szCs w:val="20"/>
                <w:lang w:val="uk-UA" w:eastAsia="ru-RU"/>
              </w:rPr>
              <w:t>3) широкі податкові бази;</w:t>
            </w:r>
          </w:p>
          <w:p w14:paraId="3DF17BE8" w14:textId="77777777" w:rsidR="00003A74" w:rsidRPr="00147DC0" w:rsidRDefault="00003A74" w:rsidP="009034EE">
            <w:pPr>
              <w:rPr>
                <w:rFonts w:ascii="Times New Roman" w:eastAsia="Times New Roman" w:hAnsi="Times New Roman" w:cs="Times New Roman"/>
                <w:sz w:val="20"/>
                <w:szCs w:val="20"/>
                <w:lang w:val="uk-UA" w:eastAsia="ru-RU"/>
              </w:rPr>
            </w:pPr>
            <w:r w:rsidRPr="00147DC0">
              <w:rPr>
                <w:rFonts w:ascii="Times New Roman" w:eastAsia="Times New Roman" w:hAnsi="Times New Roman" w:cs="Times New Roman"/>
                <w:sz w:val="20"/>
                <w:szCs w:val="20"/>
                <w:lang w:val="uk-UA" w:eastAsia="ru-RU"/>
              </w:rPr>
              <w:t>4) скорочення числа пільг</w:t>
            </w:r>
          </w:p>
        </w:tc>
        <w:tc>
          <w:tcPr>
            <w:tcW w:w="2977" w:type="dxa"/>
            <w:gridSpan w:val="3"/>
          </w:tcPr>
          <w:p w14:paraId="742B3EA8" w14:textId="77777777" w:rsidR="00003A74" w:rsidRPr="00147DC0" w:rsidRDefault="00003A74" w:rsidP="009034EE">
            <w:pPr>
              <w:rPr>
                <w:rFonts w:ascii="Times New Roman" w:eastAsia="Times New Roman" w:hAnsi="Times New Roman" w:cs="Times New Roman"/>
                <w:i/>
                <w:sz w:val="20"/>
                <w:szCs w:val="20"/>
                <w:lang w:val="uk-UA" w:eastAsia="ru-RU"/>
              </w:rPr>
            </w:pPr>
            <w:r w:rsidRPr="00147DC0">
              <w:rPr>
                <w:rFonts w:ascii="Times New Roman" w:eastAsia="Times New Roman" w:hAnsi="Times New Roman" w:cs="Times New Roman"/>
                <w:i/>
                <w:sz w:val="20"/>
                <w:szCs w:val="20"/>
                <w:lang w:val="uk-UA" w:eastAsia="ru-RU"/>
              </w:rPr>
              <w:t>Умови моделі:</w:t>
            </w:r>
          </w:p>
          <w:p w14:paraId="3A0FA8E5" w14:textId="77777777" w:rsidR="00003A74" w:rsidRPr="00147DC0" w:rsidRDefault="00003A74" w:rsidP="009034EE">
            <w:pPr>
              <w:rPr>
                <w:rFonts w:ascii="Times New Roman" w:eastAsia="Times New Roman" w:hAnsi="Times New Roman" w:cs="Times New Roman"/>
                <w:sz w:val="20"/>
                <w:szCs w:val="20"/>
                <w:lang w:val="uk-UA" w:eastAsia="ru-RU"/>
              </w:rPr>
            </w:pPr>
            <w:r w:rsidRPr="00147DC0">
              <w:rPr>
                <w:rFonts w:ascii="Times New Roman" w:eastAsia="Times New Roman" w:hAnsi="Times New Roman" w:cs="Times New Roman"/>
                <w:sz w:val="20"/>
                <w:szCs w:val="20"/>
                <w:lang w:val="uk-UA" w:eastAsia="ru-RU"/>
              </w:rPr>
              <w:t>1) мінімальне число податків;</w:t>
            </w:r>
          </w:p>
          <w:p w14:paraId="05CF2865" w14:textId="77777777" w:rsidR="00003A74" w:rsidRPr="00147DC0" w:rsidRDefault="00003A74" w:rsidP="009034EE">
            <w:pPr>
              <w:rPr>
                <w:rFonts w:ascii="Times New Roman" w:eastAsia="Times New Roman" w:hAnsi="Times New Roman" w:cs="Times New Roman"/>
                <w:sz w:val="20"/>
                <w:szCs w:val="20"/>
                <w:lang w:val="uk-UA" w:eastAsia="ru-RU"/>
              </w:rPr>
            </w:pPr>
            <w:r w:rsidRPr="00147DC0">
              <w:rPr>
                <w:rFonts w:ascii="Times New Roman" w:eastAsia="Times New Roman" w:hAnsi="Times New Roman" w:cs="Times New Roman"/>
                <w:sz w:val="20"/>
                <w:szCs w:val="20"/>
                <w:lang w:val="uk-UA" w:eastAsia="ru-RU"/>
              </w:rPr>
              <w:t>2) високі ставки;</w:t>
            </w:r>
          </w:p>
          <w:p w14:paraId="774D5DF0" w14:textId="77777777" w:rsidR="00003A74" w:rsidRPr="00147DC0" w:rsidRDefault="00003A74" w:rsidP="009034EE">
            <w:pPr>
              <w:rPr>
                <w:rFonts w:ascii="Times New Roman" w:eastAsia="Times New Roman" w:hAnsi="Times New Roman" w:cs="Times New Roman"/>
                <w:sz w:val="20"/>
                <w:szCs w:val="20"/>
                <w:lang w:val="uk-UA" w:eastAsia="ru-RU"/>
              </w:rPr>
            </w:pPr>
            <w:r w:rsidRPr="00147DC0">
              <w:rPr>
                <w:rFonts w:ascii="Times New Roman" w:eastAsia="Times New Roman" w:hAnsi="Times New Roman" w:cs="Times New Roman"/>
                <w:sz w:val="20"/>
                <w:szCs w:val="20"/>
                <w:lang w:val="uk-UA" w:eastAsia="ru-RU"/>
              </w:rPr>
              <w:t>3) мінімальне податкове навантаження на економіку</w:t>
            </w:r>
          </w:p>
        </w:tc>
        <w:tc>
          <w:tcPr>
            <w:tcW w:w="2976" w:type="dxa"/>
          </w:tcPr>
          <w:p w14:paraId="6E19C9AE" w14:textId="77777777" w:rsidR="00003A74" w:rsidRPr="00147DC0" w:rsidRDefault="00003A74" w:rsidP="009034EE">
            <w:pPr>
              <w:rPr>
                <w:rFonts w:ascii="Times New Roman" w:eastAsia="Times New Roman" w:hAnsi="Times New Roman" w:cs="Times New Roman"/>
                <w:i/>
                <w:sz w:val="20"/>
                <w:szCs w:val="20"/>
                <w:lang w:val="uk-UA" w:eastAsia="ru-RU"/>
              </w:rPr>
            </w:pPr>
            <w:r w:rsidRPr="00147DC0">
              <w:rPr>
                <w:rFonts w:ascii="Times New Roman" w:eastAsia="Times New Roman" w:hAnsi="Times New Roman" w:cs="Times New Roman"/>
                <w:i/>
                <w:sz w:val="20"/>
                <w:szCs w:val="20"/>
                <w:lang w:val="uk-UA" w:eastAsia="ru-RU"/>
              </w:rPr>
              <w:t>Умови моделі:</w:t>
            </w:r>
          </w:p>
          <w:p w14:paraId="6E5AFE09" w14:textId="77777777" w:rsidR="00003A74" w:rsidRPr="00147DC0" w:rsidRDefault="00003A74" w:rsidP="009034EE">
            <w:pPr>
              <w:rPr>
                <w:rFonts w:ascii="Times New Roman" w:eastAsia="Times New Roman" w:hAnsi="Times New Roman" w:cs="Times New Roman"/>
                <w:sz w:val="20"/>
                <w:szCs w:val="20"/>
                <w:lang w:val="uk-UA" w:eastAsia="ru-RU"/>
              </w:rPr>
            </w:pPr>
            <w:r w:rsidRPr="00147DC0">
              <w:rPr>
                <w:rFonts w:ascii="Times New Roman" w:eastAsia="Times New Roman" w:hAnsi="Times New Roman" w:cs="Times New Roman"/>
                <w:sz w:val="20"/>
                <w:szCs w:val="20"/>
                <w:lang w:val="uk-UA" w:eastAsia="ru-RU"/>
              </w:rPr>
              <w:t>1) збалансований рівень податкового навантаження;</w:t>
            </w:r>
          </w:p>
          <w:p w14:paraId="33D099C7" w14:textId="77777777" w:rsidR="00003A74" w:rsidRPr="00147DC0" w:rsidRDefault="00003A74" w:rsidP="009034EE">
            <w:pPr>
              <w:rPr>
                <w:rFonts w:ascii="Times New Roman" w:eastAsia="Times New Roman" w:hAnsi="Times New Roman" w:cs="Times New Roman"/>
                <w:sz w:val="20"/>
                <w:szCs w:val="20"/>
                <w:lang w:val="uk-UA" w:eastAsia="ru-RU"/>
              </w:rPr>
            </w:pPr>
            <w:r w:rsidRPr="00147DC0">
              <w:rPr>
                <w:rFonts w:ascii="Times New Roman" w:eastAsia="Times New Roman" w:hAnsi="Times New Roman" w:cs="Times New Roman"/>
                <w:sz w:val="20"/>
                <w:szCs w:val="20"/>
                <w:lang w:val="uk-UA" w:eastAsia="ru-RU"/>
              </w:rPr>
              <w:t>2) дестимулювання подальшого розвитку застарілих виробництв і стимулювання розвитку новітніх виробництв</w:t>
            </w:r>
          </w:p>
        </w:tc>
      </w:tr>
      <w:tr w:rsidR="00003A74" w:rsidRPr="0039245F" w14:paraId="301F6E81" w14:textId="77777777" w:rsidTr="00003A74">
        <w:tc>
          <w:tcPr>
            <w:tcW w:w="3119" w:type="dxa"/>
            <w:gridSpan w:val="3"/>
            <w:vAlign w:val="center"/>
          </w:tcPr>
          <w:p w14:paraId="25C0880F" w14:textId="77777777" w:rsidR="00003A74" w:rsidRPr="00147DC0" w:rsidRDefault="00003A74" w:rsidP="009034EE">
            <w:pPr>
              <w:jc w:val="center"/>
              <w:rPr>
                <w:rFonts w:ascii="Times New Roman" w:eastAsia="Times New Roman" w:hAnsi="Times New Roman" w:cs="Times New Roman"/>
                <w:sz w:val="20"/>
                <w:szCs w:val="20"/>
                <w:lang w:val="uk-UA" w:eastAsia="ru-RU"/>
              </w:rPr>
            </w:pPr>
            <w:r w:rsidRPr="00147DC0">
              <w:rPr>
                <w:rFonts w:ascii="Times New Roman" w:eastAsia="Times New Roman" w:hAnsi="Times New Roman" w:cs="Times New Roman"/>
                <w:i/>
                <w:sz w:val="20"/>
                <w:szCs w:val="20"/>
                <w:lang w:val="uk-UA" w:eastAsia="ru-RU"/>
              </w:rPr>
              <w:t>Результат:</w:t>
            </w:r>
            <w:r w:rsidRPr="00147DC0">
              <w:rPr>
                <w:rFonts w:ascii="Times New Roman" w:eastAsia="Times New Roman" w:hAnsi="Times New Roman" w:cs="Times New Roman"/>
                <w:sz w:val="20"/>
                <w:szCs w:val="20"/>
                <w:lang w:val="uk-UA" w:eastAsia="ru-RU"/>
              </w:rPr>
              <w:t xml:space="preserve"> збільшення податкового тягаря на економіку і населення</w:t>
            </w:r>
          </w:p>
        </w:tc>
        <w:tc>
          <w:tcPr>
            <w:tcW w:w="2977" w:type="dxa"/>
            <w:gridSpan w:val="3"/>
            <w:vAlign w:val="center"/>
          </w:tcPr>
          <w:p w14:paraId="66307B71" w14:textId="77777777" w:rsidR="00003A74" w:rsidRPr="00147DC0" w:rsidRDefault="00003A74" w:rsidP="009034EE">
            <w:pPr>
              <w:jc w:val="center"/>
              <w:rPr>
                <w:rFonts w:ascii="Times New Roman" w:eastAsia="Times New Roman" w:hAnsi="Times New Roman" w:cs="Times New Roman"/>
                <w:sz w:val="20"/>
                <w:szCs w:val="20"/>
                <w:lang w:val="uk-UA" w:eastAsia="ru-RU"/>
              </w:rPr>
            </w:pPr>
            <w:r w:rsidRPr="00147DC0">
              <w:rPr>
                <w:rFonts w:ascii="Times New Roman" w:eastAsia="Times New Roman" w:hAnsi="Times New Roman" w:cs="Times New Roman"/>
                <w:i/>
                <w:sz w:val="20"/>
                <w:szCs w:val="20"/>
                <w:lang w:val="uk-UA" w:eastAsia="ru-RU"/>
              </w:rPr>
              <w:t>Результат:</w:t>
            </w:r>
            <w:r w:rsidRPr="00147DC0">
              <w:rPr>
                <w:rFonts w:ascii="Times New Roman" w:eastAsia="Times New Roman" w:hAnsi="Times New Roman" w:cs="Times New Roman"/>
                <w:sz w:val="20"/>
                <w:szCs w:val="20"/>
                <w:lang w:val="uk-UA" w:eastAsia="ru-RU"/>
              </w:rPr>
              <w:t xml:space="preserve"> зниження доходів бюджету, скорочення державних інвестицій, значне зменшення соціальних видатків</w:t>
            </w:r>
          </w:p>
        </w:tc>
        <w:tc>
          <w:tcPr>
            <w:tcW w:w="2976" w:type="dxa"/>
            <w:vAlign w:val="center"/>
          </w:tcPr>
          <w:p w14:paraId="6CFC8FA4" w14:textId="77777777" w:rsidR="00003A74" w:rsidRPr="00147DC0" w:rsidRDefault="00003A74" w:rsidP="009034EE">
            <w:pPr>
              <w:jc w:val="center"/>
              <w:rPr>
                <w:rFonts w:ascii="Times New Roman" w:eastAsia="Times New Roman" w:hAnsi="Times New Roman" w:cs="Times New Roman"/>
                <w:sz w:val="20"/>
                <w:szCs w:val="20"/>
                <w:lang w:val="uk-UA" w:eastAsia="ru-RU"/>
              </w:rPr>
            </w:pPr>
            <w:r w:rsidRPr="00147DC0">
              <w:rPr>
                <w:rFonts w:ascii="Times New Roman" w:eastAsia="Times New Roman" w:hAnsi="Times New Roman" w:cs="Times New Roman"/>
                <w:i/>
                <w:sz w:val="20"/>
                <w:szCs w:val="20"/>
                <w:lang w:val="uk-UA" w:eastAsia="ru-RU"/>
              </w:rPr>
              <w:t>Результат:</w:t>
            </w:r>
            <w:r w:rsidRPr="00147DC0">
              <w:rPr>
                <w:rFonts w:ascii="Times New Roman" w:eastAsia="Times New Roman" w:hAnsi="Times New Roman" w:cs="Times New Roman"/>
                <w:sz w:val="20"/>
                <w:szCs w:val="20"/>
                <w:lang w:val="uk-UA" w:eastAsia="ru-RU"/>
              </w:rPr>
              <w:t xml:space="preserve"> знаходження компромісу між реалізацією фіскаль</w:t>
            </w:r>
            <w:r w:rsidRPr="00147DC0">
              <w:rPr>
                <w:rFonts w:ascii="Times New Roman" w:eastAsia="Times New Roman" w:hAnsi="Times New Roman" w:cs="Times New Roman"/>
                <w:sz w:val="20"/>
                <w:szCs w:val="20"/>
                <w:lang w:val="uk-UA" w:eastAsia="ru-RU"/>
              </w:rPr>
              <w:softHyphen/>
              <w:t>ної, регулюючої і розподільної (соціаль</w:t>
            </w:r>
            <w:r w:rsidRPr="00147DC0">
              <w:rPr>
                <w:rFonts w:ascii="Times New Roman" w:eastAsia="Times New Roman" w:hAnsi="Times New Roman" w:cs="Times New Roman"/>
                <w:sz w:val="20"/>
                <w:szCs w:val="20"/>
                <w:lang w:val="uk-UA" w:eastAsia="ru-RU"/>
              </w:rPr>
              <w:softHyphen/>
              <w:t>ної) функцій податків, значущий обсяг соціальних витрат</w:t>
            </w:r>
          </w:p>
        </w:tc>
      </w:tr>
      <w:tr w:rsidR="00003A74" w:rsidRPr="00147DC0" w14:paraId="4B33E333" w14:textId="77777777" w:rsidTr="00003A74">
        <w:tc>
          <w:tcPr>
            <w:tcW w:w="9072" w:type="dxa"/>
            <w:gridSpan w:val="7"/>
            <w:vAlign w:val="center"/>
          </w:tcPr>
          <w:p w14:paraId="40DF224E" w14:textId="77777777" w:rsidR="00003A74" w:rsidRPr="00147DC0" w:rsidRDefault="001C6B8C" w:rsidP="009034EE">
            <w:pPr>
              <w:jc w:val="center"/>
              <w:rPr>
                <w:rFonts w:ascii="Times New Roman" w:eastAsia="Times New Roman" w:hAnsi="Times New Roman" w:cs="Times New Roman"/>
                <w:sz w:val="20"/>
                <w:szCs w:val="20"/>
                <w:lang w:val="uk-UA" w:eastAsia="ru-RU"/>
              </w:rPr>
            </w:pPr>
            <w:r w:rsidRPr="00147DC0">
              <w:rPr>
                <w:rFonts w:ascii="Times New Roman" w:eastAsia="Times New Roman" w:hAnsi="Times New Roman" w:cs="Times New Roman"/>
                <w:sz w:val="20"/>
                <w:szCs w:val="20"/>
                <w:lang w:val="uk-UA" w:eastAsia="ru-RU"/>
              </w:rPr>
              <w:t>Типи податкової політики</w:t>
            </w:r>
          </w:p>
        </w:tc>
      </w:tr>
      <w:tr w:rsidR="00003A74" w:rsidRPr="00147DC0" w14:paraId="549C1EA2" w14:textId="77777777" w:rsidTr="001C6B8C">
        <w:tc>
          <w:tcPr>
            <w:tcW w:w="1276" w:type="dxa"/>
            <w:vAlign w:val="center"/>
          </w:tcPr>
          <w:p w14:paraId="20A005B4" w14:textId="77777777" w:rsidR="00003A74" w:rsidRPr="00147DC0" w:rsidRDefault="00003A74" w:rsidP="009034EE">
            <w:pPr>
              <w:jc w:val="center"/>
              <w:rPr>
                <w:rFonts w:ascii="Times New Roman" w:eastAsia="Times New Roman" w:hAnsi="Times New Roman" w:cs="Times New Roman"/>
                <w:sz w:val="20"/>
                <w:szCs w:val="20"/>
                <w:lang w:val="uk-UA" w:eastAsia="ru-RU"/>
              </w:rPr>
            </w:pPr>
            <w:r w:rsidRPr="00147DC0">
              <w:rPr>
                <w:rFonts w:ascii="Times New Roman" w:eastAsia="Times New Roman" w:hAnsi="Times New Roman" w:cs="Times New Roman"/>
                <w:sz w:val="20"/>
                <w:szCs w:val="20"/>
                <w:lang w:val="uk-UA" w:eastAsia="ru-RU"/>
              </w:rPr>
              <w:t>Фіскальний</w:t>
            </w:r>
          </w:p>
        </w:tc>
        <w:tc>
          <w:tcPr>
            <w:tcW w:w="1843" w:type="dxa"/>
            <w:gridSpan w:val="2"/>
            <w:vAlign w:val="center"/>
          </w:tcPr>
          <w:p w14:paraId="36078CA1" w14:textId="77777777" w:rsidR="00003A74" w:rsidRPr="00147DC0" w:rsidRDefault="00003A74" w:rsidP="009034EE">
            <w:pPr>
              <w:jc w:val="center"/>
              <w:rPr>
                <w:rFonts w:ascii="Times New Roman" w:eastAsia="Times New Roman" w:hAnsi="Times New Roman" w:cs="Times New Roman"/>
                <w:sz w:val="20"/>
                <w:szCs w:val="20"/>
                <w:lang w:val="uk-UA" w:eastAsia="ru-RU"/>
              </w:rPr>
            </w:pPr>
            <w:r w:rsidRPr="00147DC0">
              <w:rPr>
                <w:rFonts w:ascii="Times New Roman" w:eastAsia="Times New Roman" w:hAnsi="Times New Roman" w:cs="Times New Roman"/>
                <w:sz w:val="20"/>
                <w:szCs w:val="20"/>
                <w:lang w:val="uk-UA" w:eastAsia="ru-RU"/>
              </w:rPr>
              <w:t>Фіскально-перерозподільчий</w:t>
            </w:r>
          </w:p>
        </w:tc>
        <w:tc>
          <w:tcPr>
            <w:tcW w:w="1559" w:type="dxa"/>
            <w:gridSpan w:val="2"/>
            <w:vAlign w:val="center"/>
          </w:tcPr>
          <w:p w14:paraId="5AAAC5D7" w14:textId="77777777" w:rsidR="00003A74" w:rsidRPr="00147DC0" w:rsidRDefault="00003A74" w:rsidP="009034EE">
            <w:pPr>
              <w:jc w:val="center"/>
              <w:rPr>
                <w:rFonts w:ascii="Times New Roman" w:eastAsia="Times New Roman" w:hAnsi="Times New Roman" w:cs="Times New Roman"/>
                <w:sz w:val="20"/>
                <w:szCs w:val="20"/>
                <w:lang w:val="uk-UA" w:eastAsia="ru-RU"/>
              </w:rPr>
            </w:pPr>
            <w:r w:rsidRPr="00147DC0">
              <w:rPr>
                <w:rFonts w:ascii="Times New Roman" w:eastAsia="Times New Roman" w:hAnsi="Times New Roman" w:cs="Times New Roman"/>
                <w:sz w:val="20"/>
                <w:szCs w:val="20"/>
                <w:lang w:val="uk-UA" w:eastAsia="ru-RU"/>
              </w:rPr>
              <w:t xml:space="preserve">Регулюючий </w:t>
            </w:r>
          </w:p>
        </w:tc>
        <w:tc>
          <w:tcPr>
            <w:tcW w:w="1418" w:type="dxa"/>
            <w:vAlign w:val="center"/>
          </w:tcPr>
          <w:p w14:paraId="6474C2A3" w14:textId="77777777" w:rsidR="00003A74" w:rsidRPr="00147DC0" w:rsidRDefault="00003A74" w:rsidP="009034EE">
            <w:pPr>
              <w:jc w:val="center"/>
              <w:rPr>
                <w:rFonts w:ascii="Times New Roman" w:eastAsia="Times New Roman" w:hAnsi="Times New Roman" w:cs="Times New Roman"/>
                <w:sz w:val="20"/>
                <w:szCs w:val="20"/>
                <w:lang w:val="uk-UA" w:eastAsia="ru-RU"/>
              </w:rPr>
            </w:pPr>
            <w:r w:rsidRPr="00147DC0">
              <w:rPr>
                <w:rFonts w:ascii="Times New Roman" w:eastAsia="Times New Roman" w:hAnsi="Times New Roman" w:cs="Times New Roman"/>
                <w:sz w:val="20"/>
                <w:szCs w:val="20"/>
                <w:lang w:val="uk-UA" w:eastAsia="ru-RU"/>
              </w:rPr>
              <w:t>Фіскально-конкуруючий</w:t>
            </w:r>
          </w:p>
        </w:tc>
        <w:tc>
          <w:tcPr>
            <w:tcW w:w="2976" w:type="dxa"/>
            <w:vAlign w:val="center"/>
          </w:tcPr>
          <w:p w14:paraId="6E5BD8E1" w14:textId="77777777" w:rsidR="00003A74" w:rsidRPr="00147DC0" w:rsidRDefault="00003A74" w:rsidP="009034EE">
            <w:pPr>
              <w:jc w:val="center"/>
              <w:rPr>
                <w:rFonts w:ascii="Times New Roman" w:eastAsia="Times New Roman" w:hAnsi="Times New Roman" w:cs="Times New Roman"/>
                <w:sz w:val="20"/>
                <w:szCs w:val="20"/>
                <w:lang w:val="uk-UA" w:eastAsia="ru-RU"/>
              </w:rPr>
            </w:pPr>
            <w:r w:rsidRPr="00147DC0">
              <w:rPr>
                <w:rFonts w:ascii="Times New Roman" w:eastAsia="Times New Roman" w:hAnsi="Times New Roman" w:cs="Times New Roman"/>
                <w:sz w:val="20"/>
                <w:szCs w:val="20"/>
                <w:lang w:val="uk-UA" w:eastAsia="ru-RU"/>
              </w:rPr>
              <w:t>Фіскально-регулюючий</w:t>
            </w:r>
          </w:p>
        </w:tc>
      </w:tr>
      <w:tr w:rsidR="00003A74" w:rsidRPr="00147DC0" w14:paraId="0C20915B" w14:textId="77777777" w:rsidTr="00003A74">
        <w:tc>
          <w:tcPr>
            <w:tcW w:w="9072" w:type="dxa"/>
            <w:gridSpan w:val="7"/>
            <w:vAlign w:val="center"/>
          </w:tcPr>
          <w:p w14:paraId="0450001A" w14:textId="77777777" w:rsidR="00003A74" w:rsidRPr="00147DC0" w:rsidRDefault="00003A74" w:rsidP="009034EE">
            <w:pPr>
              <w:jc w:val="center"/>
              <w:rPr>
                <w:rFonts w:ascii="Times New Roman" w:eastAsia="Times New Roman" w:hAnsi="Times New Roman" w:cs="Times New Roman"/>
                <w:i/>
                <w:sz w:val="20"/>
                <w:szCs w:val="20"/>
                <w:lang w:val="uk-UA" w:eastAsia="ru-RU"/>
              </w:rPr>
            </w:pPr>
            <w:r w:rsidRPr="00147DC0">
              <w:rPr>
                <w:rFonts w:ascii="Times New Roman" w:eastAsia="Times New Roman" w:hAnsi="Times New Roman" w:cs="Times New Roman"/>
                <w:i/>
                <w:sz w:val="20"/>
                <w:szCs w:val="20"/>
                <w:lang w:val="uk-UA" w:eastAsia="ru-RU"/>
              </w:rPr>
              <w:t>Переваги</w:t>
            </w:r>
          </w:p>
        </w:tc>
      </w:tr>
      <w:tr w:rsidR="00003A74" w:rsidRPr="00147DC0" w14:paraId="1E4173E5" w14:textId="77777777" w:rsidTr="001C6B8C">
        <w:tc>
          <w:tcPr>
            <w:tcW w:w="1276" w:type="dxa"/>
          </w:tcPr>
          <w:p w14:paraId="58751478" w14:textId="77777777" w:rsidR="00003A74" w:rsidRPr="00147DC0" w:rsidRDefault="00003A74" w:rsidP="009034EE">
            <w:pPr>
              <w:rPr>
                <w:rFonts w:ascii="Times New Roman" w:eastAsia="Times New Roman" w:hAnsi="Times New Roman" w:cs="Times New Roman"/>
                <w:sz w:val="20"/>
                <w:szCs w:val="20"/>
                <w:lang w:val="uk-UA" w:eastAsia="ru-RU"/>
              </w:rPr>
            </w:pPr>
            <w:r w:rsidRPr="00147DC0">
              <w:rPr>
                <w:rFonts w:ascii="Times New Roman" w:eastAsia="Times New Roman" w:hAnsi="Times New Roman" w:cs="Times New Roman"/>
                <w:sz w:val="20"/>
                <w:szCs w:val="20"/>
                <w:lang w:val="uk-UA" w:eastAsia="ru-RU"/>
              </w:rPr>
              <w:t>- висока частка держави в економіці і високий рівень дер</w:t>
            </w:r>
            <w:r w:rsidRPr="00147DC0">
              <w:rPr>
                <w:rFonts w:ascii="Times New Roman" w:eastAsia="Times New Roman" w:hAnsi="Times New Roman" w:cs="Times New Roman"/>
                <w:sz w:val="20"/>
                <w:szCs w:val="20"/>
                <w:lang w:val="uk-UA" w:eastAsia="ru-RU"/>
              </w:rPr>
              <w:softHyphen/>
              <w:t>жавних інвестицій</w:t>
            </w:r>
          </w:p>
        </w:tc>
        <w:tc>
          <w:tcPr>
            <w:tcW w:w="1843" w:type="dxa"/>
            <w:gridSpan w:val="2"/>
          </w:tcPr>
          <w:p w14:paraId="1E9F1337" w14:textId="77777777" w:rsidR="00003A74" w:rsidRPr="00147DC0" w:rsidRDefault="00003A74" w:rsidP="009034EE">
            <w:pPr>
              <w:rPr>
                <w:rFonts w:ascii="Times New Roman" w:eastAsia="Times New Roman" w:hAnsi="Times New Roman" w:cs="Times New Roman"/>
                <w:sz w:val="20"/>
                <w:szCs w:val="20"/>
                <w:lang w:val="uk-UA" w:eastAsia="ru-RU"/>
              </w:rPr>
            </w:pPr>
            <w:r w:rsidRPr="00147DC0">
              <w:rPr>
                <w:rFonts w:ascii="Times New Roman" w:eastAsia="Times New Roman" w:hAnsi="Times New Roman" w:cs="Times New Roman"/>
                <w:sz w:val="20"/>
                <w:szCs w:val="20"/>
                <w:lang w:val="uk-UA" w:eastAsia="ru-RU"/>
              </w:rPr>
              <w:t>- високий рівень соціальних видатків і значні державні інвестиції в економіку;</w:t>
            </w:r>
          </w:p>
          <w:p w14:paraId="57B0F3BB" w14:textId="77777777" w:rsidR="00003A74" w:rsidRPr="00147DC0" w:rsidRDefault="00003A74" w:rsidP="009034EE">
            <w:pPr>
              <w:rPr>
                <w:rFonts w:ascii="Times New Roman" w:eastAsia="Times New Roman" w:hAnsi="Times New Roman" w:cs="Times New Roman"/>
                <w:sz w:val="20"/>
                <w:szCs w:val="20"/>
                <w:lang w:val="uk-UA" w:eastAsia="ru-RU"/>
              </w:rPr>
            </w:pPr>
            <w:r w:rsidRPr="00147DC0">
              <w:rPr>
                <w:rFonts w:ascii="Times New Roman" w:eastAsia="Times New Roman" w:hAnsi="Times New Roman" w:cs="Times New Roman"/>
                <w:sz w:val="20"/>
                <w:szCs w:val="20"/>
                <w:lang w:val="uk-UA" w:eastAsia="ru-RU"/>
              </w:rPr>
              <w:t>- забезпечується суттєве соціальне нівелювання в суспільстві</w:t>
            </w:r>
          </w:p>
        </w:tc>
        <w:tc>
          <w:tcPr>
            <w:tcW w:w="1559" w:type="dxa"/>
            <w:gridSpan w:val="2"/>
          </w:tcPr>
          <w:p w14:paraId="3A83231A" w14:textId="77777777" w:rsidR="00003A74" w:rsidRPr="00147DC0" w:rsidRDefault="00003A74" w:rsidP="009034EE">
            <w:pPr>
              <w:rPr>
                <w:rFonts w:ascii="Times New Roman" w:eastAsia="Times New Roman" w:hAnsi="Times New Roman" w:cs="Times New Roman"/>
                <w:sz w:val="20"/>
                <w:szCs w:val="20"/>
                <w:lang w:val="uk-UA" w:eastAsia="ru-RU"/>
              </w:rPr>
            </w:pPr>
            <w:r w:rsidRPr="00147DC0">
              <w:rPr>
                <w:rFonts w:ascii="Times New Roman" w:eastAsia="Times New Roman" w:hAnsi="Times New Roman" w:cs="Times New Roman"/>
                <w:sz w:val="20"/>
                <w:szCs w:val="20"/>
                <w:lang w:val="uk-UA" w:eastAsia="ru-RU"/>
              </w:rPr>
              <w:t>- стимулює національний економічний розви</w:t>
            </w:r>
            <w:r w:rsidRPr="00147DC0">
              <w:rPr>
                <w:rFonts w:ascii="Times New Roman" w:eastAsia="Times New Roman" w:hAnsi="Times New Roman" w:cs="Times New Roman"/>
                <w:sz w:val="20"/>
                <w:szCs w:val="20"/>
                <w:lang w:val="uk-UA" w:eastAsia="ru-RU"/>
              </w:rPr>
              <w:softHyphen/>
              <w:t>ток;</w:t>
            </w:r>
          </w:p>
          <w:p w14:paraId="53E671F0" w14:textId="77777777" w:rsidR="00003A74" w:rsidRPr="00147DC0" w:rsidRDefault="00003A74" w:rsidP="009034EE">
            <w:pPr>
              <w:rPr>
                <w:rFonts w:ascii="Times New Roman" w:eastAsia="Times New Roman" w:hAnsi="Times New Roman" w:cs="Times New Roman"/>
                <w:sz w:val="20"/>
                <w:szCs w:val="20"/>
                <w:lang w:val="uk-UA" w:eastAsia="ru-RU"/>
              </w:rPr>
            </w:pPr>
            <w:r w:rsidRPr="00147DC0">
              <w:rPr>
                <w:rFonts w:ascii="Times New Roman" w:eastAsia="Times New Roman" w:hAnsi="Times New Roman" w:cs="Times New Roman"/>
                <w:sz w:val="20"/>
                <w:szCs w:val="20"/>
                <w:lang w:val="uk-UA" w:eastAsia="ru-RU"/>
              </w:rPr>
              <w:t>- підвищення інвестиційних можливостей економічних агентів суспільства</w:t>
            </w:r>
          </w:p>
        </w:tc>
        <w:tc>
          <w:tcPr>
            <w:tcW w:w="1418" w:type="dxa"/>
          </w:tcPr>
          <w:p w14:paraId="4AADE7B1" w14:textId="77777777" w:rsidR="00003A74" w:rsidRPr="00147DC0" w:rsidRDefault="00003A74" w:rsidP="009034EE">
            <w:pPr>
              <w:rPr>
                <w:rFonts w:ascii="Times New Roman" w:eastAsia="Times New Roman" w:hAnsi="Times New Roman" w:cs="Times New Roman"/>
                <w:sz w:val="20"/>
                <w:szCs w:val="20"/>
                <w:lang w:val="uk-UA" w:eastAsia="ru-RU"/>
              </w:rPr>
            </w:pPr>
            <w:r w:rsidRPr="00147DC0">
              <w:rPr>
                <w:rFonts w:ascii="Times New Roman" w:eastAsia="Times New Roman" w:hAnsi="Times New Roman" w:cs="Times New Roman"/>
                <w:sz w:val="20"/>
                <w:szCs w:val="20"/>
                <w:lang w:val="uk-UA" w:eastAsia="ru-RU"/>
              </w:rPr>
              <w:t>- передисло</w:t>
            </w:r>
            <w:r w:rsidR="001C6B8C" w:rsidRPr="00147DC0">
              <w:rPr>
                <w:rFonts w:ascii="Times New Roman" w:eastAsia="Times New Roman" w:hAnsi="Times New Roman" w:cs="Times New Roman"/>
                <w:sz w:val="20"/>
                <w:szCs w:val="20"/>
                <w:lang w:val="uk-UA" w:eastAsia="ru-RU"/>
              </w:rPr>
              <w:t>-</w:t>
            </w:r>
            <w:r w:rsidRPr="00147DC0">
              <w:rPr>
                <w:rFonts w:ascii="Times New Roman" w:eastAsia="Times New Roman" w:hAnsi="Times New Roman" w:cs="Times New Roman"/>
                <w:sz w:val="20"/>
                <w:szCs w:val="20"/>
                <w:lang w:val="uk-UA" w:eastAsia="ru-RU"/>
              </w:rPr>
              <w:t>кація юрисдикції органів управління зарубіжних економічних агентів</w:t>
            </w:r>
          </w:p>
        </w:tc>
        <w:tc>
          <w:tcPr>
            <w:tcW w:w="2976" w:type="dxa"/>
          </w:tcPr>
          <w:p w14:paraId="0C9E5389" w14:textId="77777777" w:rsidR="00003A74" w:rsidRPr="00147DC0" w:rsidRDefault="00003A74" w:rsidP="009034EE">
            <w:pPr>
              <w:rPr>
                <w:rFonts w:ascii="Times New Roman" w:eastAsia="Times New Roman" w:hAnsi="Times New Roman" w:cs="Times New Roman"/>
                <w:sz w:val="20"/>
                <w:szCs w:val="20"/>
                <w:lang w:val="uk-UA" w:eastAsia="ru-RU"/>
              </w:rPr>
            </w:pPr>
            <w:r w:rsidRPr="00147DC0">
              <w:rPr>
                <w:rFonts w:ascii="Times New Roman" w:eastAsia="Times New Roman" w:hAnsi="Times New Roman" w:cs="Times New Roman"/>
                <w:sz w:val="20"/>
                <w:szCs w:val="20"/>
                <w:lang w:val="uk-UA" w:eastAsia="ru-RU"/>
              </w:rPr>
              <w:t>- підтримка достатнього рівня соціального забезпечення;</w:t>
            </w:r>
          </w:p>
          <w:p w14:paraId="30F76744" w14:textId="77777777" w:rsidR="00003A74" w:rsidRPr="00147DC0" w:rsidRDefault="00003A74" w:rsidP="009034EE">
            <w:pPr>
              <w:rPr>
                <w:rFonts w:ascii="Times New Roman" w:eastAsia="Times New Roman" w:hAnsi="Times New Roman" w:cs="Times New Roman"/>
                <w:sz w:val="20"/>
                <w:szCs w:val="20"/>
                <w:lang w:val="uk-UA" w:eastAsia="ru-RU"/>
              </w:rPr>
            </w:pPr>
            <w:r w:rsidRPr="00147DC0">
              <w:rPr>
                <w:rFonts w:ascii="Times New Roman" w:eastAsia="Times New Roman" w:hAnsi="Times New Roman" w:cs="Times New Roman"/>
                <w:sz w:val="20"/>
                <w:szCs w:val="20"/>
                <w:lang w:val="uk-UA" w:eastAsia="ru-RU"/>
              </w:rPr>
              <w:t>- розумні податки на виробництво і споживання</w:t>
            </w:r>
          </w:p>
        </w:tc>
      </w:tr>
      <w:tr w:rsidR="00003A74" w:rsidRPr="00147DC0" w14:paraId="5AA95C6A" w14:textId="77777777" w:rsidTr="00003A74">
        <w:tc>
          <w:tcPr>
            <w:tcW w:w="9072" w:type="dxa"/>
            <w:gridSpan w:val="7"/>
            <w:vAlign w:val="center"/>
          </w:tcPr>
          <w:p w14:paraId="5007EA03" w14:textId="77777777" w:rsidR="00003A74" w:rsidRPr="00147DC0" w:rsidRDefault="00003A74" w:rsidP="009034EE">
            <w:pPr>
              <w:jc w:val="center"/>
              <w:rPr>
                <w:rFonts w:ascii="Times New Roman" w:eastAsia="Times New Roman" w:hAnsi="Times New Roman" w:cs="Times New Roman"/>
                <w:i/>
                <w:sz w:val="20"/>
                <w:szCs w:val="20"/>
                <w:lang w:val="uk-UA" w:eastAsia="ru-RU"/>
              </w:rPr>
            </w:pPr>
            <w:r w:rsidRPr="00147DC0">
              <w:rPr>
                <w:rFonts w:ascii="Times New Roman" w:eastAsia="Times New Roman" w:hAnsi="Times New Roman" w:cs="Times New Roman"/>
                <w:i/>
                <w:sz w:val="20"/>
                <w:szCs w:val="20"/>
                <w:lang w:val="uk-UA" w:eastAsia="ru-RU"/>
              </w:rPr>
              <w:lastRenderedPageBreak/>
              <w:t>Недоліки</w:t>
            </w:r>
          </w:p>
        </w:tc>
      </w:tr>
      <w:tr w:rsidR="00003A74" w:rsidRPr="00147DC0" w14:paraId="44ECF476" w14:textId="77777777" w:rsidTr="004E3B7A">
        <w:tc>
          <w:tcPr>
            <w:tcW w:w="1560" w:type="dxa"/>
            <w:gridSpan w:val="2"/>
          </w:tcPr>
          <w:p w14:paraId="2E4B3ADB" w14:textId="77777777" w:rsidR="00003A74" w:rsidRPr="00147DC0" w:rsidRDefault="00003A74" w:rsidP="009034EE">
            <w:pPr>
              <w:rPr>
                <w:rFonts w:ascii="Times New Roman" w:eastAsia="Times New Roman" w:hAnsi="Times New Roman" w:cs="Times New Roman"/>
                <w:sz w:val="20"/>
                <w:szCs w:val="20"/>
                <w:lang w:val="uk-UA" w:eastAsia="ru-RU"/>
              </w:rPr>
            </w:pPr>
            <w:r w:rsidRPr="00147DC0">
              <w:rPr>
                <w:rFonts w:ascii="Times New Roman" w:eastAsia="Times New Roman" w:hAnsi="Times New Roman" w:cs="Times New Roman"/>
                <w:sz w:val="20"/>
                <w:szCs w:val="20"/>
                <w:lang w:val="uk-UA" w:eastAsia="ru-RU"/>
              </w:rPr>
              <w:t>- невисокі соціальні витрати;</w:t>
            </w:r>
          </w:p>
          <w:p w14:paraId="171DB010" w14:textId="77777777" w:rsidR="00003A74" w:rsidRPr="00147DC0" w:rsidRDefault="00003A74" w:rsidP="009034EE">
            <w:pPr>
              <w:rPr>
                <w:rFonts w:ascii="Times New Roman" w:eastAsia="Times New Roman" w:hAnsi="Times New Roman" w:cs="Times New Roman"/>
                <w:sz w:val="20"/>
                <w:szCs w:val="20"/>
                <w:lang w:val="uk-UA" w:eastAsia="ru-RU"/>
              </w:rPr>
            </w:pPr>
            <w:r w:rsidRPr="00147DC0">
              <w:rPr>
                <w:rFonts w:ascii="Times New Roman" w:eastAsia="Times New Roman" w:hAnsi="Times New Roman" w:cs="Times New Roman"/>
                <w:sz w:val="20"/>
                <w:szCs w:val="20"/>
                <w:lang w:val="uk-UA" w:eastAsia="ru-RU"/>
              </w:rPr>
              <w:t>- вилучаються надлишкові заощадження населення</w:t>
            </w:r>
          </w:p>
        </w:tc>
        <w:tc>
          <w:tcPr>
            <w:tcW w:w="1559" w:type="dxa"/>
          </w:tcPr>
          <w:p w14:paraId="68F81ABF" w14:textId="77777777" w:rsidR="00003A74" w:rsidRPr="00147DC0" w:rsidRDefault="00003A74" w:rsidP="009034EE">
            <w:pPr>
              <w:rPr>
                <w:rFonts w:ascii="Times New Roman" w:eastAsia="Times New Roman" w:hAnsi="Times New Roman" w:cs="Times New Roman"/>
                <w:sz w:val="20"/>
                <w:szCs w:val="20"/>
                <w:lang w:val="uk-UA" w:eastAsia="ru-RU"/>
              </w:rPr>
            </w:pPr>
            <w:r w:rsidRPr="00147DC0">
              <w:rPr>
                <w:rFonts w:ascii="Times New Roman" w:eastAsia="Times New Roman" w:hAnsi="Times New Roman" w:cs="Times New Roman"/>
                <w:sz w:val="20"/>
                <w:szCs w:val="20"/>
                <w:lang w:val="uk-UA" w:eastAsia="ru-RU"/>
              </w:rPr>
              <w:t>- високі прогресивні прибуткові і майнові податки</w:t>
            </w:r>
          </w:p>
        </w:tc>
        <w:tc>
          <w:tcPr>
            <w:tcW w:w="1417" w:type="dxa"/>
          </w:tcPr>
          <w:p w14:paraId="1126EF6D" w14:textId="77777777" w:rsidR="00003A74" w:rsidRPr="00147DC0" w:rsidRDefault="00003A74" w:rsidP="009034EE">
            <w:pPr>
              <w:rPr>
                <w:rFonts w:ascii="Times New Roman" w:eastAsia="Times New Roman" w:hAnsi="Times New Roman" w:cs="Times New Roman"/>
                <w:sz w:val="20"/>
                <w:szCs w:val="20"/>
                <w:lang w:val="uk-UA" w:eastAsia="ru-RU"/>
              </w:rPr>
            </w:pPr>
            <w:r w:rsidRPr="00147DC0">
              <w:rPr>
                <w:rFonts w:ascii="Times New Roman" w:eastAsia="Times New Roman" w:hAnsi="Times New Roman" w:cs="Times New Roman"/>
                <w:sz w:val="20"/>
                <w:szCs w:val="20"/>
                <w:lang w:val="uk-UA" w:eastAsia="ru-RU"/>
              </w:rPr>
              <w:t>- податкові втрати бюджету;</w:t>
            </w:r>
          </w:p>
          <w:p w14:paraId="1DBBDA81" w14:textId="77777777" w:rsidR="00003A74" w:rsidRPr="00147DC0" w:rsidRDefault="00003A74" w:rsidP="009034EE">
            <w:pPr>
              <w:rPr>
                <w:rFonts w:ascii="Times New Roman" w:eastAsia="Times New Roman" w:hAnsi="Times New Roman" w:cs="Times New Roman"/>
                <w:sz w:val="20"/>
                <w:szCs w:val="20"/>
                <w:lang w:val="uk-UA" w:eastAsia="ru-RU"/>
              </w:rPr>
            </w:pPr>
            <w:r w:rsidRPr="00147DC0">
              <w:rPr>
                <w:rFonts w:ascii="Times New Roman" w:eastAsia="Times New Roman" w:hAnsi="Times New Roman" w:cs="Times New Roman"/>
                <w:sz w:val="20"/>
                <w:szCs w:val="20"/>
                <w:lang w:val="uk-UA" w:eastAsia="ru-RU"/>
              </w:rPr>
              <w:t>- виконання державою лише основних функцій: оборона та правопорядок</w:t>
            </w:r>
          </w:p>
        </w:tc>
        <w:tc>
          <w:tcPr>
            <w:tcW w:w="1560" w:type="dxa"/>
            <w:gridSpan w:val="2"/>
          </w:tcPr>
          <w:p w14:paraId="4ABA394A" w14:textId="77777777" w:rsidR="00003A74" w:rsidRPr="00147DC0" w:rsidRDefault="00003A74" w:rsidP="009034EE">
            <w:pPr>
              <w:rPr>
                <w:rFonts w:ascii="Times New Roman" w:eastAsia="Times New Roman" w:hAnsi="Times New Roman" w:cs="Times New Roman"/>
                <w:sz w:val="20"/>
                <w:szCs w:val="20"/>
                <w:lang w:val="uk-UA" w:eastAsia="ru-RU"/>
              </w:rPr>
            </w:pPr>
            <w:r w:rsidRPr="00147DC0">
              <w:rPr>
                <w:rFonts w:ascii="Times New Roman" w:eastAsia="Times New Roman" w:hAnsi="Times New Roman" w:cs="Times New Roman"/>
                <w:sz w:val="20"/>
                <w:szCs w:val="20"/>
                <w:lang w:val="uk-UA" w:eastAsia="ru-RU"/>
              </w:rPr>
              <w:t>- атрофування принципів і норм оподаткування;</w:t>
            </w:r>
          </w:p>
          <w:p w14:paraId="6534AF16" w14:textId="77777777" w:rsidR="00003A74" w:rsidRPr="00147DC0" w:rsidRDefault="00003A74" w:rsidP="009034EE">
            <w:pPr>
              <w:rPr>
                <w:rFonts w:ascii="Times New Roman" w:eastAsia="Times New Roman" w:hAnsi="Times New Roman" w:cs="Times New Roman"/>
                <w:sz w:val="20"/>
                <w:szCs w:val="20"/>
                <w:lang w:val="uk-UA" w:eastAsia="ru-RU"/>
              </w:rPr>
            </w:pPr>
            <w:r w:rsidRPr="00147DC0">
              <w:rPr>
                <w:rFonts w:ascii="Times New Roman" w:eastAsia="Times New Roman" w:hAnsi="Times New Roman" w:cs="Times New Roman"/>
                <w:sz w:val="20"/>
                <w:szCs w:val="20"/>
                <w:lang w:val="uk-UA" w:eastAsia="ru-RU"/>
              </w:rPr>
              <w:t>- значне зменшення соціальних видатків</w:t>
            </w:r>
          </w:p>
        </w:tc>
        <w:tc>
          <w:tcPr>
            <w:tcW w:w="2976" w:type="dxa"/>
          </w:tcPr>
          <w:p w14:paraId="312DCBB7" w14:textId="77777777" w:rsidR="00003A74" w:rsidRPr="00147DC0" w:rsidRDefault="00003A74" w:rsidP="009034EE">
            <w:pPr>
              <w:rPr>
                <w:rFonts w:ascii="Times New Roman" w:eastAsia="Times New Roman" w:hAnsi="Times New Roman" w:cs="Times New Roman"/>
                <w:sz w:val="20"/>
                <w:szCs w:val="20"/>
                <w:lang w:val="uk-UA" w:eastAsia="ru-RU"/>
              </w:rPr>
            </w:pPr>
            <w:r w:rsidRPr="00147DC0">
              <w:rPr>
                <w:rFonts w:ascii="Times New Roman" w:eastAsia="Times New Roman" w:hAnsi="Times New Roman" w:cs="Times New Roman"/>
                <w:sz w:val="20"/>
                <w:szCs w:val="20"/>
                <w:lang w:val="uk-UA" w:eastAsia="ru-RU"/>
              </w:rPr>
              <w:t>- досить високі прибуткові і майнові податки, страхові платежі</w:t>
            </w:r>
          </w:p>
        </w:tc>
      </w:tr>
    </w:tbl>
    <w:p w14:paraId="516B298F" w14:textId="77777777" w:rsidR="00003A74" w:rsidRPr="001A16FB" w:rsidRDefault="00003A74" w:rsidP="00BB1D58">
      <w:pPr>
        <w:spacing w:after="0" w:line="360" w:lineRule="auto"/>
        <w:ind w:firstLine="567"/>
        <w:jc w:val="both"/>
        <w:rPr>
          <w:rFonts w:ascii="Times New Roman" w:eastAsia="Times New Roman" w:hAnsi="Times New Roman" w:cs="Times New Roman"/>
          <w:bCs/>
          <w:i/>
          <w:iCs/>
          <w:sz w:val="24"/>
          <w:szCs w:val="28"/>
          <w:lang w:val="uk-UA" w:eastAsia="ru-RU"/>
        </w:rPr>
      </w:pPr>
      <w:r w:rsidRPr="001A16FB">
        <w:rPr>
          <w:rFonts w:ascii="Times New Roman" w:eastAsia="Times New Roman" w:hAnsi="Times New Roman" w:cs="Times New Roman"/>
          <w:i/>
          <w:sz w:val="20"/>
          <w:szCs w:val="20"/>
          <w:lang w:val="uk-UA" w:eastAsia="ru-RU"/>
        </w:rPr>
        <w:t>Джерело: побудовано автор</w:t>
      </w:r>
      <w:r w:rsidR="00F80FDA" w:rsidRPr="001A16FB">
        <w:rPr>
          <w:rFonts w:ascii="Times New Roman" w:eastAsia="Times New Roman" w:hAnsi="Times New Roman" w:cs="Times New Roman"/>
          <w:i/>
          <w:sz w:val="20"/>
          <w:szCs w:val="20"/>
          <w:lang w:val="uk-UA" w:eastAsia="ru-RU"/>
        </w:rPr>
        <w:t>а</w:t>
      </w:r>
      <w:r w:rsidRPr="001A16FB">
        <w:rPr>
          <w:rFonts w:ascii="Times New Roman" w:eastAsia="Times New Roman" w:hAnsi="Times New Roman" w:cs="Times New Roman"/>
          <w:i/>
          <w:sz w:val="20"/>
          <w:szCs w:val="20"/>
          <w:lang w:val="uk-UA" w:eastAsia="ru-RU"/>
        </w:rPr>
        <w:t>м</w:t>
      </w:r>
      <w:r w:rsidR="00F80FDA" w:rsidRPr="001A16FB">
        <w:rPr>
          <w:rFonts w:ascii="Times New Roman" w:eastAsia="Times New Roman" w:hAnsi="Times New Roman" w:cs="Times New Roman"/>
          <w:i/>
          <w:sz w:val="20"/>
          <w:szCs w:val="20"/>
          <w:lang w:val="uk-UA" w:eastAsia="ru-RU"/>
        </w:rPr>
        <w:t>и</w:t>
      </w:r>
      <w:r w:rsidRPr="001A16FB">
        <w:rPr>
          <w:rFonts w:ascii="Times New Roman" w:eastAsia="Times New Roman" w:hAnsi="Times New Roman" w:cs="Times New Roman"/>
          <w:i/>
          <w:sz w:val="20"/>
          <w:szCs w:val="20"/>
          <w:lang w:val="uk-UA" w:eastAsia="ru-RU"/>
        </w:rPr>
        <w:t xml:space="preserve"> на основі [</w:t>
      </w:r>
      <w:r w:rsidR="00247920" w:rsidRPr="001A16FB">
        <w:rPr>
          <w:rFonts w:ascii="Times New Roman" w:eastAsia="Times New Roman" w:hAnsi="Times New Roman" w:cs="Times New Roman"/>
          <w:i/>
          <w:sz w:val="20"/>
          <w:szCs w:val="20"/>
          <w:lang w:val="uk-UA" w:eastAsia="ru-RU"/>
        </w:rPr>
        <w:t>9</w:t>
      </w:r>
      <w:r w:rsidRPr="001A16FB">
        <w:rPr>
          <w:rFonts w:ascii="Times New Roman" w:eastAsia="Times New Roman" w:hAnsi="Times New Roman" w:cs="Times New Roman"/>
          <w:i/>
          <w:sz w:val="20"/>
          <w:szCs w:val="20"/>
          <w:lang w:val="uk-UA" w:eastAsia="ru-RU"/>
        </w:rPr>
        <w:t>]</w:t>
      </w:r>
    </w:p>
    <w:p w14:paraId="172632DC" w14:textId="77777777" w:rsidR="00003A74" w:rsidRDefault="00003A74" w:rsidP="00BB1D58">
      <w:pPr>
        <w:spacing w:after="0" w:line="360" w:lineRule="auto"/>
        <w:ind w:firstLine="567"/>
        <w:jc w:val="both"/>
        <w:rPr>
          <w:rFonts w:ascii="Times New Roman" w:eastAsia="Times New Roman" w:hAnsi="Times New Roman" w:cs="Times New Roman"/>
          <w:bCs/>
          <w:iCs/>
          <w:sz w:val="24"/>
          <w:szCs w:val="28"/>
          <w:lang w:val="uk-UA" w:eastAsia="ru-RU"/>
        </w:rPr>
      </w:pPr>
    </w:p>
    <w:p w14:paraId="2F79E895" w14:textId="77777777" w:rsidR="00BB1D58" w:rsidRPr="00BB1D58" w:rsidRDefault="00BB1D58" w:rsidP="00BB1D58">
      <w:pPr>
        <w:spacing w:after="0" w:line="360" w:lineRule="auto"/>
        <w:ind w:firstLine="567"/>
        <w:jc w:val="both"/>
        <w:rPr>
          <w:rFonts w:ascii="Times New Roman" w:eastAsia="Times New Roman" w:hAnsi="Times New Roman" w:cs="Times New Roman"/>
          <w:sz w:val="24"/>
          <w:szCs w:val="28"/>
          <w:lang w:val="uk-UA" w:eastAsia="ru-RU"/>
        </w:rPr>
      </w:pPr>
      <w:r w:rsidRPr="00BB1D58">
        <w:rPr>
          <w:rFonts w:ascii="Times New Roman" w:eastAsia="Times New Roman" w:hAnsi="Times New Roman" w:cs="Times New Roman"/>
          <w:bCs/>
          <w:iCs/>
          <w:sz w:val="24"/>
          <w:szCs w:val="28"/>
          <w:lang w:val="uk-UA" w:eastAsia="ru-RU"/>
        </w:rPr>
        <w:t>Модель політики максимальних податків.</w:t>
      </w:r>
      <w:bookmarkEnd w:id="2"/>
      <w:r>
        <w:rPr>
          <w:rFonts w:ascii="Times New Roman" w:eastAsia="Times New Roman" w:hAnsi="Times New Roman" w:cs="Times New Roman"/>
          <w:bCs/>
          <w:iCs/>
          <w:sz w:val="24"/>
          <w:szCs w:val="28"/>
          <w:lang w:val="uk-UA" w:eastAsia="ru-RU"/>
        </w:rPr>
        <w:t xml:space="preserve"> Х</w:t>
      </w:r>
      <w:r w:rsidRPr="00BB1D58">
        <w:rPr>
          <w:rFonts w:ascii="Times New Roman" w:eastAsia="Times New Roman" w:hAnsi="Times New Roman" w:cs="Times New Roman"/>
          <w:sz w:val="24"/>
          <w:szCs w:val="28"/>
          <w:lang w:val="uk-UA" w:eastAsia="ru-RU"/>
        </w:rPr>
        <w:t>арактеризується встановлення</w:t>
      </w:r>
      <w:r>
        <w:rPr>
          <w:rFonts w:ascii="Times New Roman" w:eastAsia="Times New Roman" w:hAnsi="Times New Roman" w:cs="Times New Roman"/>
          <w:sz w:val="24"/>
          <w:szCs w:val="28"/>
          <w:lang w:val="uk-UA" w:eastAsia="ru-RU"/>
        </w:rPr>
        <w:t>м</w:t>
      </w:r>
      <w:r w:rsidRPr="00BB1D58">
        <w:rPr>
          <w:rFonts w:ascii="Times New Roman" w:eastAsia="Times New Roman" w:hAnsi="Times New Roman" w:cs="Times New Roman"/>
          <w:sz w:val="24"/>
          <w:szCs w:val="28"/>
          <w:lang w:val="uk-UA" w:eastAsia="ru-RU"/>
        </w:rPr>
        <w:t xml:space="preserve"> максимального числа по</w:t>
      </w:r>
      <w:r w:rsidRPr="00BB1D58">
        <w:rPr>
          <w:rFonts w:ascii="Times New Roman" w:eastAsia="Times New Roman" w:hAnsi="Times New Roman" w:cs="Times New Roman"/>
          <w:sz w:val="24"/>
          <w:szCs w:val="28"/>
          <w:lang w:val="uk-UA" w:eastAsia="ru-RU"/>
        </w:rPr>
        <w:softHyphen/>
        <w:t>датків, високих прогресивних ставок, широких податкових баз, скорочення числа пільг, що приводять в сукупності до збільшення податкового тягаря на економіку і населення. Цю модель формують два типи податкової політики</w:t>
      </w:r>
      <w:r>
        <w:rPr>
          <w:rFonts w:ascii="Times New Roman" w:eastAsia="Times New Roman" w:hAnsi="Times New Roman" w:cs="Times New Roman"/>
          <w:sz w:val="24"/>
          <w:szCs w:val="28"/>
          <w:lang w:val="uk-UA" w:eastAsia="ru-RU"/>
        </w:rPr>
        <w:t>: фіскальний та фіскально-перерозподільчий</w:t>
      </w:r>
      <w:r w:rsidRPr="00BB1D58">
        <w:rPr>
          <w:rFonts w:ascii="Times New Roman" w:eastAsia="Times New Roman" w:hAnsi="Times New Roman" w:cs="Times New Roman"/>
          <w:sz w:val="24"/>
          <w:szCs w:val="28"/>
          <w:lang w:val="uk-UA" w:eastAsia="ru-RU"/>
        </w:rPr>
        <w:t>.</w:t>
      </w:r>
      <w:r>
        <w:rPr>
          <w:rFonts w:ascii="Times New Roman" w:eastAsia="Times New Roman" w:hAnsi="Times New Roman" w:cs="Times New Roman"/>
          <w:sz w:val="24"/>
          <w:szCs w:val="28"/>
          <w:lang w:val="uk-UA" w:eastAsia="ru-RU"/>
        </w:rPr>
        <w:t xml:space="preserve"> </w:t>
      </w:r>
      <w:r w:rsidRPr="00BB1D58">
        <w:rPr>
          <w:rFonts w:ascii="Times New Roman" w:eastAsia="Times New Roman" w:hAnsi="Times New Roman" w:cs="Times New Roman"/>
          <w:sz w:val="24"/>
          <w:szCs w:val="28"/>
          <w:lang w:val="uk-UA" w:eastAsia="ru-RU"/>
        </w:rPr>
        <w:t xml:space="preserve">Ефективність </w:t>
      </w:r>
      <w:r>
        <w:rPr>
          <w:rFonts w:ascii="Times New Roman" w:eastAsia="Times New Roman" w:hAnsi="Times New Roman" w:cs="Times New Roman"/>
          <w:sz w:val="24"/>
          <w:szCs w:val="28"/>
          <w:lang w:val="uk-UA" w:eastAsia="ru-RU"/>
        </w:rPr>
        <w:t>фіскального</w:t>
      </w:r>
      <w:r w:rsidRPr="00BB1D58">
        <w:rPr>
          <w:rFonts w:ascii="Times New Roman" w:eastAsia="Times New Roman" w:hAnsi="Times New Roman" w:cs="Times New Roman"/>
          <w:sz w:val="24"/>
          <w:szCs w:val="28"/>
          <w:lang w:val="uk-UA" w:eastAsia="ru-RU"/>
        </w:rPr>
        <w:t xml:space="preserve"> мобілізаційного процесу обґрунтував свого часу ще Дж. Кейнс. Зокрема, на його думку, доцільно вилучати за допомогою підвищених податків надлишкові заощадження населення, які не трансформуються в при</w:t>
      </w:r>
      <w:r w:rsidRPr="00BB1D58">
        <w:rPr>
          <w:rFonts w:ascii="Times New Roman" w:eastAsia="Times New Roman" w:hAnsi="Times New Roman" w:cs="Times New Roman"/>
          <w:sz w:val="24"/>
          <w:szCs w:val="28"/>
          <w:lang w:val="uk-UA" w:eastAsia="ru-RU"/>
        </w:rPr>
        <w:softHyphen/>
        <w:t>ватні інвестиції, являючи собою пасивне джерело доходу, у державні інвестиції, перетворюючи їх тим самим в активне джерело доходів. Фіскальний тип податко</w:t>
      </w:r>
      <w:r w:rsidRPr="00BB1D58">
        <w:rPr>
          <w:rFonts w:ascii="Times New Roman" w:eastAsia="Times New Roman" w:hAnsi="Times New Roman" w:cs="Times New Roman"/>
          <w:sz w:val="24"/>
          <w:szCs w:val="28"/>
          <w:lang w:val="uk-UA" w:eastAsia="ru-RU"/>
        </w:rPr>
        <w:softHyphen/>
        <w:t>вої політики найбільш затребуваний у надзвичайні періоди (наприклад, у періоди військових дій), коли необхідно суттєво підвищити мобілізацію фінансових ре</w:t>
      </w:r>
      <w:r w:rsidRPr="00BB1D58">
        <w:rPr>
          <w:rFonts w:ascii="Times New Roman" w:eastAsia="Times New Roman" w:hAnsi="Times New Roman" w:cs="Times New Roman"/>
          <w:sz w:val="24"/>
          <w:szCs w:val="28"/>
          <w:lang w:val="uk-UA" w:eastAsia="ru-RU"/>
        </w:rPr>
        <w:softHyphen/>
        <w:t xml:space="preserve">сурсів у державний бюджет, збільшити обсяг державних закупівель та інвестицій в певні сектори економіки (в т. ч. військового призначення), при цьому зменшуючи соціальні витрати. </w:t>
      </w:r>
      <w:r>
        <w:rPr>
          <w:rFonts w:ascii="Times New Roman" w:eastAsia="Times New Roman" w:hAnsi="Times New Roman" w:cs="Times New Roman"/>
          <w:sz w:val="24"/>
          <w:szCs w:val="28"/>
          <w:lang w:val="uk-UA" w:eastAsia="ru-RU"/>
        </w:rPr>
        <w:t>Фіскально-перерозподільчий</w:t>
      </w:r>
      <w:r w:rsidRPr="00BB1D58">
        <w:rPr>
          <w:rFonts w:ascii="Times New Roman" w:eastAsia="Times New Roman" w:hAnsi="Times New Roman" w:cs="Times New Roman"/>
          <w:sz w:val="24"/>
          <w:szCs w:val="28"/>
          <w:lang w:val="uk-UA" w:eastAsia="ru-RU"/>
        </w:rPr>
        <w:t xml:space="preserve"> тип податкової полі</w:t>
      </w:r>
      <w:r w:rsidRPr="00BB1D58">
        <w:rPr>
          <w:rFonts w:ascii="Times New Roman" w:eastAsia="Times New Roman" w:hAnsi="Times New Roman" w:cs="Times New Roman"/>
          <w:sz w:val="24"/>
          <w:szCs w:val="28"/>
          <w:lang w:val="uk-UA" w:eastAsia="ru-RU"/>
        </w:rPr>
        <w:softHyphen/>
        <w:t>тики розробили основоположники фрайбурзької школи неолібералізму В. Ойкен та Л. Ерхард. Ця політика в найбільш яскравому вигляді застосовується в країнах Скандинавії, де високий рівень податкового навантаження супроводжується без</w:t>
      </w:r>
      <w:r w:rsidRPr="00BB1D58">
        <w:rPr>
          <w:rFonts w:ascii="Times New Roman" w:eastAsia="Times New Roman" w:hAnsi="Times New Roman" w:cs="Times New Roman"/>
          <w:sz w:val="24"/>
          <w:szCs w:val="28"/>
          <w:lang w:val="uk-UA" w:eastAsia="ru-RU"/>
        </w:rPr>
        <w:softHyphen/>
        <w:t>прецедентно високим рівнем соціальної відповідальності держави перед своїми громадянами.</w:t>
      </w:r>
    </w:p>
    <w:p w14:paraId="72DC5A9E" w14:textId="77777777" w:rsidR="006C1683" w:rsidRDefault="003F4E67" w:rsidP="006C1683">
      <w:pPr>
        <w:spacing w:after="0" w:line="360" w:lineRule="auto"/>
        <w:ind w:firstLine="567"/>
        <w:jc w:val="both"/>
        <w:rPr>
          <w:rFonts w:ascii="Times New Roman" w:eastAsia="Times New Roman" w:hAnsi="Times New Roman" w:cs="Times New Roman"/>
          <w:sz w:val="24"/>
          <w:szCs w:val="28"/>
          <w:lang w:val="uk-UA" w:eastAsia="ru-RU"/>
        </w:rPr>
      </w:pPr>
      <w:r w:rsidRPr="003F4E67">
        <w:rPr>
          <w:rFonts w:ascii="Times New Roman" w:eastAsia="Times New Roman" w:hAnsi="Times New Roman" w:cs="Times New Roman"/>
          <w:sz w:val="24"/>
          <w:szCs w:val="28"/>
          <w:lang w:val="uk-UA" w:eastAsia="ru-RU"/>
        </w:rPr>
        <w:t>Модель політики мінімальних податків.</w:t>
      </w:r>
      <w:r>
        <w:rPr>
          <w:rFonts w:ascii="Times New Roman" w:eastAsia="Times New Roman" w:hAnsi="Times New Roman" w:cs="Times New Roman"/>
          <w:sz w:val="24"/>
          <w:szCs w:val="28"/>
          <w:lang w:val="uk-UA" w:eastAsia="ru-RU"/>
        </w:rPr>
        <w:t xml:space="preserve"> Х</w:t>
      </w:r>
      <w:r w:rsidRPr="003F4E67">
        <w:rPr>
          <w:rFonts w:ascii="Times New Roman" w:eastAsia="Times New Roman" w:hAnsi="Times New Roman" w:cs="Times New Roman"/>
          <w:sz w:val="24"/>
          <w:szCs w:val="28"/>
          <w:lang w:val="uk-UA" w:eastAsia="ru-RU"/>
        </w:rPr>
        <w:t>арактеризується практикою встановлення мінімального податкового навантаження на економіку. Зниження податкових доходів бюджету супроводжується скороченням державних інвестицій та значним зменшенням соціальних видатків. Цю модель формують також два типи податкової політики</w:t>
      </w:r>
      <w:r w:rsidR="0013707C">
        <w:rPr>
          <w:rFonts w:ascii="Times New Roman" w:eastAsia="Times New Roman" w:hAnsi="Times New Roman" w:cs="Times New Roman"/>
          <w:sz w:val="24"/>
          <w:szCs w:val="28"/>
          <w:lang w:val="uk-UA" w:eastAsia="ru-RU"/>
        </w:rPr>
        <w:t>: регулюючий та фіскально-конкуруючий</w:t>
      </w:r>
      <w:r w:rsidRPr="003F4E67">
        <w:rPr>
          <w:rFonts w:ascii="Times New Roman" w:eastAsia="Times New Roman" w:hAnsi="Times New Roman" w:cs="Times New Roman"/>
          <w:sz w:val="24"/>
          <w:szCs w:val="28"/>
          <w:lang w:val="uk-UA" w:eastAsia="ru-RU"/>
        </w:rPr>
        <w:t>.</w:t>
      </w:r>
      <w:r w:rsidR="0013707C">
        <w:rPr>
          <w:rFonts w:ascii="Times New Roman" w:eastAsia="Times New Roman" w:hAnsi="Times New Roman" w:cs="Times New Roman"/>
          <w:sz w:val="24"/>
          <w:szCs w:val="28"/>
          <w:lang w:val="uk-UA" w:eastAsia="ru-RU"/>
        </w:rPr>
        <w:t xml:space="preserve"> Р</w:t>
      </w:r>
      <w:r w:rsidRPr="003F4E67">
        <w:rPr>
          <w:rFonts w:ascii="Times New Roman" w:eastAsia="Times New Roman" w:hAnsi="Times New Roman" w:cs="Times New Roman"/>
          <w:sz w:val="24"/>
          <w:szCs w:val="28"/>
          <w:lang w:val="uk-UA" w:eastAsia="ru-RU"/>
        </w:rPr>
        <w:t>егулюючий тип</w:t>
      </w:r>
      <w:r w:rsidR="0013707C">
        <w:rPr>
          <w:rFonts w:ascii="Times New Roman" w:eastAsia="Times New Roman" w:hAnsi="Times New Roman" w:cs="Times New Roman"/>
          <w:sz w:val="24"/>
          <w:szCs w:val="28"/>
          <w:lang w:val="uk-UA" w:eastAsia="ru-RU"/>
        </w:rPr>
        <w:t xml:space="preserve"> </w:t>
      </w:r>
      <w:r w:rsidRPr="003F4E67">
        <w:rPr>
          <w:rFonts w:ascii="Times New Roman" w:eastAsia="Times New Roman" w:hAnsi="Times New Roman" w:cs="Times New Roman"/>
          <w:sz w:val="24"/>
          <w:szCs w:val="28"/>
          <w:lang w:val="uk-UA" w:eastAsia="ru-RU"/>
        </w:rPr>
        <w:t xml:space="preserve">був </w:t>
      </w:r>
      <w:r w:rsidRPr="003F4E67">
        <w:rPr>
          <w:rFonts w:ascii="Times New Roman" w:eastAsia="Times New Roman" w:hAnsi="Times New Roman" w:cs="Times New Roman"/>
          <w:sz w:val="24"/>
          <w:szCs w:val="28"/>
          <w:lang w:val="uk-UA" w:eastAsia="ru-RU"/>
        </w:rPr>
        <w:lastRenderedPageBreak/>
        <w:t xml:space="preserve">розроблений в рамках теорії економіки пропозиції А. Лаффера. На його думку, слід значно знижувати податкові ставки, в першу чергу щодо прямого оподаткування факторів виробництва: праці і капіталу. Зниження податків на заробітну плату працівників буде стимулювати їх зайнятість, в т. ч. вторинну. У результаті зростатиме пропозиція робочої сили. Зниження податків на підприємців призведе до збільшення їх доходів і накопичень. В результаті зростуть їх власні інвестиційні можливості. Загальним підсумком зниження податкових ставок буде значний стимулюючий вплив на економічну активність цих факторів. </w:t>
      </w:r>
      <w:r w:rsidR="00431E90" w:rsidRPr="003F4E67">
        <w:rPr>
          <w:rFonts w:ascii="Times New Roman" w:eastAsia="Times New Roman" w:hAnsi="Times New Roman" w:cs="Times New Roman"/>
          <w:sz w:val="24"/>
          <w:szCs w:val="28"/>
          <w:lang w:val="uk-UA" w:eastAsia="ru-RU"/>
        </w:rPr>
        <w:t>Подібної моделі дотримувалася Японія в період післявоєнного відновлення економіки.</w:t>
      </w:r>
    </w:p>
    <w:p w14:paraId="0A8D4BF9" w14:textId="77777777" w:rsidR="0013707C" w:rsidRPr="003F4E67" w:rsidRDefault="0013707C" w:rsidP="0013707C">
      <w:pPr>
        <w:spacing w:after="0" w:line="360" w:lineRule="auto"/>
        <w:ind w:firstLine="567"/>
        <w:jc w:val="both"/>
        <w:rPr>
          <w:rFonts w:ascii="Times New Roman" w:eastAsia="Times New Roman" w:hAnsi="Times New Roman" w:cs="Times New Roman"/>
          <w:sz w:val="24"/>
          <w:szCs w:val="28"/>
          <w:lang w:val="uk-UA" w:eastAsia="ru-RU"/>
        </w:rPr>
      </w:pPr>
      <w:r w:rsidRPr="003F4E67">
        <w:rPr>
          <w:rFonts w:ascii="Times New Roman" w:eastAsia="Times New Roman" w:hAnsi="Times New Roman" w:cs="Times New Roman"/>
          <w:sz w:val="24"/>
          <w:szCs w:val="28"/>
          <w:lang w:val="uk-UA" w:eastAsia="ru-RU"/>
        </w:rPr>
        <w:t>У 80-х рр. XX століття ця модель податкової політики ефективно використовувалася в США адміністрацією Р. Рейгана і тому отримала назву «рейганоміки». В останн</w:t>
      </w:r>
      <w:r w:rsidR="006968F6">
        <w:rPr>
          <w:rFonts w:ascii="Times New Roman" w:eastAsia="Times New Roman" w:hAnsi="Times New Roman" w:cs="Times New Roman"/>
          <w:sz w:val="24"/>
          <w:szCs w:val="28"/>
          <w:lang w:val="uk-UA" w:eastAsia="ru-RU"/>
        </w:rPr>
        <w:t>і</w:t>
      </w:r>
      <w:r w:rsidRPr="003F4E67">
        <w:rPr>
          <w:rFonts w:ascii="Times New Roman" w:eastAsia="Times New Roman" w:hAnsi="Times New Roman" w:cs="Times New Roman"/>
          <w:sz w:val="24"/>
          <w:szCs w:val="28"/>
          <w:lang w:val="uk-UA" w:eastAsia="ru-RU"/>
        </w:rPr>
        <w:t xml:space="preserve"> десятиліття її успішно реалізують країни, що здійснюють експансію на світові ринки, зокрема Китай, Індія, Бразилія, Мексика та ін. Пріоритетними у цій політиці виступають економічні цілі.</w:t>
      </w:r>
    </w:p>
    <w:p w14:paraId="69A84A93" w14:textId="77777777" w:rsidR="0013707C" w:rsidRDefault="0013707C" w:rsidP="0013707C">
      <w:pPr>
        <w:spacing w:after="0" w:line="360" w:lineRule="auto"/>
        <w:ind w:firstLine="567"/>
        <w:jc w:val="both"/>
        <w:rPr>
          <w:rFonts w:ascii="Times New Roman" w:eastAsia="Times New Roman" w:hAnsi="Times New Roman" w:cs="Times New Roman"/>
          <w:sz w:val="24"/>
          <w:szCs w:val="28"/>
          <w:lang w:val="uk-UA" w:eastAsia="ru-RU"/>
        </w:rPr>
      </w:pPr>
      <w:r>
        <w:rPr>
          <w:rFonts w:ascii="Times New Roman" w:eastAsia="Times New Roman" w:hAnsi="Times New Roman" w:cs="Times New Roman"/>
          <w:sz w:val="24"/>
          <w:szCs w:val="28"/>
          <w:lang w:val="uk-UA" w:eastAsia="ru-RU"/>
        </w:rPr>
        <w:t>Ф</w:t>
      </w:r>
      <w:r w:rsidRPr="003F4E67">
        <w:rPr>
          <w:rFonts w:ascii="Times New Roman" w:eastAsia="Times New Roman" w:hAnsi="Times New Roman" w:cs="Times New Roman"/>
          <w:sz w:val="24"/>
          <w:szCs w:val="28"/>
          <w:lang w:val="uk-UA" w:eastAsia="ru-RU"/>
        </w:rPr>
        <w:t>іскально-конкуруючий тип</w:t>
      </w:r>
      <w:r>
        <w:rPr>
          <w:rFonts w:ascii="Times New Roman" w:eastAsia="Times New Roman" w:hAnsi="Times New Roman" w:cs="Times New Roman"/>
          <w:sz w:val="24"/>
          <w:szCs w:val="28"/>
          <w:lang w:val="uk-UA" w:eastAsia="ru-RU"/>
        </w:rPr>
        <w:t xml:space="preserve"> в першу чергу</w:t>
      </w:r>
      <w:r w:rsidRPr="003F4E67">
        <w:rPr>
          <w:rFonts w:ascii="Times New Roman" w:eastAsia="Times New Roman" w:hAnsi="Times New Roman" w:cs="Times New Roman"/>
          <w:sz w:val="24"/>
          <w:szCs w:val="28"/>
          <w:lang w:val="uk-UA" w:eastAsia="ru-RU"/>
        </w:rPr>
        <w:t xml:space="preserve"> стимулює не стільки національний розвиток виробництва, хоча й це звичайно присутнє, скільки передислокацію юрисдикції органів управління зарубіжних економічних агентів. До таких агентів відносяться в першу чергу транснаціональні компанії, за розміщення органів управління яких і за перетворення їх у кінцевому підсумку в національних податкових резидентів конкурують ряд фіскальних юрисдикцій. Ці юрисдикції створюють украй привабливі преференційні податкові режими зі значно більш низьким податковим та адміністративним навантаженням, що супроводжується, як правило, забезпеченням закритості будь-якої інформації про платників податків і характер проведених ними операцій. У цьому плані конкуренція йде не за перенесення реальної виробничої діяльності на території конкуруючих юрисдикцій, а за перенесення управління фінансовими потоками. Саме для такої фінансово-посередницької діяльності даний тип політики формує найбільш сприятливі умови та відповідну інфраструктуру. </w:t>
      </w:r>
      <w:r>
        <w:rPr>
          <w:rFonts w:ascii="Times New Roman" w:eastAsia="Times New Roman" w:hAnsi="Times New Roman" w:cs="Times New Roman"/>
          <w:sz w:val="24"/>
          <w:szCs w:val="28"/>
          <w:lang w:val="uk-UA" w:eastAsia="ru-RU"/>
        </w:rPr>
        <w:t>Ц</w:t>
      </w:r>
      <w:r w:rsidRPr="003F4E67">
        <w:rPr>
          <w:rFonts w:ascii="Times New Roman" w:eastAsia="Times New Roman" w:hAnsi="Times New Roman" w:cs="Times New Roman"/>
          <w:sz w:val="24"/>
          <w:szCs w:val="28"/>
          <w:lang w:val="uk-UA" w:eastAsia="ru-RU"/>
        </w:rPr>
        <w:t xml:space="preserve">ей тип податкової політики </w:t>
      </w:r>
      <w:r>
        <w:rPr>
          <w:rFonts w:ascii="Times New Roman" w:eastAsia="Times New Roman" w:hAnsi="Times New Roman" w:cs="Times New Roman"/>
          <w:sz w:val="24"/>
          <w:szCs w:val="28"/>
          <w:lang w:val="uk-UA" w:eastAsia="ru-RU"/>
        </w:rPr>
        <w:t>залишається</w:t>
      </w:r>
      <w:r w:rsidRPr="003F4E67">
        <w:rPr>
          <w:rFonts w:ascii="Times New Roman" w:eastAsia="Times New Roman" w:hAnsi="Times New Roman" w:cs="Times New Roman"/>
          <w:sz w:val="24"/>
          <w:szCs w:val="28"/>
          <w:lang w:val="uk-UA" w:eastAsia="ru-RU"/>
        </w:rPr>
        <w:t xml:space="preserve"> затребуваним серед країн, так званих офшорів або податкових гаваней, хоча фінансова криза 2008 - 2009 років суттєво змінила ставлення світових економічних центрів (перш за все, США та Європи) до таких країн.</w:t>
      </w:r>
    </w:p>
    <w:p w14:paraId="7841CF4D" w14:textId="77777777" w:rsidR="004E4732" w:rsidRDefault="00686D5C" w:rsidP="00686D5C">
      <w:pPr>
        <w:spacing w:after="0" w:line="360" w:lineRule="auto"/>
        <w:ind w:firstLine="567"/>
        <w:jc w:val="both"/>
        <w:rPr>
          <w:rFonts w:ascii="Times New Roman" w:eastAsia="Times New Roman" w:hAnsi="Times New Roman" w:cs="Times New Roman"/>
          <w:sz w:val="24"/>
          <w:szCs w:val="28"/>
          <w:lang w:val="uk-UA" w:eastAsia="ru-RU"/>
        </w:rPr>
      </w:pPr>
      <w:r w:rsidRPr="00686D5C">
        <w:rPr>
          <w:rFonts w:ascii="Times New Roman" w:eastAsia="Times New Roman" w:hAnsi="Times New Roman" w:cs="Times New Roman"/>
          <w:sz w:val="24"/>
          <w:szCs w:val="28"/>
          <w:lang w:val="uk-UA" w:eastAsia="ru-RU"/>
        </w:rPr>
        <w:t>Модель політики розумних податків.</w:t>
      </w:r>
      <w:r>
        <w:rPr>
          <w:rFonts w:ascii="Times New Roman" w:eastAsia="Times New Roman" w:hAnsi="Times New Roman" w:cs="Times New Roman"/>
          <w:sz w:val="24"/>
          <w:szCs w:val="28"/>
          <w:lang w:val="uk-UA" w:eastAsia="ru-RU"/>
        </w:rPr>
        <w:t xml:space="preserve"> </w:t>
      </w:r>
      <w:r w:rsidRPr="00686D5C">
        <w:rPr>
          <w:rFonts w:ascii="Times New Roman" w:eastAsia="Times New Roman" w:hAnsi="Times New Roman" w:cs="Times New Roman"/>
          <w:sz w:val="24"/>
          <w:szCs w:val="28"/>
          <w:lang w:val="uk-UA" w:eastAsia="ru-RU"/>
        </w:rPr>
        <w:t xml:space="preserve">Дану модель становить фіскально-регулюючий тип податкової політики, націлений на пошук компромісу між реалізацією </w:t>
      </w:r>
      <w:r w:rsidRPr="00686D5C">
        <w:rPr>
          <w:rFonts w:ascii="Times New Roman" w:eastAsia="Times New Roman" w:hAnsi="Times New Roman" w:cs="Times New Roman"/>
          <w:sz w:val="24"/>
          <w:szCs w:val="28"/>
          <w:lang w:val="uk-UA" w:eastAsia="ru-RU"/>
        </w:rPr>
        <w:lastRenderedPageBreak/>
        <w:t>досить суперечливих функцій</w:t>
      </w:r>
      <w:r>
        <w:rPr>
          <w:rFonts w:ascii="Times New Roman" w:eastAsia="Times New Roman" w:hAnsi="Times New Roman" w:cs="Times New Roman"/>
          <w:sz w:val="24"/>
          <w:szCs w:val="28"/>
          <w:lang w:val="uk-UA" w:eastAsia="ru-RU"/>
        </w:rPr>
        <w:t xml:space="preserve"> податків</w:t>
      </w:r>
      <w:r w:rsidRPr="00686D5C">
        <w:rPr>
          <w:rFonts w:ascii="Times New Roman" w:eastAsia="Times New Roman" w:hAnsi="Times New Roman" w:cs="Times New Roman"/>
          <w:sz w:val="24"/>
          <w:szCs w:val="28"/>
          <w:lang w:val="uk-UA" w:eastAsia="ru-RU"/>
        </w:rPr>
        <w:t>. Використання такої політики характерне в основному для високорозвинених країн (США, Великобританії, Канади та ін.), які вже досягли меж традиційного економічного зростання. Такі країни змушені підтримувати достатній рівень соціального забезпечення, тому прибуткові і майнові податки, страхові платежі тут досить високі. А розумні податки на виробництво і споживання їм необхідні в першу чергу для збереження конкурентних позицій своїх товарів на існуючих світових ринках і захоплення пріоритетного положення на знову формованих ринках високотехнологічної продукції. Підвищення адресності податкових преференцій та регулювання галузевого податкового навантаження дозволяє їм здійснювати структурну перебудову економіки у відповідності з перспективними потребами світового ринку</w:t>
      </w:r>
      <w:r>
        <w:rPr>
          <w:rFonts w:ascii="Times New Roman" w:eastAsia="Times New Roman" w:hAnsi="Times New Roman" w:cs="Times New Roman"/>
          <w:sz w:val="24"/>
          <w:szCs w:val="28"/>
          <w:lang w:val="uk-UA" w:eastAsia="ru-RU"/>
        </w:rPr>
        <w:t>.</w:t>
      </w:r>
      <w:r w:rsidR="00267DE2">
        <w:rPr>
          <w:rFonts w:ascii="Times New Roman" w:eastAsia="Times New Roman" w:hAnsi="Times New Roman" w:cs="Times New Roman"/>
          <w:sz w:val="24"/>
          <w:szCs w:val="28"/>
          <w:lang w:val="uk-UA" w:eastAsia="ru-RU"/>
        </w:rPr>
        <w:t xml:space="preserve"> </w:t>
      </w:r>
      <w:r w:rsidR="004E4732" w:rsidRPr="001D41D1">
        <w:rPr>
          <w:rFonts w:ascii="Times New Roman" w:eastAsia="Times New Roman" w:hAnsi="Times New Roman" w:cs="Times New Roman"/>
          <w:sz w:val="24"/>
          <w:szCs w:val="28"/>
          <w:lang w:val="uk-UA" w:eastAsia="ru-RU"/>
        </w:rPr>
        <w:t xml:space="preserve">Зауважимо, що </w:t>
      </w:r>
      <w:r>
        <w:rPr>
          <w:rFonts w:ascii="Times New Roman" w:eastAsia="Times New Roman" w:hAnsi="Times New Roman" w:cs="Times New Roman"/>
          <w:sz w:val="24"/>
          <w:szCs w:val="28"/>
          <w:lang w:val="uk-UA" w:eastAsia="ru-RU"/>
        </w:rPr>
        <w:t>на</w:t>
      </w:r>
      <w:r w:rsidR="004E4732" w:rsidRPr="001D41D1">
        <w:rPr>
          <w:rFonts w:ascii="Times New Roman" w:eastAsia="Times New Roman" w:hAnsi="Times New Roman" w:cs="Times New Roman"/>
          <w:sz w:val="24"/>
          <w:szCs w:val="28"/>
          <w:lang w:val="uk-UA" w:eastAsia="ru-RU"/>
        </w:rPr>
        <w:t xml:space="preserve"> стадії формування податкової політики вибирає</w:t>
      </w:r>
      <w:r w:rsidR="00267DE2">
        <w:rPr>
          <w:rFonts w:ascii="Times New Roman" w:eastAsia="Times New Roman" w:hAnsi="Times New Roman" w:cs="Times New Roman"/>
          <w:sz w:val="24"/>
          <w:szCs w:val="28"/>
          <w:lang w:val="uk-UA" w:eastAsia="ru-RU"/>
        </w:rPr>
        <w:t>ться</w:t>
      </w:r>
      <w:r w:rsidR="004E4732" w:rsidRPr="001D41D1">
        <w:rPr>
          <w:rFonts w:ascii="Times New Roman" w:eastAsia="Times New Roman" w:hAnsi="Times New Roman" w:cs="Times New Roman"/>
          <w:sz w:val="24"/>
          <w:szCs w:val="28"/>
          <w:lang w:val="uk-UA" w:eastAsia="ru-RU"/>
        </w:rPr>
        <w:t xml:space="preserve"> аналогов</w:t>
      </w:r>
      <w:r w:rsidR="00267DE2">
        <w:rPr>
          <w:rFonts w:ascii="Times New Roman" w:eastAsia="Times New Roman" w:hAnsi="Times New Roman" w:cs="Times New Roman"/>
          <w:sz w:val="24"/>
          <w:szCs w:val="28"/>
          <w:lang w:val="uk-UA" w:eastAsia="ru-RU"/>
        </w:rPr>
        <w:t>а</w:t>
      </w:r>
      <w:r w:rsidR="004E4732" w:rsidRPr="001D41D1">
        <w:rPr>
          <w:rFonts w:ascii="Times New Roman" w:eastAsia="Times New Roman" w:hAnsi="Times New Roman" w:cs="Times New Roman"/>
          <w:sz w:val="24"/>
          <w:szCs w:val="28"/>
          <w:lang w:val="uk-UA" w:eastAsia="ru-RU"/>
        </w:rPr>
        <w:t xml:space="preserve"> модель, а </w:t>
      </w:r>
      <w:r w:rsidR="00267DE2">
        <w:rPr>
          <w:rFonts w:ascii="Times New Roman" w:eastAsia="Times New Roman" w:hAnsi="Times New Roman" w:cs="Times New Roman"/>
          <w:sz w:val="24"/>
          <w:szCs w:val="28"/>
          <w:lang w:val="uk-UA" w:eastAsia="ru-RU"/>
        </w:rPr>
        <w:t>потім надається</w:t>
      </w:r>
      <w:r w:rsidR="004E4732" w:rsidRPr="001D41D1">
        <w:rPr>
          <w:rFonts w:ascii="Times New Roman" w:eastAsia="Times New Roman" w:hAnsi="Times New Roman" w:cs="Times New Roman"/>
          <w:sz w:val="24"/>
          <w:szCs w:val="28"/>
          <w:lang w:val="uk-UA" w:eastAsia="ru-RU"/>
        </w:rPr>
        <w:t xml:space="preserve"> абстрак</w:t>
      </w:r>
      <w:r w:rsidR="004E4732" w:rsidRPr="001D41D1">
        <w:rPr>
          <w:rFonts w:ascii="Times New Roman" w:eastAsia="Times New Roman" w:hAnsi="Times New Roman" w:cs="Times New Roman"/>
          <w:sz w:val="24"/>
          <w:szCs w:val="28"/>
          <w:lang w:val="uk-UA" w:eastAsia="ru-RU"/>
        </w:rPr>
        <w:softHyphen/>
        <w:t>тній (загально концептуальній) моделі конкретний національний зміст.</w:t>
      </w:r>
    </w:p>
    <w:p w14:paraId="0FBABE61" w14:textId="77777777" w:rsidR="00E34104" w:rsidRDefault="00902784" w:rsidP="00686D5C">
      <w:pPr>
        <w:spacing w:after="0" w:line="360" w:lineRule="auto"/>
        <w:ind w:firstLine="567"/>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8"/>
          <w:lang w:val="uk-UA" w:eastAsia="ru-RU"/>
        </w:rPr>
        <w:t xml:space="preserve">Нами описані аналогові моделі податкових політик, із яких Україні треба обрати одну з найбільш прийнятних. </w:t>
      </w:r>
      <w:r w:rsidR="000B78E2" w:rsidRPr="000B78E2">
        <w:rPr>
          <w:rFonts w:ascii="Times New Roman" w:eastAsia="Times New Roman" w:hAnsi="Times New Roman" w:cs="Times New Roman"/>
          <w:sz w:val="24"/>
          <w:szCs w:val="24"/>
          <w:lang w:val="uk-UA" w:eastAsia="ru-RU"/>
        </w:rPr>
        <w:t>Події, які розвиваються у світі та Україні змусять шукати нову модель податкової політики і побудову на її о</w:t>
      </w:r>
      <w:r w:rsidR="00E34104">
        <w:rPr>
          <w:rFonts w:ascii="Times New Roman" w:eastAsia="Times New Roman" w:hAnsi="Times New Roman" w:cs="Times New Roman"/>
          <w:sz w:val="24"/>
          <w:szCs w:val="24"/>
          <w:lang w:val="uk-UA" w:eastAsia="ru-RU"/>
        </w:rPr>
        <w:t>снові нової податкової системи.</w:t>
      </w:r>
    </w:p>
    <w:p w14:paraId="0A263707" w14:textId="77777777" w:rsidR="00902784" w:rsidRDefault="00E34104" w:rsidP="00686D5C">
      <w:pPr>
        <w:spacing w:after="0" w:line="360" w:lineRule="auto"/>
        <w:ind w:firstLine="567"/>
        <w:jc w:val="both"/>
        <w:rPr>
          <w:rFonts w:ascii="Times New Roman" w:eastAsia="Times New Roman" w:hAnsi="Times New Roman" w:cs="Times New Roman"/>
          <w:sz w:val="24"/>
          <w:szCs w:val="24"/>
          <w:lang w:val="uk-UA" w:eastAsia="ru-RU"/>
        </w:rPr>
      </w:pPr>
      <w:r w:rsidRPr="000B78E2">
        <w:rPr>
          <w:rFonts w:ascii="Times New Roman" w:eastAsia="Times New Roman" w:hAnsi="Times New Roman" w:cs="Times New Roman"/>
          <w:sz w:val="24"/>
          <w:szCs w:val="24"/>
          <w:lang w:val="uk-UA" w:eastAsia="ru-RU"/>
        </w:rPr>
        <w:t xml:space="preserve">Пандемія коронавірусу змінить світ назавжди….. </w:t>
      </w:r>
      <w:r w:rsidRPr="000B78E2">
        <w:rPr>
          <w:rFonts w:ascii="Times New Roman" w:hAnsi="Times New Roman" w:cs="Times New Roman"/>
          <w:sz w:val="24"/>
          <w:szCs w:val="24"/>
          <w:lang w:val="uk-UA"/>
        </w:rPr>
        <w:t>[</w:t>
      </w:r>
      <w:r w:rsidR="00911C86">
        <w:rPr>
          <w:rFonts w:ascii="Times New Roman" w:hAnsi="Times New Roman" w:cs="Times New Roman"/>
          <w:sz w:val="24"/>
          <w:szCs w:val="24"/>
          <w:lang w:val="uk-UA"/>
        </w:rPr>
        <w:t>10</w:t>
      </w:r>
      <w:r w:rsidRPr="000B78E2">
        <w:rPr>
          <w:rFonts w:ascii="Times New Roman" w:hAnsi="Times New Roman" w:cs="Times New Roman"/>
          <w:sz w:val="24"/>
          <w:szCs w:val="24"/>
          <w:lang w:val="uk-UA"/>
        </w:rPr>
        <w:t>]</w:t>
      </w:r>
      <w:r w:rsidRPr="000B78E2">
        <w:rPr>
          <w:rFonts w:ascii="Times New Roman" w:eastAsia="Times New Roman" w:hAnsi="Times New Roman" w:cs="Times New Roman"/>
          <w:sz w:val="24"/>
          <w:szCs w:val="24"/>
          <w:lang w:val="uk-UA" w:eastAsia="ru-RU"/>
        </w:rPr>
        <w:t xml:space="preserve">. </w:t>
      </w:r>
      <w:r>
        <w:rPr>
          <w:rFonts w:ascii="Times New Roman" w:eastAsia="Times New Roman" w:hAnsi="Times New Roman" w:cs="Times New Roman"/>
          <w:sz w:val="24"/>
          <w:szCs w:val="24"/>
          <w:lang w:val="uk-UA" w:eastAsia="ru-RU"/>
        </w:rPr>
        <w:t xml:space="preserve">Як зміниться світ, що буде з національними економіками, які наслідки чекатимуть економіку України? Проаналізуємо думки фахівців-економістів. Так, Стівен Уолт, професор міжнародних відносин в університеті Гарварда відмічав, що «пандемія посилить державу і зміцнить націоналізм» </w:t>
      </w:r>
      <w:r>
        <w:rPr>
          <w:rFonts w:ascii="Times New Roman" w:hAnsi="Times New Roman" w:cs="Times New Roman"/>
          <w:sz w:val="24"/>
          <w:szCs w:val="24"/>
          <w:lang w:val="uk-UA"/>
        </w:rPr>
        <w:t>[</w:t>
      </w:r>
      <w:r w:rsidR="00911C86">
        <w:rPr>
          <w:rFonts w:ascii="Times New Roman" w:hAnsi="Times New Roman" w:cs="Times New Roman"/>
          <w:sz w:val="24"/>
          <w:szCs w:val="24"/>
          <w:lang w:val="uk-UA"/>
        </w:rPr>
        <w:t>10</w:t>
      </w:r>
      <w:r>
        <w:rPr>
          <w:rFonts w:ascii="Times New Roman" w:hAnsi="Times New Roman" w:cs="Times New Roman"/>
          <w:sz w:val="24"/>
          <w:szCs w:val="24"/>
          <w:lang w:val="uk-UA"/>
        </w:rPr>
        <w:t>]</w:t>
      </w:r>
      <w:r>
        <w:rPr>
          <w:rFonts w:ascii="Times New Roman" w:eastAsia="Times New Roman" w:hAnsi="Times New Roman" w:cs="Times New Roman"/>
          <w:sz w:val="24"/>
          <w:szCs w:val="24"/>
          <w:lang w:val="uk-UA" w:eastAsia="ru-RU"/>
        </w:rPr>
        <w:t xml:space="preserve">. Шившанкар Менон, науковий співробітник </w:t>
      </w:r>
      <w:r w:rsidRPr="00E34104">
        <w:rPr>
          <w:rFonts w:ascii="Times New Roman" w:eastAsia="Times New Roman" w:hAnsi="Times New Roman" w:cs="Times New Roman"/>
          <w:sz w:val="24"/>
          <w:szCs w:val="24"/>
          <w:lang w:val="uk-UA" w:eastAsia="ru-RU"/>
        </w:rPr>
        <w:t>Brookings India</w:t>
      </w:r>
      <w:r>
        <w:rPr>
          <w:rFonts w:ascii="Times New Roman" w:eastAsia="Times New Roman" w:hAnsi="Times New Roman" w:cs="Times New Roman"/>
          <w:sz w:val="24"/>
          <w:szCs w:val="24"/>
          <w:lang w:val="uk-UA" w:eastAsia="ru-RU"/>
        </w:rPr>
        <w:t xml:space="preserve"> зазначив, що «… за допомогою з боку уряду сьогодні звертаються навіть лібертарианці».</w:t>
      </w:r>
      <w:r w:rsidR="0002135E">
        <w:rPr>
          <w:rFonts w:ascii="Times New Roman" w:eastAsia="Times New Roman" w:hAnsi="Times New Roman" w:cs="Times New Roman"/>
          <w:sz w:val="24"/>
          <w:szCs w:val="24"/>
          <w:lang w:val="uk-UA" w:eastAsia="ru-RU"/>
        </w:rPr>
        <w:t xml:space="preserve"> Робін Ніблетт, директор британського Королевського інституту міжнародних відносин, в свою чергу підкреслив, що «… коронавірус примусить уряди, компанії та суспільства </w:t>
      </w:r>
      <w:r w:rsidR="0002135E" w:rsidRPr="0002135E">
        <w:rPr>
          <w:rFonts w:ascii="Times New Roman" w:eastAsia="Times New Roman" w:hAnsi="Times New Roman" w:cs="Times New Roman"/>
          <w:sz w:val="24"/>
          <w:szCs w:val="24"/>
          <w:lang w:val="uk-UA" w:eastAsia="ru-RU"/>
        </w:rPr>
        <w:t>зміцнювати здатність виживати в умовах економічної самоізоляції</w:t>
      </w:r>
      <w:r w:rsidR="0002135E">
        <w:rPr>
          <w:rFonts w:ascii="Times New Roman" w:eastAsia="Times New Roman" w:hAnsi="Times New Roman" w:cs="Times New Roman"/>
          <w:sz w:val="24"/>
          <w:szCs w:val="24"/>
          <w:lang w:val="uk-UA" w:eastAsia="ru-RU"/>
        </w:rPr>
        <w:t>». Річард Хаас, президент Ради з міжнародних відносин</w:t>
      </w:r>
      <w:r w:rsidR="00082955">
        <w:rPr>
          <w:rFonts w:ascii="Times New Roman" w:eastAsia="Times New Roman" w:hAnsi="Times New Roman" w:cs="Times New Roman"/>
          <w:sz w:val="24"/>
          <w:szCs w:val="24"/>
          <w:lang w:val="uk-UA" w:eastAsia="ru-RU"/>
        </w:rPr>
        <w:t xml:space="preserve"> вважає, що «</w:t>
      </w:r>
      <w:r w:rsidR="00082955" w:rsidRPr="00082955">
        <w:rPr>
          <w:rFonts w:ascii="Times New Roman" w:eastAsia="Times New Roman" w:hAnsi="Times New Roman" w:cs="Times New Roman"/>
          <w:sz w:val="24"/>
          <w:szCs w:val="24"/>
          <w:lang w:val="uk-UA" w:eastAsia="ru-RU"/>
        </w:rPr>
        <w:t xml:space="preserve">пандемія коронавируса принаймні на кілька років змусить держави зосередитися на тому, що відбувається всередині їх кордонів. </w:t>
      </w:r>
      <w:r w:rsidR="00082955">
        <w:rPr>
          <w:rFonts w:ascii="Times New Roman" w:eastAsia="Times New Roman" w:hAnsi="Times New Roman" w:cs="Times New Roman"/>
          <w:sz w:val="24"/>
          <w:szCs w:val="24"/>
          <w:lang w:val="uk-UA" w:eastAsia="ru-RU"/>
        </w:rPr>
        <w:t>Очікується</w:t>
      </w:r>
      <w:r w:rsidR="00082955" w:rsidRPr="00082955">
        <w:rPr>
          <w:rFonts w:ascii="Times New Roman" w:eastAsia="Times New Roman" w:hAnsi="Times New Roman" w:cs="Times New Roman"/>
          <w:sz w:val="24"/>
          <w:szCs w:val="24"/>
          <w:lang w:val="uk-UA" w:eastAsia="ru-RU"/>
        </w:rPr>
        <w:t xml:space="preserve"> рух в бік самодостатності, ще більшу опозицію по відношенню до масової міграції та зниження готовності вирішувати загальні регіональні і глобальні проблеми, такі як зміна клімату. Це буде пов'язано з необхідністю виділяти ресурси на відновлення звичного способу життя вдома і боротися</w:t>
      </w:r>
      <w:r w:rsidR="00082955">
        <w:rPr>
          <w:rFonts w:ascii="Times New Roman" w:eastAsia="Times New Roman" w:hAnsi="Times New Roman" w:cs="Times New Roman"/>
          <w:sz w:val="24"/>
          <w:szCs w:val="24"/>
          <w:lang w:val="uk-UA" w:eastAsia="ru-RU"/>
        </w:rPr>
        <w:t xml:space="preserve"> з наслідками економічної кризи всередині власної країни» </w:t>
      </w:r>
      <w:r w:rsidR="00082955">
        <w:rPr>
          <w:rFonts w:ascii="Times New Roman" w:hAnsi="Times New Roman" w:cs="Times New Roman"/>
          <w:sz w:val="24"/>
          <w:szCs w:val="24"/>
          <w:lang w:val="uk-UA"/>
        </w:rPr>
        <w:t>[</w:t>
      </w:r>
      <w:r w:rsidR="00911C86">
        <w:rPr>
          <w:rFonts w:ascii="Times New Roman" w:hAnsi="Times New Roman" w:cs="Times New Roman"/>
          <w:sz w:val="24"/>
          <w:szCs w:val="24"/>
          <w:lang w:val="uk-UA"/>
        </w:rPr>
        <w:t>10</w:t>
      </w:r>
      <w:r w:rsidR="00082955">
        <w:rPr>
          <w:rFonts w:ascii="Times New Roman" w:hAnsi="Times New Roman" w:cs="Times New Roman"/>
          <w:sz w:val="24"/>
          <w:szCs w:val="24"/>
          <w:lang w:val="uk-UA"/>
        </w:rPr>
        <w:t>]</w:t>
      </w:r>
      <w:r w:rsidR="00082955">
        <w:rPr>
          <w:rFonts w:ascii="Times New Roman" w:eastAsia="Times New Roman" w:hAnsi="Times New Roman" w:cs="Times New Roman"/>
          <w:sz w:val="24"/>
          <w:szCs w:val="24"/>
          <w:lang w:val="uk-UA" w:eastAsia="ru-RU"/>
        </w:rPr>
        <w:t>.</w:t>
      </w:r>
      <w:r w:rsidR="00052694">
        <w:rPr>
          <w:rFonts w:ascii="Times New Roman" w:eastAsia="Times New Roman" w:hAnsi="Times New Roman" w:cs="Times New Roman"/>
          <w:sz w:val="24"/>
          <w:szCs w:val="24"/>
          <w:lang w:val="uk-UA" w:eastAsia="ru-RU"/>
        </w:rPr>
        <w:t xml:space="preserve"> Наталя Микольська, екс-замміністра економіки </w:t>
      </w:r>
      <w:r w:rsidR="00052694">
        <w:rPr>
          <w:rFonts w:ascii="Times New Roman" w:eastAsia="Times New Roman" w:hAnsi="Times New Roman" w:cs="Times New Roman"/>
          <w:sz w:val="24"/>
          <w:szCs w:val="24"/>
          <w:lang w:val="uk-UA" w:eastAsia="ru-RU"/>
        </w:rPr>
        <w:lastRenderedPageBreak/>
        <w:t xml:space="preserve">говорить, що зараз у України </w:t>
      </w:r>
      <w:r w:rsidR="00052694" w:rsidRPr="00052694">
        <w:rPr>
          <w:rFonts w:ascii="Times New Roman" w:eastAsia="Times New Roman" w:hAnsi="Times New Roman" w:cs="Times New Roman"/>
          <w:sz w:val="24"/>
          <w:szCs w:val="24"/>
          <w:lang w:val="uk-UA" w:eastAsia="ru-RU"/>
        </w:rPr>
        <w:t>є всі можливості стати для ЄС одним з ключових виробничих хабів, за прикладом Мексики і США. Можна припустити, що викликані пандемією коронавируса збої в ланцюжках логістики посилять помітний вже зараз тренд повернення колись глобалізованих виробництв в розвинені країни. Або, принаймні, на географічно близькі до них ринки з дешевою робочою силою. Але щоб така можливість стала реальністю, уряду доведеться в найкоротші терміни розробити нову стратегію економічного розвитку, зрозуміти, що Україна може запропонувати світові. А потім почати її оперативно втілювати в життя</w:t>
      </w:r>
      <w:r w:rsidR="00052694">
        <w:rPr>
          <w:rFonts w:ascii="Times New Roman" w:eastAsia="Times New Roman" w:hAnsi="Times New Roman" w:cs="Times New Roman"/>
          <w:sz w:val="24"/>
          <w:szCs w:val="24"/>
          <w:lang w:val="uk-UA" w:eastAsia="ru-RU"/>
        </w:rPr>
        <w:t xml:space="preserve"> </w:t>
      </w:r>
      <w:r w:rsidR="00052694">
        <w:rPr>
          <w:rFonts w:ascii="Times New Roman" w:hAnsi="Times New Roman" w:cs="Times New Roman"/>
          <w:sz w:val="24"/>
          <w:szCs w:val="24"/>
          <w:lang w:val="uk-UA"/>
        </w:rPr>
        <w:t>[</w:t>
      </w:r>
      <w:r w:rsidR="00911C86">
        <w:rPr>
          <w:rFonts w:ascii="Times New Roman" w:hAnsi="Times New Roman" w:cs="Times New Roman"/>
          <w:sz w:val="24"/>
          <w:szCs w:val="24"/>
          <w:lang w:val="uk-UA"/>
        </w:rPr>
        <w:t>11</w:t>
      </w:r>
      <w:r w:rsidR="00052694">
        <w:rPr>
          <w:rFonts w:ascii="Times New Roman" w:hAnsi="Times New Roman" w:cs="Times New Roman"/>
          <w:sz w:val="24"/>
          <w:szCs w:val="24"/>
          <w:lang w:val="uk-UA"/>
        </w:rPr>
        <w:t>]</w:t>
      </w:r>
      <w:r w:rsidR="00052694" w:rsidRPr="00052694">
        <w:rPr>
          <w:rFonts w:ascii="Times New Roman" w:eastAsia="Times New Roman" w:hAnsi="Times New Roman" w:cs="Times New Roman"/>
          <w:sz w:val="24"/>
          <w:szCs w:val="24"/>
          <w:lang w:val="uk-UA" w:eastAsia="ru-RU"/>
        </w:rPr>
        <w:t>.</w:t>
      </w:r>
    </w:p>
    <w:p w14:paraId="7719CC53" w14:textId="77777777" w:rsidR="00B073AC" w:rsidRPr="00B073AC" w:rsidRDefault="00B073AC" w:rsidP="00B073AC">
      <w:pPr>
        <w:autoSpaceDE w:val="0"/>
        <w:autoSpaceDN w:val="0"/>
        <w:adjustRightInd w:val="0"/>
        <w:spacing w:after="0" w:line="360" w:lineRule="auto"/>
        <w:ind w:firstLine="567"/>
        <w:jc w:val="both"/>
        <w:rPr>
          <w:rFonts w:ascii="Times New Roman" w:hAnsi="Times New Roman" w:cs="Times New Roman"/>
          <w:sz w:val="24"/>
          <w:szCs w:val="24"/>
          <w:lang w:val="uk-UA"/>
        </w:rPr>
      </w:pPr>
    </w:p>
    <w:p w14:paraId="33C0829D" w14:textId="77777777" w:rsidR="00B073AC" w:rsidRPr="00B073AC" w:rsidRDefault="00B073AC" w:rsidP="00B073AC">
      <w:pPr>
        <w:autoSpaceDE w:val="0"/>
        <w:autoSpaceDN w:val="0"/>
        <w:adjustRightInd w:val="0"/>
        <w:spacing w:after="0" w:line="360" w:lineRule="auto"/>
        <w:ind w:firstLine="567"/>
        <w:jc w:val="both"/>
        <w:rPr>
          <w:rFonts w:ascii="Times New Roman" w:hAnsi="Times New Roman" w:cs="Times New Roman"/>
          <w:b/>
          <w:sz w:val="24"/>
          <w:szCs w:val="24"/>
          <w:lang w:val="uk-UA"/>
        </w:rPr>
      </w:pPr>
      <w:r w:rsidRPr="00B073AC">
        <w:rPr>
          <w:rFonts w:ascii="Times New Roman" w:hAnsi="Times New Roman" w:cs="Times New Roman"/>
          <w:b/>
          <w:sz w:val="24"/>
          <w:szCs w:val="24"/>
          <w:lang w:val="uk-UA"/>
        </w:rPr>
        <w:t>ВИСНОВКИ І ПЕРСПЕКТИВИ ПОДАЛЬШИХ ДОСЛІДЖЕНЬ</w:t>
      </w:r>
    </w:p>
    <w:p w14:paraId="7B5FA19D" w14:textId="77777777" w:rsidR="00B073AC" w:rsidRPr="00B073AC" w:rsidRDefault="00B073AC" w:rsidP="00B073AC">
      <w:pPr>
        <w:autoSpaceDE w:val="0"/>
        <w:autoSpaceDN w:val="0"/>
        <w:adjustRightInd w:val="0"/>
        <w:spacing w:after="0" w:line="360" w:lineRule="auto"/>
        <w:ind w:firstLine="567"/>
        <w:jc w:val="both"/>
        <w:rPr>
          <w:rFonts w:ascii="Times New Roman" w:hAnsi="Times New Roman" w:cs="Times New Roman"/>
          <w:b/>
          <w:sz w:val="24"/>
          <w:szCs w:val="24"/>
          <w:lang w:val="uk-UA"/>
        </w:rPr>
      </w:pPr>
    </w:p>
    <w:p w14:paraId="1EC80969" w14:textId="77777777" w:rsidR="00553098" w:rsidRDefault="00553098" w:rsidP="003E4FC1">
      <w:pPr>
        <w:tabs>
          <w:tab w:val="left" w:pos="993"/>
        </w:tabs>
        <w:spacing w:after="0" w:line="360" w:lineRule="auto"/>
        <w:ind w:firstLine="567"/>
        <w:jc w:val="both"/>
        <w:rPr>
          <w:rFonts w:ascii="Times New Roman" w:eastAsia="Times New Roman" w:hAnsi="Times New Roman" w:cs="Times New Roman"/>
          <w:sz w:val="24"/>
          <w:szCs w:val="24"/>
          <w:lang w:val="uk-UA" w:eastAsia="ru-RU"/>
        </w:rPr>
      </w:pPr>
      <w:r>
        <w:rPr>
          <w:rFonts w:ascii="Times New Roman" w:hAnsi="Times New Roman" w:cs="Times New Roman"/>
          <w:color w:val="333333"/>
          <w:sz w:val="24"/>
          <w:szCs w:val="24"/>
          <w:shd w:val="clear" w:color="auto" w:fill="FFFFFF"/>
          <w:lang w:val="uk-UA"/>
        </w:rPr>
        <w:t xml:space="preserve">Україні, як незалежній державі з майже 30 літньою історією, з огляду інституціональної парадигми функціонування і розвитку економіки, необхідно створити інститут податку, </w:t>
      </w:r>
      <w:r>
        <w:rPr>
          <w:rFonts w:ascii="Times New Roman" w:hAnsi="Times New Roman" w:cs="Times New Roman"/>
          <w:sz w:val="24"/>
          <w:szCs w:val="24"/>
          <w:lang w:val="uk-UA"/>
        </w:rPr>
        <w:t>який упорядковував би відносини економічних агентів суспільства з приводу фінансування діяльності держави по забезпеченню суспільних благ і визначав би обмеження, в рамках яких повинна здійснюватися їх діяльність. Для його побудови громадянам суспільства</w:t>
      </w:r>
      <w:r w:rsidR="005C7FA7">
        <w:rPr>
          <w:rFonts w:ascii="Times New Roman" w:hAnsi="Times New Roman" w:cs="Times New Roman"/>
          <w:sz w:val="24"/>
          <w:szCs w:val="24"/>
          <w:lang w:val="uk-UA"/>
        </w:rPr>
        <w:t xml:space="preserve">, в першу чергу, </w:t>
      </w:r>
      <w:r>
        <w:rPr>
          <w:rFonts w:ascii="Times New Roman" w:hAnsi="Times New Roman" w:cs="Times New Roman"/>
          <w:sz w:val="24"/>
          <w:szCs w:val="24"/>
          <w:lang w:val="uk-UA"/>
        </w:rPr>
        <w:t>слід визначити суспільні блага, їх перелік, якість, як</w:t>
      </w:r>
      <w:r w:rsidR="003E4FC1">
        <w:rPr>
          <w:rFonts w:ascii="Times New Roman" w:hAnsi="Times New Roman" w:cs="Times New Roman"/>
          <w:sz w:val="24"/>
          <w:szCs w:val="24"/>
          <w:lang w:val="uk-UA"/>
        </w:rPr>
        <w:t xml:space="preserve">і </w:t>
      </w:r>
      <w:r>
        <w:rPr>
          <w:rFonts w:ascii="Times New Roman" w:hAnsi="Times New Roman" w:cs="Times New Roman"/>
          <w:sz w:val="24"/>
          <w:szCs w:val="24"/>
          <w:lang w:val="uk-UA"/>
        </w:rPr>
        <w:t>повинн</w:t>
      </w:r>
      <w:r w:rsidR="003E4FC1">
        <w:rPr>
          <w:rFonts w:ascii="Times New Roman" w:hAnsi="Times New Roman" w:cs="Times New Roman"/>
          <w:sz w:val="24"/>
          <w:szCs w:val="24"/>
          <w:lang w:val="uk-UA"/>
        </w:rPr>
        <w:t>і</w:t>
      </w:r>
      <w:r>
        <w:rPr>
          <w:rFonts w:ascii="Times New Roman" w:hAnsi="Times New Roman" w:cs="Times New Roman"/>
          <w:sz w:val="24"/>
          <w:szCs w:val="24"/>
          <w:lang w:val="uk-UA"/>
        </w:rPr>
        <w:t xml:space="preserve"> </w:t>
      </w:r>
      <w:r w:rsidR="003E4FC1">
        <w:rPr>
          <w:rFonts w:ascii="Times New Roman" w:hAnsi="Times New Roman" w:cs="Times New Roman"/>
          <w:sz w:val="24"/>
          <w:szCs w:val="24"/>
          <w:lang w:val="uk-UA"/>
        </w:rPr>
        <w:t>забезпечуватися</w:t>
      </w:r>
      <w:r>
        <w:rPr>
          <w:rFonts w:ascii="Times New Roman" w:hAnsi="Times New Roman" w:cs="Times New Roman"/>
          <w:sz w:val="24"/>
          <w:szCs w:val="24"/>
          <w:lang w:val="uk-UA"/>
        </w:rPr>
        <w:t xml:space="preserve"> держав</w:t>
      </w:r>
      <w:r w:rsidR="003E4FC1">
        <w:rPr>
          <w:rFonts w:ascii="Times New Roman" w:hAnsi="Times New Roman" w:cs="Times New Roman"/>
          <w:sz w:val="24"/>
          <w:szCs w:val="24"/>
          <w:lang w:val="uk-UA"/>
        </w:rPr>
        <w:t>ою і фінансуватися шляхом податків</w:t>
      </w:r>
      <w:r w:rsidR="005C7FA7">
        <w:rPr>
          <w:rFonts w:ascii="Times New Roman" w:hAnsi="Times New Roman" w:cs="Times New Roman"/>
          <w:sz w:val="24"/>
          <w:szCs w:val="24"/>
          <w:lang w:val="uk-UA"/>
        </w:rPr>
        <w:t xml:space="preserve">. Ситуація, що склалася в країні і світі показала, що </w:t>
      </w:r>
      <w:r w:rsidR="005C7FA7">
        <w:rPr>
          <w:rFonts w:ascii="Times New Roman" w:eastAsia="Times New Roman" w:hAnsi="Times New Roman" w:cs="Times New Roman"/>
          <w:sz w:val="24"/>
          <w:szCs w:val="24"/>
          <w:lang w:val="uk-UA" w:eastAsia="ru-RU"/>
        </w:rPr>
        <w:t xml:space="preserve">посилюватиметься роль держави і зміцнюватиметься націоналізм, країни поступово будуть приходити до економічної самоізоляції. Для обґрунтування кількості і якості суспільних благ </w:t>
      </w:r>
      <w:r w:rsidR="003E4FC1">
        <w:rPr>
          <w:rFonts w:ascii="Times New Roman" w:eastAsia="Times New Roman" w:hAnsi="Times New Roman" w:cs="Times New Roman"/>
          <w:sz w:val="24"/>
          <w:szCs w:val="24"/>
          <w:lang w:val="uk-UA" w:eastAsia="ru-RU"/>
        </w:rPr>
        <w:t xml:space="preserve">в суспільстві повинні пройти широкі дискусії, в ході яких визначиться коло суспільно наданих державою благ в обмін на сплачені громадянами податки. </w:t>
      </w:r>
    </w:p>
    <w:p w14:paraId="7B1DC0E8" w14:textId="77777777" w:rsidR="00DB32FB" w:rsidRPr="00DB32FB" w:rsidRDefault="003E4FC1" w:rsidP="00DB32FB">
      <w:pPr>
        <w:shd w:val="clear" w:color="auto" w:fill="FFFFFF"/>
        <w:spacing w:after="0" w:line="360" w:lineRule="auto"/>
        <w:ind w:firstLine="567"/>
        <w:jc w:val="both"/>
        <w:rPr>
          <w:rFonts w:ascii="Times New Roman" w:eastAsia="Times New Roman" w:hAnsi="Times New Roman" w:cs="Times New Roman"/>
          <w:sz w:val="24"/>
          <w:szCs w:val="28"/>
          <w:lang w:val="uk-UA" w:eastAsia="ru-RU"/>
        </w:rPr>
      </w:pPr>
      <w:r w:rsidRPr="00B073AC">
        <w:rPr>
          <w:rFonts w:ascii="Times New Roman" w:eastAsia="Times New Roman" w:hAnsi="Times New Roman" w:cs="Times New Roman"/>
          <w:sz w:val="24"/>
          <w:szCs w:val="24"/>
          <w:lang w:val="uk-UA" w:eastAsia="ru-RU"/>
        </w:rPr>
        <w:t>Проаналізував думки провідних фахівців</w:t>
      </w:r>
      <w:r>
        <w:rPr>
          <w:rFonts w:ascii="Times New Roman" w:eastAsia="Times New Roman" w:hAnsi="Times New Roman" w:cs="Times New Roman"/>
          <w:sz w:val="24"/>
          <w:szCs w:val="24"/>
          <w:lang w:val="uk-UA" w:eastAsia="ru-RU"/>
        </w:rPr>
        <w:t>-економістів</w:t>
      </w:r>
      <w:r w:rsidRPr="00B073AC">
        <w:rPr>
          <w:rFonts w:ascii="Times New Roman" w:eastAsia="Times New Roman" w:hAnsi="Times New Roman" w:cs="Times New Roman"/>
          <w:sz w:val="24"/>
          <w:szCs w:val="24"/>
          <w:lang w:val="uk-UA" w:eastAsia="ru-RU"/>
        </w:rPr>
        <w:t xml:space="preserve"> можна стверджувати, що Україні на період подолання наслідків кризи повинна податкову систему будувати на основі аналогової моделі максимальних податків із застосуванням фіскально-перерозподільчого типу податкової політики.</w:t>
      </w:r>
      <w:r>
        <w:rPr>
          <w:rFonts w:ascii="Times New Roman" w:eastAsia="Times New Roman" w:hAnsi="Times New Roman" w:cs="Times New Roman"/>
          <w:sz w:val="24"/>
          <w:szCs w:val="24"/>
          <w:lang w:val="uk-UA" w:eastAsia="ru-RU"/>
        </w:rPr>
        <w:t xml:space="preserve"> </w:t>
      </w:r>
      <w:r w:rsidRPr="003E4FC1">
        <w:rPr>
          <w:rFonts w:ascii="Times New Roman" w:eastAsia="Times New Roman" w:hAnsi="Times New Roman" w:cs="Times New Roman"/>
          <w:sz w:val="24"/>
          <w:szCs w:val="24"/>
          <w:lang w:val="uk-UA" w:eastAsia="ru-RU"/>
        </w:rPr>
        <w:t>Результат</w:t>
      </w:r>
      <w:r>
        <w:rPr>
          <w:rFonts w:ascii="Times New Roman" w:eastAsia="Times New Roman" w:hAnsi="Times New Roman" w:cs="Times New Roman"/>
          <w:sz w:val="24"/>
          <w:szCs w:val="24"/>
          <w:lang w:val="uk-UA" w:eastAsia="ru-RU"/>
        </w:rPr>
        <w:t xml:space="preserve">ом застосуванням </w:t>
      </w:r>
      <w:r w:rsidR="00DB32FB">
        <w:rPr>
          <w:rFonts w:ascii="Times New Roman" w:eastAsia="Times New Roman" w:hAnsi="Times New Roman" w:cs="Times New Roman"/>
          <w:sz w:val="24"/>
          <w:szCs w:val="24"/>
          <w:lang w:val="uk-UA" w:eastAsia="ru-RU"/>
        </w:rPr>
        <w:t xml:space="preserve">такого виду моделі буде </w:t>
      </w:r>
      <w:r w:rsidRPr="003E4FC1">
        <w:rPr>
          <w:rFonts w:ascii="Times New Roman" w:eastAsia="Times New Roman" w:hAnsi="Times New Roman" w:cs="Times New Roman"/>
          <w:sz w:val="24"/>
          <w:szCs w:val="24"/>
          <w:lang w:val="uk-UA" w:eastAsia="ru-RU"/>
        </w:rPr>
        <w:t>збільшення податкового тягаря на економіку і населення</w:t>
      </w:r>
      <w:r w:rsidR="00DB32FB">
        <w:rPr>
          <w:rFonts w:ascii="Times New Roman" w:eastAsia="Times New Roman" w:hAnsi="Times New Roman" w:cs="Times New Roman"/>
          <w:sz w:val="24"/>
          <w:szCs w:val="24"/>
          <w:lang w:val="uk-UA" w:eastAsia="ru-RU"/>
        </w:rPr>
        <w:t xml:space="preserve">. В свою чергу це дозволить державі забезпечити </w:t>
      </w:r>
      <w:r w:rsidR="00DB32FB" w:rsidRPr="00DB32FB">
        <w:rPr>
          <w:rFonts w:ascii="Times New Roman" w:eastAsia="Times New Roman" w:hAnsi="Times New Roman" w:cs="Times New Roman"/>
          <w:sz w:val="24"/>
          <w:szCs w:val="24"/>
          <w:lang w:val="uk-UA" w:eastAsia="ru-RU"/>
        </w:rPr>
        <w:t>високий рівень соціальних видатків і значні державні інвестиції в економіку</w:t>
      </w:r>
      <w:r w:rsidR="00DB32FB">
        <w:rPr>
          <w:rFonts w:ascii="Times New Roman" w:eastAsia="Times New Roman" w:hAnsi="Times New Roman" w:cs="Times New Roman"/>
          <w:sz w:val="24"/>
          <w:szCs w:val="24"/>
          <w:lang w:val="uk-UA" w:eastAsia="ru-RU"/>
        </w:rPr>
        <w:t xml:space="preserve">, </w:t>
      </w:r>
      <w:r w:rsidR="00DB32FB" w:rsidRPr="00DB32FB">
        <w:rPr>
          <w:rFonts w:ascii="Times New Roman" w:eastAsia="Times New Roman" w:hAnsi="Times New Roman" w:cs="Times New Roman"/>
          <w:sz w:val="24"/>
          <w:szCs w:val="24"/>
          <w:lang w:val="uk-UA" w:eastAsia="ru-RU"/>
        </w:rPr>
        <w:t>забезпечується суттєве соціальне нівелювання в суспільстві</w:t>
      </w:r>
      <w:r w:rsidR="00DB32FB">
        <w:rPr>
          <w:rFonts w:ascii="Times New Roman" w:eastAsia="Times New Roman" w:hAnsi="Times New Roman" w:cs="Times New Roman"/>
          <w:sz w:val="24"/>
          <w:szCs w:val="24"/>
          <w:lang w:val="uk-UA" w:eastAsia="ru-RU"/>
        </w:rPr>
        <w:t xml:space="preserve">, тобто вирівнювання доходів найбільш багатих і бідних верств населення після оподаткування. </w:t>
      </w:r>
      <w:r w:rsidR="00DB32FB">
        <w:rPr>
          <w:rFonts w:ascii="Times New Roman" w:eastAsia="Times New Roman" w:hAnsi="Times New Roman" w:cs="Times New Roman"/>
          <w:sz w:val="24"/>
          <w:szCs w:val="28"/>
          <w:lang w:val="uk-UA" w:eastAsia="ru-RU"/>
        </w:rPr>
        <w:t xml:space="preserve">Ця політика в найбільш яскравому вигляді застосовується в країнах </w:t>
      </w:r>
      <w:r w:rsidR="00DB32FB">
        <w:rPr>
          <w:rFonts w:ascii="Times New Roman" w:eastAsia="Times New Roman" w:hAnsi="Times New Roman" w:cs="Times New Roman"/>
          <w:sz w:val="24"/>
          <w:szCs w:val="28"/>
          <w:lang w:val="uk-UA" w:eastAsia="ru-RU"/>
        </w:rPr>
        <w:lastRenderedPageBreak/>
        <w:t>Скандинавії, де високий рівень податкового навантаження супроводжується безпрецедентно високим рівнем соціальної відповідальності держави перед своїми громадянами.</w:t>
      </w:r>
      <w:r w:rsidR="00DB32FB" w:rsidRPr="00DB32FB">
        <w:rPr>
          <w:rFonts w:ascii="Times New Roman" w:eastAsia="Times New Roman" w:hAnsi="Times New Roman" w:cs="Times New Roman"/>
          <w:color w:val="000000"/>
          <w:sz w:val="20"/>
          <w:szCs w:val="20"/>
          <w:lang w:val="uk-UA" w:eastAsia="ru-RU"/>
        </w:rPr>
        <w:t xml:space="preserve"> </w:t>
      </w:r>
      <w:r w:rsidR="00DB32FB" w:rsidRPr="00DB32FB">
        <w:rPr>
          <w:rFonts w:ascii="Times New Roman" w:eastAsia="Times New Roman" w:hAnsi="Times New Roman" w:cs="Times New Roman"/>
          <w:sz w:val="24"/>
          <w:szCs w:val="28"/>
          <w:lang w:val="uk-UA" w:eastAsia="ru-RU"/>
        </w:rPr>
        <w:t>Скандинавська соціально орієнтована ринкова економіка відрізняється високим ступенем централізації та жорстким контролем за сплатою податків, особливо від діяльності за використання національних ресурсів. Проте високі податки не обтяжують населення цих країн, вони повертаються громадянам у вигляді високих соціальних гарантій.</w:t>
      </w:r>
    </w:p>
    <w:p w14:paraId="3F7E7439" w14:textId="77777777" w:rsidR="00B073AC" w:rsidRPr="00B073AC" w:rsidRDefault="00B073AC" w:rsidP="00B073AC">
      <w:pPr>
        <w:spacing w:after="0" w:line="360" w:lineRule="auto"/>
        <w:ind w:firstLine="567"/>
        <w:jc w:val="both"/>
        <w:rPr>
          <w:rFonts w:ascii="Times New Roman" w:hAnsi="Times New Roman" w:cs="Times New Roman"/>
          <w:sz w:val="24"/>
          <w:szCs w:val="24"/>
          <w:lang w:val="uk-UA"/>
        </w:rPr>
      </w:pPr>
    </w:p>
    <w:p w14:paraId="713D96EE" w14:textId="77777777" w:rsidR="00B073AC" w:rsidRPr="00B073AC" w:rsidRDefault="00B073AC" w:rsidP="00B073AC">
      <w:pPr>
        <w:spacing w:after="0" w:line="360" w:lineRule="auto"/>
        <w:ind w:firstLine="567"/>
        <w:jc w:val="both"/>
        <w:rPr>
          <w:rFonts w:ascii="Times New Roman" w:eastAsia="Batang" w:hAnsi="Times New Roman" w:cs="Times New Roman"/>
          <w:b/>
          <w:sz w:val="24"/>
          <w:szCs w:val="24"/>
          <w:lang w:val="uk-UA" w:eastAsia="ko-KR"/>
        </w:rPr>
      </w:pPr>
      <w:r w:rsidRPr="00B073AC">
        <w:rPr>
          <w:rFonts w:ascii="Times New Roman" w:eastAsia="Batang" w:hAnsi="Times New Roman" w:cs="Times New Roman"/>
          <w:b/>
          <w:sz w:val="24"/>
          <w:szCs w:val="24"/>
          <w:lang w:val="uk-UA" w:eastAsia="ko-KR"/>
        </w:rPr>
        <w:t>СПИСОК ВИКОРИСТАНИХ ДЖЕРЕЛ</w:t>
      </w:r>
    </w:p>
    <w:p w14:paraId="62D41BB3" w14:textId="77777777" w:rsidR="00B073AC" w:rsidRPr="00147DC0" w:rsidRDefault="00B073AC" w:rsidP="00147DC0">
      <w:pPr>
        <w:spacing w:after="0" w:line="240" w:lineRule="auto"/>
        <w:ind w:firstLine="567"/>
        <w:jc w:val="both"/>
        <w:rPr>
          <w:rFonts w:ascii="Times New Roman" w:eastAsia="Batang" w:hAnsi="Times New Roman" w:cs="Times New Roman"/>
          <w:sz w:val="20"/>
          <w:szCs w:val="20"/>
          <w:lang w:val="uk-UA" w:eastAsia="ko-KR"/>
        </w:rPr>
      </w:pPr>
    </w:p>
    <w:p w14:paraId="7E3789F3" w14:textId="77777777" w:rsidR="00EF777B" w:rsidRPr="00147DC0" w:rsidRDefault="00FD0C0C" w:rsidP="00147DC0">
      <w:pPr>
        <w:spacing w:after="0" w:line="240" w:lineRule="auto"/>
        <w:ind w:firstLine="567"/>
        <w:jc w:val="both"/>
        <w:rPr>
          <w:rFonts w:ascii="Times New Roman" w:hAnsi="Times New Roman" w:cs="Times New Roman"/>
          <w:sz w:val="20"/>
          <w:szCs w:val="20"/>
          <w:lang w:val="uk-UA"/>
        </w:rPr>
      </w:pPr>
      <w:r w:rsidRPr="00147DC0">
        <w:rPr>
          <w:rFonts w:ascii="Times New Roman" w:hAnsi="Times New Roman" w:cs="Times New Roman"/>
          <w:sz w:val="20"/>
          <w:szCs w:val="20"/>
          <w:lang w:val="uk-UA"/>
        </w:rPr>
        <w:t>1</w:t>
      </w:r>
      <w:r w:rsidR="00BA101E" w:rsidRPr="00147DC0">
        <w:rPr>
          <w:rFonts w:ascii="Times New Roman" w:hAnsi="Times New Roman" w:cs="Times New Roman"/>
          <w:sz w:val="20"/>
          <w:szCs w:val="20"/>
          <w:lang w:val="uk-UA"/>
        </w:rPr>
        <w:t xml:space="preserve">. </w:t>
      </w:r>
      <w:r w:rsidRPr="00147DC0">
        <w:rPr>
          <w:rFonts w:ascii="Times New Roman" w:hAnsi="Times New Roman" w:cs="Times New Roman"/>
          <w:sz w:val="20"/>
          <w:szCs w:val="20"/>
          <w:lang w:val="uk-UA"/>
        </w:rPr>
        <w:t xml:space="preserve">Про затвердження </w:t>
      </w:r>
      <w:r w:rsidR="00BA101E" w:rsidRPr="00147DC0">
        <w:rPr>
          <w:rFonts w:ascii="Times New Roman" w:hAnsi="Times New Roman" w:cs="Times New Roman"/>
          <w:sz w:val="20"/>
          <w:szCs w:val="20"/>
          <w:lang w:val="uk-UA"/>
        </w:rPr>
        <w:t>Стратегі</w:t>
      </w:r>
      <w:r w:rsidRPr="00147DC0">
        <w:rPr>
          <w:rFonts w:ascii="Times New Roman" w:hAnsi="Times New Roman" w:cs="Times New Roman"/>
          <w:sz w:val="20"/>
          <w:szCs w:val="20"/>
          <w:lang w:val="uk-UA"/>
        </w:rPr>
        <w:t>ї</w:t>
      </w:r>
      <w:r w:rsidR="00BA101E" w:rsidRPr="00147DC0">
        <w:rPr>
          <w:rFonts w:ascii="Times New Roman" w:hAnsi="Times New Roman" w:cs="Times New Roman"/>
          <w:sz w:val="20"/>
          <w:szCs w:val="20"/>
          <w:lang w:val="uk-UA"/>
        </w:rPr>
        <w:t xml:space="preserve"> реформування системи управління державними фінансами на 2017-2020 роки</w:t>
      </w:r>
      <w:r w:rsidRPr="00147DC0">
        <w:rPr>
          <w:rFonts w:ascii="Times New Roman" w:hAnsi="Times New Roman" w:cs="Times New Roman"/>
          <w:sz w:val="20"/>
          <w:szCs w:val="20"/>
          <w:lang w:val="uk-UA"/>
        </w:rPr>
        <w:t>:</w:t>
      </w:r>
      <w:r w:rsidR="00BA101E" w:rsidRPr="00147DC0">
        <w:rPr>
          <w:rFonts w:ascii="Times New Roman" w:hAnsi="Times New Roman" w:cs="Times New Roman"/>
          <w:sz w:val="20"/>
          <w:szCs w:val="20"/>
          <w:lang w:val="uk-UA"/>
        </w:rPr>
        <w:t xml:space="preserve"> розпорядження </w:t>
      </w:r>
      <w:r w:rsidRPr="00147DC0">
        <w:rPr>
          <w:rFonts w:ascii="Times New Roman" w:hAnsi="Times New Roman" w:cs="Times New Roman"/>
          <w:sz w:val="20"/>
          <w:szCs w:val="20"/>
          <w:lang w:val="uk-UA"/>
        </w:rPr>
        <w:t>КМУ</w:t>
      </w:r>
      <w:r w:rsidR="00BA101E" w:rsidRPr="00147DC0">
        <w:rPr>
          <w:rFonts w:ascii="Times New Roman" w:hAnsi="Times New Roman" w:cs="Times New Roman"/>
          <w:sz w:val="20"/>
          <w:szCs w:val="20"/>
          <w:lang w:val="uk-UA"/>
        </w:rPr>
        <w:t xml:space="preserve"> від 08</w:t>
      </w:r>
      <w:r w:rsidRPr="00147DC0">
        <w:rPr>
          <w:rFonts w:ascii="Times New Roman" w:hAnsi="Times New Roman" w:cs="Times New Roman"/>
          <w:sz w:val="20"/>
          <w:szCs w:val="20"/>
          <w:lang w:val="uk-UA"/>
        </w:rPr>
        <w:t>.02.</w:t>
      </w:r>
      <w:r w:rsidR="00BA101E" w:rsidRPr="00147DC0">
        <w:rPr>
          <w:rFonts w:ascii="Times New Roman" w:hAnsi="Times New Roman" w:cs="Times New Roman"/>
          <w:sz w:val="20"/>
          <w:szCs w:val="20"/>
          <w:lang w:val="uk-UA"/>
        </w:rPr>
        <w:t xml:space="preserve">2017 № 142-р </w:t>
      </w:r>
      <w:r w:rsidRPr="00147DC0">
        <w:rPr>
          <w:rFonts w:ascii="Times New Roman" w:eastAsia="Times New Roman" w:hAnsi="Times New Roman" w:cs="Times New Roman"/>
          <w:sz w:val="20"/>
          <w:szCs w:val="20"/>
          <w:lang w:val="uk-UA" w:eastAsia="uk-UA"/>
        </w:rPr>
        <w:t xml:space="preserve">URL: </w:t>
      </w:r>
      <w:hyperlink r:id="rId7" w:anchor="n9" w:history="1">
        <w:r w:rsidRPr="00147DC0">
          <w:rPr>
            <w:rStyle w:val="aa"/>
            <w:rFonts w:ascii="Times New Roman" w:hAnsi="Times New Roman" w:cs="Times New Roman"/>
            <w:color w:val="auto"/>
            <w:sz w:val="20"/>
            <w:szCs w:val="20"/>
            <w:u w:val="none"/>
            <w:lang w:val="uk-UA"/>
          </w:rPr>
          <w:t>https://zakon.rada.gov.ua/laws/show/142-2017-%D1%80#n9</w:t>
        </w:r>
      </w:hyperlink>
      <w:r w:rsidRPr="00147DC0">
        <w:rPr>
          <w:rFonts w:ascii="Times New Roman" w:eastAsia="Times New Roman" w:hAnsi="Times New Roman" w:cs="Times New Roman"/>
          <w:sz w:val="20"/>
          <w:szCs w:val="20"/>
          <w:lang w:val="uk-UA" w:eastAsia="uk-UA"/>
        </w:rPr>
        <w:t>(дата звернення: 25.03.2020).</w:t>
      </w:r>
      <w:r w:rsidRPr="00147DC0">
        <w:rPr>
          <w:rFonts w:ascii="Times New Roman" w:hAnsi="Times New Roman" w:cs="Times New Roman"/>
          <w:sz w:val="20"/>
          <w:szCs w:val="20"/>
          <w:lang w:val="uk-UA"/>
        </w:rPr>
        <w:t xml:space="preserve"> </w:t>
      </w:r>
    </w:p>
    <w:p w14:paraId="33B42D02" w14:textId="77777777" w:rsidR="00EF777B" w:rsidRPr="00147DC0" w:rsidRDefault="00D15133" w:rsidP="00147DC0">
      <w:pPr>
        <w:spacing w:after="0" w:line="240" w:lineRule="auto"/>
        <w:ind w:firstLine="567"/>
        <w:jc w:val="both"/>
        <w:rPr>
          <w:rFonts w:ascii="Times New Roman" w:hAnsi="Times New Roman" w:cs="Times New Roman"/>
          <w:sz w:val="20"/>
          <w:szCs w:val="20"/>
          <w:lang w:val="uk-UA"/>
        </w:rPr>
      </w:pPr>
      <w:r w:rsidRPr="00147DC0">
        <w:rPr>
          <w:rFonts w:ascii="Times New Roman" w:hAnsi="Times New Roman" w:cs="Times New Roman"/>
          <w:sz w:val="20"/>
          <w:szCs w:val="20"/>
          <w:lang w:val="uk-UA"/>
        </w:rPr>
        <w:t>2</w:t>
      </w:r>
      <w:r w:rsidR="00EF777B" w:rsidRPr="00147DC0">
        <w:rPr>
          <w:rFonts w:ascii="Times New Roman" w:hAnsi="Times New Roman" w:cs="Times New Roman"/>
          <w:sz w:val="20"/>
          <w:szCs w:val="20"/>
          <w:lang w:val="uk-UA"/>
        </w:rPr>
        <w:t xml:space="preserve">. </w:t>
      </w:r>
      <w:r w:rsidR="00FD0C0C" w:rsidRPr="00147DC0">
        <w:rPr>
          <w:rFonts w:ascii="Times New Roman" w:hAnsi="Times New Roman" w:cs="Times New Roman"/>
          <w:sz w:val="20"/>
          <w:szCs w:val="20"/>
          <w:lang w:val="uk-UA"/>
        </w:rPr>
        <w:t xml:space="preserve">Податкова політика. </w:t>
      </w:r>
      <w:r w:rsidR="00EF777B" w:rsidRPr="00147DC0">
        <w:rPr>
          <w:rFonts w:ascii="Times New Roman" w:hAnsi="Times New Roman" w:cs="Times New Roman"/>
          <w:i/>
          <w:sz w:val="20"/>
          <w:szCs w:val="20"/>
          <w:lang w:val="uk-UA"/>
        </w:rPr>
        <w:t>Міністерства фінансів України</w:t>
      </w:r>
      <w:r w:rsidR="00EF777B" w:rsidRPr="00147DC0">
        <w:rPr>
          <w:rFonts w:ascii="Times New Roman" w:hAnsi="Times New Roman" w:cs="Times New Roman"/>
          <w:sz w:val="20"/>
          <w:szCs w:val="20"/>
          <w:lang w:val="uk-UA"/>
        </w:rPr>
        <w:t xml:space="preserve"> </w:t>
      </w:r>
      <w:r w:rsidR="00FD0C0C" w:rsidRPr="00147DC0">
        <w:rPr>
          <w:rFonts w:ascii="Times New Roman" w:hAnsi="Times New Roman" w:cs="Times New Roman"/>
          <w:sz w:val="20"/>
          <w:szCs w:val="20"/>
          <w:lang w:val="uk-UA"/>
        </w:rPr>
        <w:t xml:space="preserve">: веб-сайт. </w:t>
      </w:r>
      <w:r w:rsidR="00FD0C0C" w:rsidRPr="00147DC0">
        <w:rPr>
          <w:rFonts w:ascii="Times New Roman" w:eastAsia="Times New Roman" w:hAnsi="Times New Roman" w:cs="Times New Roman"/>
          <w:sz w:val="20"/>
          <w:szCs w:val="20"/>
          <w:lang w:val="uk-UA" w:eastAsia="uk-UA"/>
        </w:rPr>
        <w:t xml:space="preserve">URL: </w:t>
      </w:r>
      <w:hyperlink r:id="rId8" w:history="1">
        <w:r w:rsidR="00FD0C0C" w:rsidRPr="00147DC0">
          <w:rPr>
            <w:rStyle w:val="aa"/>
            <w:rFonts w:ascii="Times New Roman" w:hAnsi="Times New Roman" w:cs="Times New Roman"/>
            <w:color w:val="auto"/>
            <w:sz w:val="20"/>
            <w:szCs w:val="20"/>
            <w:u w:val="none"/>
            <w:lang w:val="uk-UA"/>
          </w:rPr>
          <w:t>https://mof.gov.ua/uk/tax-policy</w:t>
        </w:r>
      </w:hyperlink>
      <w:r w:rsidR="00FD0C0C" w:rsidRPr="00147DC0">
        <w:rPr>
          <w:rFonts w:ascii="Times New Roman" w:hAnsi="Times New Roman" w:cs="Times New Roman"/>
          <w:sz w:val="20"/>
          <w:szCs w:val="20"/>
          <w:lang w:val="uk-UA"/>
        </w:rPr>
        <w:t xml:space="preserve"> </w:t>
      </w:r>
      <w:r w:rsidR="00FD0C0C" w:rsidRPr="00147DC0">
        <w:rPr>
          <w:rFonts w:ascii="Times New Roman" w:eastAsia="Times New Roman" w:hAnsi="Times New Roman" w:cs="Times New Roman"/>
          <w:sz w:val="20"/>
          <w:szCs w:val="20"/>
          <w:lang w:val="uk-UA" w:eastAsia="uk-UA"/>
        </w:rPr>
        <w:t>(дата звернення: 25</w:t>
      </w:r>
      <w:r w:rsidRPr="00147DC0">
        <w:rPr>
          <w:rFonts w:ascii="Times New Roman" w:eastAsia="Times New Roman" w:hAnsi="Times New Roman" w:cs="Times New Roman"/>
          <w:sz w:val="20"/>
          <w:szCs w:val="20"/>
          <w:lang w:val="uk-UA" w:eastAsia="uk-UA"/>
        </w:rPr>
        <w:t>.03</w:t>
      </w:r>
      <w:r w:rsidR="00FD0C0C" w:rsidRPr="00147DC0">
        <w:rPr>
          <w:rFonts w:ascii="Times New Roman" w:eastAsia="Times New Roman" w:hAnsi="Times New Roman" w:cs="Times New Roman"/>
          <w:sz w:val="20"/>
          <w:szCs w:val="20"/>
          <w:lang w:val="uk-UA" w:eastAsia="uk-UA"/>
        </w:rPr>
        <w:t>.20</w:t>
      </w:r>
      <w:r w:rsidRPr="00147DC0">
        <w:rPr>
          <w:rFonts w:ascii="Times New Roman" w:eastAsia="Times New Roman" w:hAnsi="Times New Roman" w:cs="Times New Roman"/>
          <w:sz w:val="20"/>
          <w:szCs w:val="20"/>
          <w:lang w:val="uk-UA" w:eastAsia="uk-UA"/>
        </w:rPr>
        <w:t>20</w:t>
      </w:r>
      <w:r w:rsidR="00FD0C0C" w:rsidRPr="00147DC0">
        <w:rPr>
          <w:rFonts w:ascii="Times New Roman" w:eastAsia="Times New Roman" w:hAnsi="Times New Roman" w:cs="Times New Roman"/>
          <w:sz w:val="20"/>
          <w:szCs w:val="20"/>
          <w:lang w:val="uk-UA" w:eastAsia="uk-UA"/>
        </w:rPr>
        <w:t>).</w:t>
      </w:r>
    </w:p>
    <w:p w14:paraId="222F77C6" w14:textId="77777777" w:rsidR="00283AE4" w:rsidRPr="00147DC0" w:rsidRDefault="00D15133" w:rsidP="00147DC0">
      <w:pPr>
        <w:spacing w:after="0" w:line="240" w:lineRule="auto"/>
        <w:ind w:firstLine="567"/>
        <w:jc w:val="both"/>
        <w:rPr>
          <w:rFonts w:ascii="Times New Roman" w:hAnsi="Times New Roman" w:cs="Times New Roman"/>
          <w:sz w:val="20"/>
          <w:szCs w:val="20"/>
          <w:lang w:val="uk-UA"/>
        </w:rPr>
      </w:pPr>
      <w:r w:rsidRPr="00147DC0">
        <w:rPr>
          <w:rFonts w:ascii="Times New Roman" w:hAnsi="Times New Roman" w:cs="Times New Roman"/>
          <w:sz w:val="20"/>
          <w:szCs w:val="20"/>
          <w:lang w:val="uk-UA"/>
        </w:rPr>
        <w:t>3</w:t>
      </w:r>
      <w:r w:rsidR="00283AE4" w:rsidRPr="00147DC0">
        <w:rPr>
          <w:rFonts w:ascii="Times New Roman" w:hAnsi="Times New Roman" w:cs="Times New Roman"/>
          <w:sz w:val="20"/>
          <w:szCs w:val="20"/>
          <w:lang w:val="uk-UA"/>
        </w:rPr>
        <w:t>. Баранник Л.Б.</w:t>
      </w:r>
      <w:r w:rsidRPr="00147DC0">
        <w:rPr>
          <w:rFonts w:ascii="Times New Roman" w:hAnsi="Times New Roman" w:cs="Times New Roman"/>
          <w:sz w:val="20"/>
          <w:szCs w:val="20"/>
          <w:lang w:val="uk-UA"/>
        </w:rPr>
        <w:t>,</w:t>
      </w:r>
      <w:r w:rsidR="00283AE4" w:rsidRPr="00147DC0">
        <w:rPr>
          <w:rFonts w:ascii="Times New Roman" w:hAnsi="Times New Roman" w:cs="Times New Roman"/>
          <w:sz w:val="20"/>
          <w:szCs w:val="20"/>
          <w:lang w:val="uk-UA"/>
        </w:rPr>
        <w:t xml:space="preserve"> Піскова Ж.В. Нова парадигма розвитку податкової політики в Україні</w:t>
      </w:r>
      <w:r w:rsidRPr="00147DC0">
        <w:rPr>
          <w:rFonts w:ascii="Times New Roman" w:hAnsi="Times New Roman" w:cs="Times New Roman"/>
          <w:sz w:val="20"/>
          <w:szCs w:val="20"/>
          <w:lang w:val="uk-UA"/>
        </w:rPr>
        <w:t>.</w:t>
      </w:r>
      <w:r w:rsidR="00283AE4" w:rsidRPr="00147DC0">
        <w:rPr>
          <w:rFonts w:ascii="Times New Roman" w:hAnsi="Times New Roman" w:cs="Times New Roman"/>
          <w:sz w:val="20"/>
          <w:szCs w:val="20"/>
          <w:lang w:val="uk-UA"/>
        </w:rPr>
        <w:t xml:space="preserve"> </w:t>
      </w:r>
      <w:r w:rsidR="00283AE4" w:rsidRPr="00147DC0">
        <w:rPr>
          <w:rFonts w:ascii="Times New Roman" w:hAnsi="Times New Roman" w:cs="Times New Roman"/>
          <w:i/>
          <w:sz w:val="20"/>
          <w:szCs w:val="20"/>
          <w:lang w:val="uk-UA"/>
        </w:rPr>
        <w:t>Філософія. Культура. Життя</w:t>
      </w:r>
      <w:r w:rsidRPr="00147DC0">
        <w:rPr>
          <w:rFonts w:ascii="Times New Roman" w:hAnsi="Times New Roman" w:cs="Times New Roman"/>
          <w:sz w:val="20"/>
          <w:szCs w:val="20"/>
          <w:lang w:val="uk-UA"/>
        </w:rPr>
        <w:t>.</w:t>
      </w:r>
      <w:r w:rsidR="00283AE4" w:rsidRPr="00147DC0">
        <w:rPr>
          <w:rFonts w:ascii="Times New Roman" w:hAnsi="Times New Roman" w:cs="Times New Roman"/>
          <w:sz w:val="20"/>
          <w:szCs w:val="20"/>
          <w:lang w:val="uk-UA"/>
        </w:rPr>
        <w:t xml:space="preserve"> 2015. </w:t>
      </w:r>
      <w:r w:rsidRPr="00147DC0">
        <w:rPr>
          <w:rFonts w:ascii="Times New Roman" w:hAnsi="Times New Roman" w:cs="Times New Roman"/>
          <w:sz w:val="20"/>
          <w:szCs w:val="20"/>
          <w:lang w:val="uk-UA"/>
        </w:rPr>
        <w:t>Вип. 42.</w:t>
      </w:r>
      <w:r w:rsidR="00283AE4" w:rsidRPr="00147DC0">
        <w:rPr>
          <w:rFonts w:ascii="Times New Roman" w:hAnsi="Times New Roman" w:cs="Times New Roman"/>
          <w:sz w:val="20"/>
          <w:szCs w:val="20"/>
          <w:lang w:val="uk-UA"/>
        </w:rPr>
        <w:t xml:space="preserve"> С. 112-122.</w:t>
      </w:r>
    </w:p>
    <w:p w14:paraId="1212BCCD" w14:textId="77777777" w:rsidR="00C56932" w:rsidRPr="00147DC0" w:rsidRDefault="00C56932" w:rsidP="00147DC0">
      <w:pPr>
        <w:spacing w:after="0" w:line="240" w:lineRule="auto"/>
        <w:ind w:firstLine="567"/>
        <w:jc w:val="both"/>
        <w:rPr>
          <w:rFonts w:ascii="Times New Roman" w:hAnsi="Times New Roman" w:cs="Times New Roman"/>
          <w:sz w:val="20"/>
          <w:szCs w:val="20"/>
        </w:rPr>
      </w:pPr>
      <w:r w:rsidRPr="00147DC0">
        <w:rPr>
          <w:rFonts w:ascii="Times New Roman" w:hAnsi="Times New Roman" w:cs="Times New Roman"/>
          <w:sz w:val="20"/>
          <w:szCs w:val="20"/>
          <w:lang w:val="uk-UA"/>
        </w:rPr>
        <w:t xml:space="preserve">4. </w:t>
      </w:r>
      <w:r w:rsidRPr="00147DC0">
        <w:rPr>
          <w:rFonts w:ascii="Times New Roman" w:hAnsi="Times New Roman" w:cs="Times New Roman"/>
          <w:sz w:val="20"/>
          <w:szCs w:val="20"/>
        </w:rPr>
        <w:t>Забудьте об экономике, нам грозит социальный крах</w:t>
      </w:r>
      <w:r w:rsidRPr="00147DC0">
        <w:rPr>
          <w:rFonts w:ascii="Times New Roman" w:hAnsi="Times New Roman" w:cs="Times New Roman"/>
          <w:sz w:val="20"/>
          <w:szCs w:val="20"/>
          <w:lang w:val="uk-UA"/>
        </w:rPr>
        <w:t>. Foreign Affairs</w:t>
      </w:r>
      <w:r w:rsidRPr="00147DC0">
        <w:rPr>
          <w:rFonts w:ascii="Times New Roman" w:hAnsi="Times New Roman" w:cs="Times New Roman"/>
          <w:sz w:val="20"/>
          <w:szCs w:val="20"/>
        </w:rPr>
        <w:t xml:space="preserve"> – о главной угрозе пандемии. </w:t>
      </w:r>
      <w:r w:rsidRPr="00147DC0">
        <w:rPr>
          <w:rFonts w:ascii="Times New Roman" w:hAnsi="Times New Roman" w:cs="Times New Roman"/>
          <w:bCs/>
          <w:i/>
          <w:sz w:val="20"/>
          <w:szCs w:val="20"/>
          <w:lang w:val="uk-UA"/>
        </w:rPr>
        <w:t>Фокус</w:t>
      </w:r>
      <w:r w:rsidRPr="00147DC0">
        <w:rPr>
          <w:rFonts w:ascii="Times New Roman" w:hAnsi="Times New Roman" w:cs="Times New Roman"/>
          <w:bCs/>
          <w:sz w:val="20"/>
          <w:szCs w:val="20"/>
          <w:lang w:val="uk-UA"/>
        </w:rPr>
        <w:t xml:space="preserve"> </w:t>
      </w:r>
      <w:r w:rsidRPr="00147DC0">
        <w:rPr>
          <w:rFonts w:ascii="Times New Roman" w:hAnsi="Times New Roman" w:cs="Times New Roman"/>
          <w:sz w:val="20"/>
          <w:szCs w:val="20"/>
          <w:lang w:val="uk-UA"/>
        </w:rPr>
        <w:t xml:space="preserve">: веб-сайт. </w:t>
      </w:r>
      <w:r w:rsidRPr="00147DC0">
        <w:rPr>
          <w:rFonts w:ascii="Times New Roman" w:eastAsia="Times New Roman" w:hAnsi="Times New Roman" w:cs="Times New Roman"/>
          <w:sz w:val="20"/>
          <w:szCs w:val="20"/>
          <w:lang w:val="uk-UA" w:eastAsia="uk-UA"/>
        </w:rPr>
        <w:t>URL: https://focus.ua/world/452308-pandemiia_koronavirusa_mozhet_privesti_k_sotsialnomu_krakhu__foreign_affairs</w:t>
      </w:r>
    </w:p>
    <w:p w14:paraId="73E1BE17" w14:textId="77777777" w:rsidR="004C3408" w:rsidRPr="00147DC0" w:rsidRDefault="004C3408" w:rsidP="00147DC0">
      <w:pPr>
        <w:spacing w:after="0" w:line="240" w:lineRule="auto"/>
        <w:ind w:firstLine="567"/>
        <w:jc w:val="both"/>
        <w:rPr>
          <w:rFonts w:ascii="Times New Roman" w:hAnsi="Times New Roman" w:cs="Times New Roman"/>
          <w:sz w:val="20"/>
          <w:szCs w:val="20"/>
          <w:lang w:val="uk-UA"/>
        </w:rPr>
      </w:pPr>
      <w:r w:rsidRPr="00147DC0">
        <w:rPr>
          <w:rFonts w:ascii="Times New Roman" w:hAnsi="Times New Roman" w:cs="Times New Roman"/>
          <w:sz w:val="20"/>
          <w:szCs w:val="20"/>
          <w:lang w:val="uk-UA"/>
        </w:rPr>
        <w:t>5. Податкова політика держави. Ще один великий компроміс /за заг. ред. К. І. Швабія. / Ірпінь: Університет ДФС України, 2018. 61 с.</w:t>
      </w:r>
    </w:p>
    <w:p w14:paraId="36466C58" w14:textId="77777777" w:rsidR="00F80FDA" w:rsidRPr="00147DC0" w:rsidRDefault="004C3408" w:rsidP="00147DC0">
      <w:pPr>
        <w:spacing w:after="0" w:line="240" w:lineRule="auto"/>
        <w:ind w:firstLine="567"/>
        <w:jc w:val="both"/>
        <w:rPr>
          <w:rFonts w:ascii="Times New Roman" w:hAnsi="Times New Roman" w:cs="Times New Roman"/>
          <w:sz w:val="20"/>
          <w:szCs w:val="20"/>
          <w:lang w:val="uk-UA"/>
        </w:rPr>
      </w:pPr>
      <w:r w:rsidRPr="00147DC0">
        <w:rPr>
          <w:rFonts w:ascii="Times New Roman" w:hAnsi="Times New Roman" w:cs="Times New Roman"/>
          <w:sz w:val="20"/>
          <w:szCs w:val="20"/>
          <w:lang w:val="uk-UA"/>
        </w:rPr>
        <w:t xml:space="preserve">6. </w:t>
      </w:r>
      <w:r w:rsidR="00F80FDA" w:rsidRPr="00147DC0">
        <w:rPr>
          <w:rFonts w:ascii="Times New Roman" w:hAnsi="Times New Roman" w:cs="Times New Roman"/>
          <w:color w:val="333333"/>
          <w:sz w:val="20"/>
          <w:szCs w:val="20"/>
          <w:shd w:val="clear" w:color="auto" w:fill="FFFFFF"/>
        </w:rPr>
        <w:t>Швайко М. Л. Особливості податкової політики України у сучасних умовах. </w:t>
      </w:r>
      <w:r w:rsidR="00F80FDA" w:rsidRPr="00147DC0">
        <w:rPr>
          <w:rFonts w:ascii="Times New Roman" w:hAnsi="Times New Roman" w:cs="Times New Roman"/>
          <w:i/>
          <w:iCs/>
          <w:color w:val="333333"/>
          <w:sz w:val="20"/>
          <w:szCs w:val="20"/>
          <w:shd w:val="clear" w:color="auto" w:fill="FFFFFF"/>
        </w:rPr>
        <w:t>Інвестиції: практика та досвід</w:t>
      </w:r>
      <w:r w:rsidR="00F80FDA" w:rsidRPr="00147DC0">
        <w:rPr>
          <w:rFonts w:ascii="Times New Roman" w:hAnsi="Times New Roman" w:cs="Times New Roman"/>
          <w:color w:val="333333"/>
          <w:sz w:val="20"/>
          <w:szCs w:val="20"/>
          <w:shd w:val="clear" w:color="auto" w:fill="FFFFFF"/>
        </w:rPr>
        <w:t>. 2019. № 16. С. 33–38.</w:t>
      </w:r>
    </w:p>
    <w:p w14:paraId="46B74CB3" w14:textId="77777777" w:rsidR="00F80FDA" w:rsidRPr="00147DC0" w:rsidRDefault="004C3408" w:rsidP="00147DC0">
      <w:pPr>
        <w:spacing w:after="0" w:line="240" w:lineRule="auto"/>
        <w:ind w:firstLine="567"/>
        <w:jc w:val="both"/>
        <w:rPr>
          <w:rFonts w:ascii="Times New Roman" w:hAnsi="Times New Roman" w:cs="Times New Roman"/>
          <w:sz w:val="20"/>
          <w:szCs w:val="20"/>
          <w:lang w:val="uk-UA"/>
        </w:rPr>
      </w:pPr>
      <w:r w:rsidRPr="00147DC0">
        <w:rPr>
          <w:rFonts w:ascii="Times New Roman" w:hAnsi="Times New Roman" w:cs="Times New Roman"/>
          <w:sz w:val="20"/>
          <w:szCs w:val="20"/>
          <w:lang w:val="uk-UA"/>
        </w:rPr>
        <w:t>7. Дріга О. П., Макурін А. А. Генезис податкової політики та системи оподаткування в Україні.</w:t>
      </w:r>
      <w:r w:rsidR="00F80FDA" w:rsidRPr="00147DC0">
        <w:rPr>
          <w:rFonts w:ascii="Times New Roman" w:hAnsi="Times New Roman" w:cs="Times New Roman"/>
          <w:sz w:val="20"/>
          <w:szCs w:val="20"/>
          <w:lang w:val="uk-UA"/>
        </w:rPr>
        <w:t xml:space="preserve"> </w:t>
      </w:r>
      <w:r w:rsidR="00F80FDA" w:rsidRPr="00147DC0">
        <w:rPr>
          <w:rFonts w:ascii="Times New Roman" w:hAnsi="Times New Roman" w:cs="Times New Roman"/>
          <w:i/>
          <w:iCs/>
          <w:sz w:val="20"/>
          <w:szCs w:val="20"/>
          <w:lang w:val="uk-UA"/>
        </w:rPr>
        <w:t>Науковий вісник Ужгородського національного університету. Серія : Міжнародні економічні відносини та світове господарство</w:t>
      </w:r>
      <w:r w:rsidR="00F80FDA" w:rsidRPr="00147DC0">
        <w:rPr>
          <w:rFonts w:ascii="Helvetica" w:hAnsi="Helvetica"/>
          <w:color w:val="444444"/>
          <w:sz w:val="20"/>
          <w:szCs w:val="20"/>
          <w:shd w:val="clear" w:color="auto" w:fill="F9F9F9"/>
        </w:rPr>
        <w:t xml:space="preserve">. </w:t>
      </w:r>
      <w:r w:rsidR="00F80FDA" w:rsidRPr="00147DC0">
        <w:rPr>
          <w:rFonts w:ascii="Times New Roman" w:hAnsi="Times New Roman" w:cs="Times New Roman"/>
          <w:sz w:val="20"/>
          <w:szCs w:val="20"/>
          <w:lang w:val="uk-UA"/>
        </w:rPr>
        <w:t>2018. Вип. 18(1).  С. 154-157.</w:t>
      </w:r>
    </w:p>
    <w:p w14:paraId="01065BFA" w14:textId="77777777" w:rsidR="00037A99" w:rsidRPr="00147DC0" w:rsidRDefault="004C3408" w:rsidP="00147DC0">
      <w:pPr>
        <w:spacing w:after="0" w:line="240" w:lineRule="auto"/>
        <w:ind w:firstLine="567"/>
        <w:jc w:val="both"/>
        <w:rPr>
          <w:rFonts w:ascii="Times New Roman" w:hAnsi="Times New Roman" w:cs="Times New Roman"/>
          <w:sz w:val="20"/>
          <w:szCs w:val="20"/>
          <w:lang w:val="uk-UA"/>
        </w:rPr>
      </w:pPr>
      <w:r w:rsidRPr="00147DC0">
        <w:rPr>
          <w:rFonts w:ascii="Times New Roman" w:hAnsi="Times New Roman" w:cs="Times New Roman"/>
          <w:sz w:val="20"/>
          <w:szCs w:val="20"/>
          <w:lang w:val="uk-UA"/>
        </w:rPr>
        <w:t>8. Майстро С.В., Майстро Р. Г., Майстро Д. С. Результативність та напрями удосконалення державної податкової політики в умовах економічних трансформацій.</w:t>
      </w:r>
      <w:r w:rsidR="00037A99" w:rsidRPr="00147DC0">
        <w:rPr>
          <w:rFonts w:ascii="Times New Roman" w:hAnsi="Times New Roman" w:cs="Times New Roman"/>
          <w:sz w:val="20"/>
          <w:szCs w:val="20"/>
          <w:lang w:val="uk-UA"/>
        </w:rPr>
        <w:t xml:space="preserve"> </w:t>
      </w:r>
      <w:r w:rsidR="00037A99" w:rsidRPr="00147DC0">
        <w:rPr>
          <w:rFonts w:ascii="Times New Roman" w:hAnsi="Times New Roman" w:cs="Times New Roman"/>
          <w:i/>
          <w:iCs/>
          <w:sz w:val="20"/>
          <w:szCs w:val="20"/>
          <w:lang w:val="uk-UA"/>
        </w:rPr>
        <w:t>Теорія та практика державного управління</w:t>
      </w:r>
      <w:r w:rsidR="00037A99" w:rsidRPr="00147DC0">
        <w:rPr>
          <w:rFonts w:ascii="Times New Roman" w:hAnsi="Times New Roman" w:cs="Times New Roman"/>
          <w:sz w:val="20"/>
          <w:szCs w:val="20"/>
          <w:lang w:val="uk-UA"/>
        </w:rPr>
        <w:t>. 2018. Вип. 4. С. 112-118.</w:t>
      </w:r>
    </w:p>
    <w:p w14:paraId="6C033D57" w14:textId="77777777" w:rsidR="00902784" w:rsidRPr="00147DC0" w:rsidRDefault="004C3408" w:rsidP="00147DC0">
      <w:pPr>
        <w:spacing w:after="0" w:line="240" w:lineRule="auto"/>
        <w:ind w:firstLine="567"/>
        <w:jc w:val="both"/>
        <w:rPr>
          <w:rFonts w:ascii="Times New Roman" w:hAnsi="Times New Roman" w:cs="Times New Roman"/>
          <w:sz w:val="20"/>
          <w:szCs w:val="20"/>
          <w:lang w:val="uk-UA"/>
        </w:rPr>
      </w:pPr>
      <w:r w:rsidRPr="00147DC0">
        <w:rPr>
          <w:rFonts w:ascii="Times New Roman" w:hAnsi="Times New Roman" w:cs="Times New Roman"/>
          <w:sz w:val="20"/>
          <w:szCs w:val="20"/>
          <w:lang w:val="uk-UA"/>
        </w:rPr>
        <w:t>9</w:t>
      </w:r>
      <w:r w:rsidR="00902784" w:rsidRPr="00147DC0">
        <w:rPr>
          <w:rFonts w:ascii="Times New Roman" w:hAnsi="Times New Roman" w:cs="Times New Roman"/>
          <w:sz w:val="20"/>
          <w:szCs w:val="20"/>
          <w:lang w:val="uk-UA"/>
        </w:rPr>
        <w:t>.</w:t>
      </w:r>
      <w:r w:rsidR="00902784" w:rsidRPr="00147DC0">
        <w:rPr>
          <w:rFonts w:ascii="Times New Roman" w:hAnsi="Times New Roman" w:cs="Times New Roman"/>
          <w:sz w:val="20"/>
          <w:szCs w:val="20"/>
        </w:rPr>
        <w:t xml:space="preserve"> </w:t>
      </w:r>
      <w:r w:rsidR="00902784" w:rsidRPr="00147DC0">
        <w:rPr>
          <w:rFonts w:ascii="Times New Roman" w:hAnsi="Times New Roman" w:cs="Times New Roman"/>
          <w:sz w:val="20"/>
          <w:szCs w:val="20"/>
          <w:lang w:val="uk-UA"/>
        </w:rPr>
        <w:t>Податкова політика: теорія, методологія, інструментарій /</w:t>
      </w:r>
      <w:r w:rsidR="00D15133" w:rsidRPr="00147DC0">
        <w:rPr>
          <w:rFonts w:ascii="Times New Roman" w:hAnsi="Times New Roman" w:cs="Times New Roman"/>
          <w:sz w:val="20"/>
          <w:szCs w:val="20"/>
          <w:lang w:val="uk-UA"/>
        </w:rPr>
        <w:t xml:space="preserve"> </w:t>
      </w:r>
      <w:r w:rsidR="00902784" w:rsidRPr="00147DC0">
        <w:rPr>
          <w:rFonts w:ascii="Times New Roman" w:hAnsi="Times New Roman" w:cs="Times New Roman"/>
          <w:sz w:val="20"/>
          <w:szCs w:val="20"/>
          <w:lang w:val="uk-UA"/>
        </w:rPr>
        <w:t>За ред. д-ра екон. наук, проф. Іванова Ю.Б., д-ра екон. наук, проф. Майбурова І.А. Харків: ВД "ИНЖЭК", 2010. 492 с.</w:t>
      </w:r>
    </w:p>
    <w:p w14:paraId="5355234C" w14:textId="77777777" w:rsidR="00C56932" w:rsidRPr="00147DC0" w:rsidRDefault="004C3408" w:rsidP="00147DC0">
      <w:pPr>
        <w:spacing w:after="0" w:line="240" w:lineRule="auto"/>
        <w:ind w:firstLine="567"/>
        <w:jc w:val="both"/>
        <w:rPr>
          <w:rFonts w:ascii="Times New Roman" w:hAnsi="Times New Roman" w:cs="Times New Roman"/>
          <w:sz w:val="20"/>
          <w:szCs w:val="20"/>
          <w:lang w:val="uk-UA"/>
        </w:rPr>
      </w:pPr>
      <w:r w:rsidRPr="00147DC0">
        <w:rPr>
          <w:rFonts w:ascii="Times New Roman" w:hAnsi="Times New Roman" w:cs="Times New Roman"/>
          <w:sz w:val="20"/>
          <w:szCs w:val="20"/>
          <w:lang w:val="uk-UA"/>
        </w:rPr>
        <w:t>10</w:t>
      </w:r>
      <w:r w:rsidR="00902784" w:rsidRPr="00147DC0">
        <w:rPr>
          <w:rFonts w:ascii="Times New Roman" w:hAnsi="Times New Roman" w:cs="Times New Roman"/>
          <w:sz w:val="20"/>
          <w:szCs w:val="20"/>
          <w:lang w:val="uk-UA"/>
        </w:rPr>
        <w:t>.</w:t>
      </w:r>
      <w:r w:rsidR="006151BF" w:rsidRPr="00147DC0">
        <w:rPr>
          <w:rFonts w:ascii="Times New Roman" w:hAnsi="Times New Roman" w:cs="Times New Roman"/>
          <w:sz w:val="20"/>
          <w:szCs w:val="20"/>
          <w:lang w:val="uk-UA"/>
        </w:rPr>
        <w:t xml:space="preserve"> </w:t>
      </w:r>
      <w:r w:rsidR="006151BF" w:rsidRPr="00147DC0">
        <w:rPr>
          <w:rFonts w:ascii="Times New Roman" w:hAnsi="Times New Roman" w:cs="Times New Roman"/>
          <w:bCs/>
          <w:sz w:val="20"/>
          <w:szCs w:val="20"/>
        </w:rPr>
        <w:t>Мир после пандемии. 12 прогнозов от 12 экономистов, политологов, медиков и дипломатов</w:t>
      </w:r>
      <w:r w:rsidR="006151BF" w:rsidRPr="00147DC0">
        <w:rPr>
          <w:rFonts w:ascii="Times New Roman" w:hAnsi="Times New Roman" w:cs="Times New Roman"/>
          <w:bCs/>
          <w:sz w:val="20"/>
          <w:szCs w:val="20"/>
          <w:lang w:val="uk-UA"/>
        </w:rPr>
        <w:t xml:space="preserve">. </w:t>
      </w:r>
      <w:r w:rsidR="006151BF" w:rsidRPr="00147DC0">
        <w:rPr>
          <w:rFonts w:ascii="Times New Roman" w:hAnsi="Times New Roman" w:cs="Times New Roman"/>
          <w:bCs/>
          <w:i/>
          <w:sz w:val="20"/>
          <w:szCs w:val="20"/>
          <w:lang w:val="uk-UA"/>
        </w:rPr>
        <w:t>Фокус</w:t>
      </w:r>
      <w:r w:rsidR="006151BF" w:rsidRPr="00147DC0">
        <w:rPr>
          <w:rFonts w:ascii="Times New Roman" w:hAnsi="Times New Roman" w:cs="Times New Roman"/>
          <w:bCs/>
          <w:sz w:val="20"/>
          <w:szCs w:val="20"/>
          <w:lang w:val="uk-UA"/>
        </w:rPr>
        <w:t xml:space="preserve"> </w:t>
      </w:r>
      <w:r w:rsidR="006151BF" w:rsidRPr="00147DC0">
        <w:rPr>
          <w:rFonts w:ascii="Times New Roman" w:hAnsi="Times New Roman" w:cs="Times New Roman"/>
          <w:sz w:val="20"/>
          <w:szCs w:val="20"/>
          <w:lang w:val="uk-UA"/>
        </w:rPr>
        <w:t xml:space="preserve">: веб-сайт. </w:t>
      </w:r>
      <w:r w:rsidR="006151BF" w:rsidRPr="00147DC0">
        <w:rPr>
          <w:rFonts w:ascii="Times New Roman" w:eastAsia="Times New Roman" w:hAnsi="Times New Roman" w:cs="Times New Roman"/>
          <w:sz w:val="20"/>
          <w:szCs w:val="20"/>
          <w:lang w:val="uk-UA" w:eastAsia="uk-UA"/>
        </w:rPr>
        <w:t xml:space="preserve">URL: </w:t>
      </w:r>
      <w:r w:rsidR="008055B5" w:rsidRPr="00147DC0">
        <w:rPr>
          <w:rFonts w:ascii="Times New Roman" w:hAnsi="Times New Roman" w:cs="Times New Roman"/>
          <w:sz w:val="20"/>
          <w:szCs w:val="20"/>
          <w:lang w:val="uk-UA"/>
        </w:rPr>
        <w:fldChar w:fldCharType="begin"/>
      </w:r>
      <w:r w:rsidR="00C56932" w:rsidRPr="00147DC0">
        <w:rPr>
          <w:rFonts w:ascii="Times New Roman" w:hAnsi="Times New Roman" w:cs="Times New Roman"/>
          <w:sz w:val="20"/>
          <w:szCs w:val="20"/>
          <w:lang w:val="uk-UA"/>
        </w:rPr>
        <w:instrText xml:space="preserve"> HYPERLINK "https://focus.ua/world/452339-mir_posle_pandemii 12_prognozov_ot_12_ekonomistov_politologov_medikov_i_diplomatov</w:instrText>
      </w:r>
    </w:p>
    <w:p w14:paraId="0438072F" w14:textId="77777777" w:rsidR="00C56932" w:rsidRPr="00147DC0" w:rsidRDefault="00C56932" w:rsidP="00147DC0">
      <w:pPr>
        <w:spacing w:after="0" w:line="240" w:lineRule="auto"/>
        <w:ind w:firstLine="567"/>
        <w:jc w:val="both"/>
        <w:rPr>
          <w:rStyle w:val="aa"/>
          <w:rFonts w:ascii="Times New Roman" w:hAnsi="Times New Roman" w:cs="Times New Roman"/>
          <w:color w:val="auto"/>
          <w:sz w:val="20"/>
          <w:szCs w:val="20"/>
          <w:u w:val="none"/>
          <w:lang w:val="uk-UA"/>
        </w:rPr>
      </w:pPr>
      <w:r w:rsidRPr="00147DC0">
        <w:rPr>
          <w:rFonts w:ascii="Times New Roman" w:hAnsi="Times New Roman" w:cs="Times New Roman"/>
          <w:sz w:val="20"/>
          <w:szCs w:val="20"/>
          <w:lang w:val="uk-UA"/>
        </w:rPr>
        <w:instrText xml:space="preserve">7" </w:instrText>
      </w:r>
      <w:r w:rsidR="008055B5" w:rsidRPr="00147DC0">
        <w:rPr>
          <w:rFonts w:ascii="Times New Roman" w:hAnsi="Times New Roman" w:cs="Times New Roman"/>
          <w:sz w:val="20"/>
          <w:szCs w:val="20"/>
          <w:lang w:val="uk-UA"/>
        </w:rPr>
      </w:r>
      <w:r w:rsidR="008055B5" w:rsidRPr="00147DC0">
        <w:rPr>
          <w:rFonts w:ascii="Times New Roman" w:hAnsi="Times New Roman" w:cs="Times New Roman"/>
          <w:sz w:val="20"/>
          <w:szCs w:val="20"/>
          <w:lang w:val="uk-UA"/>
        </w:rPr>
        <w:fldChar w:fldCharType="separate"/>
      </w:r>
      <w:r w:rsidRPr="00147DC0">
        <w:rPr>
          <w:rStyle w:val="aa"/>
          <w:rFonts w:ascii="Times New Roman" w:hAnsi="Times New Roman" w:cs="Times New Roman"/>
          <w:color w:val="auto"/>
          <w:sz w:val="20"/>
          <w:szCs w:val="20"/>
          <w:u w:val="none"/>
          <w:lang w:val="uk-UA"/>
        </w:rPr>
        <w:t>https://focus.ua/world/452339-mir_posle_pandemii 12_prognozov_ot_12_ekonomistov_politologov_medikov_i_diplomatov</w:t>
      </w:r>
    </w:p>
    <w:p w14:paraId="7478511D" w14:textId="77777777" w:rsidR="00911C86" w:rsidRPr="00147DC0" w:rsidRDefault="008055B5" w:rsidP="00147DC0">
      <w:pPr>
        <w:spacing w:after="0" w:line="240" w:lineRule="auto"/>
        <w:ind w:firstLine="567"/>
        <w:jc w:val="both"/>
        <w:rPr>
          <w:rFonts w:ascii="Times New Roman" w:eastAsia="Times New Roman" w:hAnsi="Times New Roman" w:cs="Times New Roman"/>
          <w:sz w:val="20"/>
          <w:szCs w:val="20"/>
          <w:lang w:val="uk-UA" w:eastAsia="uk-UA"/>
        </w:rPr>
      </w:pPr>
      <w:r w:rsidRPr="00147DC0">
        <w:rPr>
          <w:rFonts w:ascii="Times New Roman" w:hAnsi="Times New Roman" w:cs="Times New Roman"/>
          <w:sz w:val="20"/>
          <w:szCs w:val="20"/>
          <w:lang w:val="uk-UA"/>
        </w:rPr>
        <w:fldChar w:fldCharType="end"/>
      </w:r>
      <w:r w:rsidR="00911C86" w:rsidRPr="00147DC0">
        <w:rPr>
          <w:rFonts w:ascii="Times New Roman" w:hAnsi="Times New Roman" w:cs="Times New Roman"/>
          <w:sz w:val="20"/>
          <w:szCs w:val="20"/>
          <w:lang w:val="uk-UA"/>
        </w:rPr>
        <w:t xml:space="preserve">11. Полный назад. Что сулит экономике Украины мировой финансовый кризис. </w:t>
      </w:r>
      <w:r w:rsidR="00911C86" w:rsidRPr="00147DC0">
        <w:rPr>
          <w:rFonts w:ascii="Times New Roman" w:hAnsi="Times New Roman" w:cs="Times New Roman"/>
          <w:bCs/>
          <w:i/>
          <w:sz w:val="20"/>
          <w:szCs w:val="20"/>
          <w:lang w:val="uk-UA"/>
        </w:rPr>
        <w:t>Фокус</w:t>
      </w:r>
      <w:r w:rsidR="00911C86" w:rsidRPr="00147DC0">
        <w:rPr>
          <w:rFonts w:ascii="Times New Roman" w:hAnsi="Times New Roman" w:cs="Times New Roman"/>
          <w:bCs/>
          <w:sz w:val="20"/>
          <w:szCs w:val="20"/>
          <w:lang w:val="uk-UA"/>
        </w:rPr>
        <w:t xml:space="preserve"> </w:t>
      </w:r>
      <w:r w:rsidR="00911C86" w:rsidRPr="00147DC0">
        <w:rPr>
          <w:rFonts w:ascii="Times New Roman" w:hAnsi="Times New Roman" w:cs="Times New Roman"/>
          <w:sz w:val="20"/>
          <w:szCs w:val="20"/>
          <w:lang w:val="uk-UA"/>
        </w:rPr>
        <w:t xml:space="preserve">: веб-сайт. </w:t>
      </w:r>
      <w:r w:rsidR="00911C86" w:rsidRPr="00147DC0">
        <w:rPr>
          <w:rFonts w:ascii="Times New Roman" w:eastAsia="Times New Roman" w:hAnsi="Times New Roman" w:cs="Times New Roman"/>
          <w:sz w:val="20"/>
          <w:szCs w:val="20"/>
          <w:lang w:val="uk-UA" w:eastAsia="uk-UA"/>
        </w:rPr>
        <w:t>URL:</w:t>
      </w:r>
      <w:r w:rsidR="004C3408" w:rsidRPr="00147DC0">
        <w:rPr>
          <w:sz w:val="20"/>
          <w:szCs w:val="20"/>
        </w:rPr>
        <w:t xml:space="preserve"> </w:t>
      </w:r>
      <w:r w:rsidR="004C3408" w:rsidRPr="00147DC0">
        <w:rPr>
          <w:rFonts w:ascii="Times New Roman" w:eastAsia="Times New Roman" w:hAnsi="Times New Roman" w:cs="Times New Roman"/>
          <w:sz w:val="20"/>
          <w:szCs w:val="20"/>
          <w:lang w:val="uk-UA" w:eastAsia="uk-UA"/>
        </w:rPr>
        <w:t xml:space="preserve">https://focus.ua/economics/451767-polnyi_nazad_kak_mirovoi_finansovyi_krizis_otrazitsia_na_ukraine </w:t>
      </w:r>
    </w:p>
    <w:p w14:paraId="46CCCAD5" w14:textId="77777777" w:rsidR="00F80FDA" w:rsidRPr="00147DC0" w:rsidRDefault="00F80FDA" w:rsidP="00147DC0">
      <w:pPr>
        <w:spacing w:after="0" w:line="240" w:lineRule="auto"/>
        <w:ind w:firstLine="567"/>
        <w:jc w:val="both"/>
        <w:rPr>
          <w:rFonts w:ascii="Times New Roman" w:eastAsia="Times New Roman" w:hAnsi="Times New Roman" w:cs="Times New Roman"/>
          <w:sz w:val="20"/>
          <w:szCs w:val="20"/>
          <w:lang w:val="uk-UA" w:eastAsia="uk-UA"/>
        </w:rPr>
      </w:pPr>
    </w:p>
    <w:p w14:paraId="398E2C9D" w14:textId="77777777" w:rsidR="00F80FDA" w:rsidRPr="00A36BFF" w:rsidRDefault="0026621B" w:rsidP="00147DC0">
      <w:pPr>
        <w:spacing w:after="0" w:line="240" w:lineRule="auto"/>
        <w:ind w:firstLine="567"/>
        <w:jc w:val="both"/>
        <w:rPr>
          <w:rFonts w:ascii="Times New Roman" w:eastAsia="Times New Roman" w:hAnsi="Times New Roman" w:cs="Times New Roman"/>
          <w:b/>
          <w:sz w:val="24"/>
          <w:szCs w:val="24"/>
          <w:lang w:val="uk-UA" w:eastAsia="uk-UA"/>
        </w:rPr>
      </w:pPr>
      <w:r w:rsidRPr="00A36BFF">
        <w:rPr>
          <w:rFonts w:ascii="Times New Roman" w:hAnsi="Times New Roman" w:cs="Times New Roman"/>
          <w:b/>
          <w:sz w:val="24"/>
          <w:szCs w:val="24"/>
          <w:lang w:val="pl-PL"/>
        </w:rPr>
        <w:t>REFERENCES</w:t>
      </w:r>
    </w:p>
    <w:p w14:paraId="1E5257B5" w14:textId="77777777" w:rsidR="00F80FDA" w:rsidRPr="00147DC0" w:rsidRDefault="00F80FDA" w:rsidP="00147DC0">
      <w:pPr>
        <w:spacing w:after="0" w:line="240" w:lineRule="auto"/>
        <w:ind w:firstLine="567"/>
        <w:jc w:val="both"/>
        <w:rPr>
          <w:rFonts w:ascii="Times New Roman" w:eastAsia="Times New Roman" w:hAnsi="Times New Roman" w:cs="Times New Roman"/>
          <w:sz w:val="20"/>
          <w:szCs w:val="20"/>
          <w:lang w:val="uk-UA" w:eastAsia="uk-UA"/>
        </w:rPr>
      </w:pPr>
    </w:p>
    <w:p w14:paraId="57FB77F8" w14:textId="77777777" w:rsidR="0024755A" w:rsidRPr="00147DC0" w:rsidRDefault="00F03AB9" w:rsidP="00147DC0">
      <w:pPr>
        <w:spacing w:after="0" w:line="240" w:lineRule="auto"/>
        <w:ind w:firstLine="709"/>
        <w:jc w:val="both"/>
        <w:rPr>
          <w:rStyle w:val="aa"/>
          <w:rFonts w:ascii="Times New Roman" w:hAnsi="Times New Roman" w:cs="Times New Roman"/>
          <w:color w:val="auto"/>
          <w:sz w:val="20"/>
          <w:szCs w:val="20"/>
          <w:u w:val="none"/>
          <w:lang w:val="uk-UA"/>
        </w:rPr>
      </w:pPr>
      <w:r w:rsidRPr="00147DC0">
        <w:rPr>
          <w:rFonts w:ascii="Times New Roman" w:eastAsia="Times New Roman" w:hAnsi="Times New Roman" w:cs="Times New Roman"/>
          <w:sz w:val="20"/>
          <w:szCs w:val="20"/>
          <w:lang w:val="uk-UA" w:eastAsia="uk-UA"/>
        </w:rPr>
        <w:t xml:space="preserve">1. </w:t>
      </w:r>
      <w:r w:rsidR="0024755A" w:rsidRPr="00147DC0">
        <w:rPr>
          <w:rFonts w:ascii="Times New Roman" w:eastAsia="Times New Roman" w:hAnsi="Times New Roman" w:cs="Times New Roman"/>
          <w:sz w:val="20"/>
          <w:szCs w:val="20"/>
          <w:lang w:val="uk-UA" w:eastAsia="uk-UA"/>
        </w:rPr>
        <w:t>Pro zatverdzhennia Stratehii reformuvannia systemy upravlinnia derzhavnymy finansamy na 2017-2020 roky</w:t>
      </w:r>
      <w:r w:rsidRPr="00147DC0">
        <w:rPr>
          <w:rFonts w:ascii="Times New Roman" w:eastAsia="Times New Roman" w:hAnsi="Times New Roman" w:cs="Times New Roman"/>
          <w:sz w:val="20"/>
          <w:szCs w:val="20"/>
          <w:lang w:val="uk-UA" w:eastAsia="uk-UA"/>
        </w:rPr>
        <w:t xml:space="preserve"> (2017). </w:t>
      </w:r>
      <w:r w:rsidRPr="00147DC0">
        <w:rPr>
          <w:rFonts w:ascii="Times New Roman" w:hAnsi="Times New Roman" w:cs="Times New Roman"/>
          <w:sz w:val="20"/>
          <w:szCs w:val="20"/>
          <w:lang w:val="en-US"/>
        </w:rPr>
        <w:t xml:space="preserve">Retrieved from </w:t>
      </w:r>
      <w:hyperlink r:id="rId9" w:anchor="n9" w:history="1">
        <w:r w:rsidRPr="00147DC0">
          <w:rPr>
            <w:rStyle w:val="aa"/>
            <w:rFonts w:ascii="Times New Roman" w:hAnsi="Times New Roman" w:cs="Times New Roman"/>
            <w:color w:val="auto"/>
            <w:sz w:val="20"/>
            <w:szCs w:val="20"/>
            <w:u w:val="none"/>
            <w:lang w:val="uk-UA"/>
          </w:rPr>
          <w:t>https://zakon.rada.gov.ua/laws/show/142-2017-%D1%80#n9</w:t>
        </w:r>
      </w:hyperlink>
      <w:r w:rsidRPr="00147DC0">
        <w:rPr>
          <w:rStyle w:val="aa"/>
          <w:rFonts w:ascii="Times New Roman" w:hAnsi="Times New Roman" w:cs="Times New Roman"/>
          <w:color w:val="auto"/>
          <w:sz w:val="20"/>
          <w:szCs w:val="20"/>
          <w:u w:val="none"/>
          <w:lang w:val="uk-UA"/>
        </w:rPr>
        <w:t xml:space="preserve"> </w:t>
      </w:r>
      <w:r w:rsidRPr="00147DC0">
        <w:rPr>
          <w:rFonts w:ascii="Times New Roman" w:hAnsi="Times New Roman"/>
          <w:sz w:val="20"/>
          <w:szCs w:val="20"/>
          <w:lang w:val="uk-UA"/>
        </w:rPr>
        <w:t>[</w:t>
      </w:r>
      <w:r w:rsidRPr="00147DC0">
        <w:rPr>
          <w:rFonts w:ascii="Times New Roman" w:hAnsi="Times New Roman"/>
          <w:sz w:val="20"/>
          <w:szCs w:val="20"/>
          <w:lang w:val="en-US"/>
        </w:rPr>
        <w:t>in</w:t>
      </w:r>
      <w:r w:rsidRPr="00147DC0">
        <w:rPr>
          <w:rFonts w:ascii="Times New Roman" w:hAnsi="Times New Roman"/>
          <w:sz w:val="20"/>
          <w:szCs w:val="20"/>
          <w:lang w:val="uk-UA"/>
        </w:rPr>
        <w:t xml:space="preserve"> </w:t>
      </w:r>
      <w:r w:rsidRPr="00147DC0">
        <w:rPr>
          <w:rFonts w:ascii="Times New Roman" w:hAnsi="Times New Roman"/>
          <w:sz w:val="20"/>
          <w:szCs w:val="20"/>
          <w:lang w:val="en-US"/>
        </w:rPr>
        <w:t>Ukrainian</w:t>
      </w:r>
      <w:r w:rsidRPr="00147DC0">
        <w:rPr>
          <w:rFonts w:ascii="Times New Roman" w:hAnsi="Times New Roman"/>
          <w:sz w:val="20"/>
          <w:szCs w:val="20"/>
          <w:lang w:val="uk-UA"/>
        </w:rPr>
        <w:t>]</w:t>
      </w:r>
    </w:p>
    <w:p w14:paraId="65364E4B" w14:textId="77777777" w:rsidR="00F03AB9" w:rsidRPr="00147DC0" w:rsidRDefault="00F03AB9" w:rsidP="00147DC0">
      <w:pPr>
        <w:spacing w:after="0" w:line="240" w:lineRule="auto"/>
        <w:ind w:firstLine="709"/>
        <w:jc w:val="both"/>
        <w:rPr>
          <w:rFonts w:ascii="Times New Roman" w:hAnsi="Times New Roman" w:cs="Times New Roman"/>
          <w:sz w:val="20"/>
          <w:szCs w:val="20"/>
          <w:lang w:val="en-US"/>
        </w:rPr>
      </w:pPr>
      <w:r w:rsidRPr="00147DC0">
        <w:rPr>
          <w:rFonts w:ascii="Times New Roman" w:eastAsia="Times New Roman" w:hAnsi="Times New Roman" w:cs="Times New Roman"/>
          <w:sz w:val="20"/>
          <w:szCs w:val="20"/>
          <w:lang w:val="uk-UA" w:eastAsia="uk-UA"/>
        </w:rPr>
        <w:t xml:space="preserve">2. </w:t>
      </w:r>
      <w:proofErr w:type="spellStart"/>
      <w:r w:rsidRPr="00147DC0">
        <w:rPr>
          <w:rFonts w:ascii="Times New Roman" w:hAnsi="Times New Roman" w:cs="Times New Roman"/>
          <w:sz w:val="20"/>
          <w:szCs w:val="20"/>
          <w:lang w:val="en-US"/>
        </w:rPr>
        <w:t>Podatkova</w:t>
      </w:r>
      <w:proofErr w:type="spellEnd"/>
      <w:r w:rsidRPr="00147DC0">
        <w:rPr>
          <w:rFonts w:ascii="Times New Roman" w:hAnsi="Times New Roman" w:cs="Times New Roman"/>
          <w:sz w:val="20"/>
          <w:szCs w:val="20"/>
          <w:lang w:val="en-US"/>
        </w:rPr>
        <w:t xml:space="preserve"> </w:t>
      </w:r>
      <w:proofErr w:type="spellStart"/>
      <w:r w:rsidRPr="00147DC0">
        <w:rPr>
          <w:rFonts w:ascii="Times New Roman" w:hAnsi="Times New Roman" w:cs="Times New Roman"/>
          <w:sz w:val="20"/>
          <w:szCs w:val="20"/>
          <w:lang w:val="en-US"/>
        </w:rPr>
        <w:t>polityka</w:t>
      </w:r>
      <w:proofErr w:type="spellEnd"/>
      <w:r w:rsidRPr="00147DC0">
        <w:rPr>
          <w:rFonts w:ascii="Times New Roman" w:hAnsi="Times New Roman" w:cs="Times New Roman"/>
          <w:sz w:val="20"/>
          <w:szCs w:val="20"/>
          <w:lang w:val="en-US"/>
        </w:rPr>
        <w:t xml:space="preserve">. Ministry of Finance of Ukraine. Retrieved from </w:t>
      </w:r>
      <w:hyperlink r:id="rId10" w:history="1">
        <w:r w:rsidRPr="00147DC0">
          <w:rPr>
            <w:rStyle w:val="aa"/>
            <w:rFonts w:ascii="Times New Roman" w:hAnsi="Times New Roman" w:cs="Times New Roman"/>
            <w:color w:val="auto"/>
            <w:sz w:val="20"/>
            <w:szCs w:val="20"/>
            <w:u w:val="none"/>
            <w:lang w:val="uk-UA"/>
          </w:rPr>
          <w:t>https://mof.gov.ua/uk/tax-policy</w:t>
        </w:r>
      </w:hyperlink>
      <w:r w:rsidRPr="00147DC0">
        <w:rPr>
          <w:rFonts w:ascii="Times New Roman" w:hAnsi="Times New Roman" w:cs="Times New Roman"/>
          <w:sz w:val="20"/>
          <w:szCs w:val="20"/>
          <w:lang w:val="en-US"/>
        </w:rPr>
        <w:t xml:space="preserve"> [in Ukrainian]</w:t>
      </w:r>
    </w:p>
    <w:p w14:paraId="6F666DFB" w14:textId="77777777" w:rsidR="0061605B" w:rsidRPr="00147DC0" w:rsidRDefault="00F03AB9" w:rsidP="00147DC0">
      <w:pPr>
        <w:autoSpaceDE w:val="0"/>
        <w:autoSpaceDN w:val="0"/>
        <w:adjustRightInd w:val="0"/>
        <w:spacing w:after="0" w:line="240" w:lineRule="auto"/>
        <w:ind w:firstLine="709"/>
        <w:jc w:val="both"/>
        <w:rPr>
          <w:rFonts w:ascii="Times New Roman" w:hAnsi="Times New Roman"/>
          <w:sz w:val="20"/>
          <w:szCs w:val="20"/>
          <w:lang w:val="pl-PL"/>
        </w:rPr>
      </w:pPr>
      <w:r w:rsidRPr="00147DC0">
        <w:rPr>
          <w:rFonts w:ascii="Times New Roman" w:eastAsia="Times New Roman" w:hAnsi="Times New Roman" w:cs="Times New Roman"/>
          <w:sz w:val="20"/>
          <w:szCs w:val="20"/>
          <w:lang w:val="uk-UA" w:eastAsia="uk-UA"/>
        </w:rPr>
        <w:t xml:space="preserve">3. </w:t>
      </w:r>
      <w:r w:rsidRPr="00147DC0">
        <w:rPr>
          <w:rFonts w:ascii="Times New Roman" w:eastAsia="Times New Roman" w:hAnsi="Times New Roman" w:cs="Times New Roman"/>
          <w:sz w:val="20"/>
          <w:szCs w:val="20"/>
          <w:lang w:val="pl-PL" w:eastAsia="uk-UA"/>
        </w:rPr>
        <w:t>Barannyk,</w:t>
      </w:r>
      <w:r w:rsidRPr="00147DC0">
        <w:rPr>
          <w:rFonts w:ascii="Times New Roman" w:eastAsia="Times New Roman" w:hAnsi="Times New Roman" w:cs="Times New Roman"/>
          <w:sz w:val="20"/>
          <w:szCs w:val="20"/>
          <w:lang w:val="uk-UA" w:eastAsia="uk-UA"/>
        </w:rPr>
        <w:t xml:space="preserve"> </w:t>
      </w:r>
      <w:r w:rsidRPr="00147DC0">
        <w:rPr>
          <w:rFonts w:ascii="Times New Roman" w:eastAsia="Times New Roman" w:hAnsi="Times New Roman" w:cs="Times New Roman"/>
          <w:sz w:val="20"/>
          <w:szCs w:val="20"/>
          <w:lang w:val="pl-PL" w:eastAsia="uk-UA"/>
        </w:rPr>
        <w:t>L</w:t>
      </w:r>
      <w:r w:rsidRPr="00147DC0">
        <w:rPr>
          <w:rFonts w:ascii="Times New Roman" w:eastAsia="Times New Roman" w:hAnsi="Times New Roman" w:cs="Times New Roman"/>
          <w:sz w:val="20"/>
          <w:szCs w:val="20"/>
          <w:lang w:val="uk-UA" w:eastAsia="uk-UA"/>
        </w:rPr>
        <w:t>.</w:t>
      </w:r>
      <w:r w:rsidR="0071396C" w:rsidRPr="00147DC0">
        <w:rPr>
          <w:rFonts w:ascii="Times New Roman" w:eastAsia="Times New Roman" w:hAnsi="Times New Roman" w:cs="Times New Roman"/>
          <w:sz w:val="20"/>
          <w:szCs w:val="20"/>
          <w:lang w:val="pl-PL" w:eastAsia="uk-UA"/>
        </w:rPr>
        <w:t xml:space="preserve"> </w:t>
      </w:r>
      <w:r w:rsidRPr="00147DC0">
        <w:rPr>
          <w:rFonts w:ascii="Times New Roman" w:eastAsia="Times New Roman" w:hAnsi="Times New Roman" w:cs="Times New Roman"/>
          <w:sz w:val="20"/>
          <w:szCs w:val="20"/>
          <w:lang w:val="pl-PL" w:eastAsia="uk-UA"/>
        </w:rPr>
        <w:t>B</w:t>
      </w:r>
      <w:r w:rsidRPr="00147DC0">
        <w:rPr>
          <w:rFonts w:ascii="Times New Roman" w:eastAsia="Times New Roman" w:hAnsi="Times New Roman" w:cs="Times New Roman"/>
          <w:sz w:val="20"/>
          <w:szCs w:val="20"/>
          <w:lang w:val="uk-UA" w:eastAsia="uk-UA"/>
        </w:rPr>
        <w:t xml:space="preserve">., </w:t>
      </w:r>
      <w:r w:rsidRPr="00147DC0">
        <w:rPr>
          <w:rFonts w:ascii="Times New Roman" w:eastAsia="Times New Roman" w:hAnsi="Times New Roman" w:cs="Times New Roman"/>
          <w:sz w:val="20"/>
          <w:szCs w:val="20"/>
          <w:lang w:val="pl-PL" w:eastAsia="uk-UA"/>
        </w:rPr>
        <w:t>Piskova,</w:t>
      </w:r>
      <w:r w:rsidRPr="00147DC0">
        <w:rPr>
          <w:rFonts w:ascii="Times New Roman" w:eastAsia="Times New Roman" w:hAnsi="Times New Roman" w:cs="Times New Roman"/>
          <w:sz w:val="20"/>
          <w:szCs w:val="20"/>
          <w:lang w:val="uk-UA" w:eastAsia="uk-UA"/>
        </w:rPr>
        <w:t xml:space="preserve"> </w:t>
      </w:r>
      <w:r w:rsidRPr="00147DC0">
        <w:rPr>
          <w:rFonts w:ascii="Times New Roman" w:eastAsia="Times New Roman" w:hAnsi="Times New Roman" w:cs="Times New Roman"/>
          <w:sz w:val="20"/>
          <w:szCs w:val="20"/>
          <w:lang w:val="pl-PL" w:eastAsia="uk-UA"/>
        </w:rPr>
        <w:t>Zh</w:t>
      </w:r>
      <w:r w:rsidRPr="00147DC0">
        <w:rPr>
          <w:rFonts w:ascii="Times New Roman" w:eastAsia="Times New Roman" w:hAnsi="Times New Roman" w:cs="Times New Roman"/>
          <w:sz w:val="20"/>
          <w:szCs w:val="20"/>
          <w:lang w:val="uk-UA" w:eastAsia="uk-UA"/>
        </w:rPr>
        <w:t>.</w:t>
      </w:r>
      <w:r w:rsidR="0071396C" w:rsidRPr="00147DC0">
        <w:rPr>
          <w:rFonts w:ascii="Times New Roman" w:eastAsia="Times New Roman" w:hAnsi="Times New Roman" w:cs="Times New Roman"/>
          <w:sz w:val="20"/>
          <w:szCs w:val="20"/>
          <w:lang w:val="pl-PL" w:eastAsia="uk-UA"/>
        </w:rPr>
        <w:t xml:space="preserve"> </w:t>
      </w:r>
      <w:r w:rsidRPr="00147DC0">
        <w:rPr>
          <w:rFonts w:ascii="Times New Roman" w:eastAsia="Times New Roman" w:hAnsi="Times New Roman" w:cs="Times New Roman"/>
          <w:sz w:val="20"/>
          <w:szCs w:val="20"/>
          <w:lang w:val="pl-PL" w:eastAsia="uk-UA"/>
        </w:rPr>
        <w:t>V</w:t>
      </w:r>
      <w:r w:rsidRPr="00147DC0">
        <w:rPr>
          <w:rFonts w:ascii="Times New Roman" w:eastAsia="Times New Roman" w:hAnsi="Times New Roman" w:cs="Times New Roman"/>
          <w:sz w:val="20"/>
          <w:szCs w:val="20"/>
          <w:lang w:val="uk-UA" w:eastAsia="uk-UA"/>
        </w:rPr>
        <w:t xml:space="preserve">. (2015). Nova paradyhma rozvytku podatkovoi polityky v Ukraini </w:t>
      </w:r>
      <w:r w:rsidRPr="00147DC0">
        <w:rPr>
          <w:rFonts w:ascii="Times New Roman" w:eastAsia="Times New Roman" w:hAnsi="Times New Roman" w:cs="Times New Roman"/>
          <w:sz w:val="20"/>
          <w:szCs w:val="20"/>
          <w:lang w:val="en-US" w:eastAsia="uk-UA"/>
        </w:rPr>
        <w:t>[A new paradigm for tax policy development in Ukraine]</w:t>
      </w:r>
      <w:r w:rsidR="0061605B" w:rsidRPr="00147DC0">
        <w:rPr>
          <w:rFonts w:ascii="Times New Roman" w:eastAsia="Times New Roman" w:hAnsi="Times New Roman" w:cs="Times New Roman"/>
          <w:sz w:val="20"/>
          <w:szCs w:val="20"/>
          <w:lang w:val="uk-UA" w:eastAsia="uk-UA"/>
        </w:rPr>
        <w:t xml:space="preserve">. Filosofiia. Kultura. </w:t>
      </w:r>
      <w:proofErr w:type="spellStart"/>
      <w:r w:rsidR="0061605B" w:rsidRPr="00147DC0">
        <w:rPr>
          <w:rFonts w:ascii="Times New Roman" w:eastAsia="Times New Roman" w:hAnsi="Times New Roman" w:cs="Times New Roman"/>
          <w:sz w:val="20"/>
          <w:szCs w:val="20"/>
          <w:lang w:val="uk-UA" w:eastAsia="uk-UA"/>
        </w:rPr>
        <w:t>Zhyttia</w:t>
      </w:r>
      <w:proofErr w:type="spellEnd"/>
      <w:r w:rsidR="0061605B" w:rsidRPr="00147DC0">
        <w:rPr>
          <w:rFonts w:ascii="Times New Roman" w:eastAsia="Times New Roman" w:hAnsi="Times New Roman" w:cs="Times New Roman"/>
          <w:sz w:val="20"/>
          <w:szCs w:val="20"/>
          <w:lang w:val="uk-UA" w:eastAsia="uk-UA"/>
        </w:rPr>
        <w:t xml:space="preserve">, 42, 112-122 </w:t>
      </w:r>
      <w:r w:rsidR="0061605B" w:rsidRPr="00147DC0">
        <w:rPr>
          <w:rFonts w:ascii="Times New Roman" w:hAnsi="Times New Roman"/>
          <w:sz w:val="20"/>
          <w:szCs w:val="20"/>
          <w:lang w:val="uk-UA"/>
        </w:rPr>
        <w:t>[</w:t>
      </w:r>
      <w:r w:rsidR="0061605B" w:rsidRPr="00147DC0">
        <w:rPr>
          <w:rFonts w:ascii="Times New Roman" w:hAnsi="Times New Roman"/>
          <w:sz w:val="20"/>
          <w:szCs w:val="20"/>
          <w:lang w:val="pl-PL"/>
        </w:rPr>
        <w:t>in</w:t>
      </w:r>
      <w:r w:rsidR="0061605B" w:rsidRPr="00147DC0">
        <w:rPr>
          <w:rFonts w:ascii="Times New Roman" w:hAnsi="Times New Roman"/>
          <w:sz w:val="20"/>
          <w:szCs w:val="20"/>
          <w:lang w:val="uk-UA"/>
        </w:rPr>
        <w:t xml:space="preserve"> </w:t>
      </w:r>
      <w:r w:rsidR="0061605B" w:rsidRPr="00147DC0">
        <w:rPr>
          <w:rFonts w:ascii="Times New Roman" w:hAnsi="Times New Roman"/>
          <w:sz w:val="20"/>
          <w:szCs w:val="20"/>
          <w:lang w:val="pl-PL"/>
        </w:rPr>
        <w:t>Ukrainian</w:t>
      </w:r>
      <w:r w:rsidR="0061605B" w:rsidRPr="00147DC0">
        <w:rPr>
          <w:rFonts w:ascii="Times New Roman" w:hAnsi="Times New Roman"/>
          <w:sz w:val="20"/>
          <w:szCs w:val="20"/>
          <w:lang w:val="uk-UA"/>
        </w:rPr>
        <w:t>]</w:t>
      </w:r>
    </w:p>
    <w:p w14:paraId="4796351D" w14:textId="77777777" w:rsidR="0061605B" w:rsidRPr="00147DC0" w:rsidRDefault="0061605B" w:rsidP="00147DC0">
      <w:pPr>
        <w:spacing w:after="0" w:line="240" w:lineRule="auto"/>
        <w:ind w:firstLine="709"/>
        <w:jc w:val="both"/>
        <w:rPr>
          <w:rFonts w:ascii="Times New Roman" w:hAnsi="Times New Roman" w:cs="Times New Roman"/>
          <w:sz w:val="20"/>
          <w:szCs w:val="20"/>
          <w:lang w:val="en-US"/>
        </w:rPr>
      </w:pPr>
      <w:r w:rsidRPr="00147DC0">
        <w:rPr>
          <w:rFonts w:ascii="Times New Roman" w:eastAsia="Times New Roman" w:hAnsi="Times New Roman" w:cs="Times New Roman"/>
          <w:sz w:val="20"/>
          <w:szCs w:val="20"/>
          <w:lang w:val="uk-UA" w:eastAsia="uk-UA"/>
        </w:rPr>
        <w:t xml:space="preserve">4. Zabud'te ob jekonomike, nam grozit social'nyj krah. Foreign Affairs – o glavnoj ugroze pandemii. Fokus : veb-sajt. </w:t>
      </w:r>
      <w:r w:rsidRPr="00147DC0">
        <w:rPr>
          <w:rFonts w:ascii="Times New Roman" w:eastAsia="Times New Roman" w:hAnsi="Times New Roman" w:cs="Times New Roman"/>
          <w:sz w:val="20"/>
          <w:szCs w:val="20"/>
          <w:lang w:val="en-US" w:eastAsia="uk-UA"/>
        </w:rPr>
        <w:t>[Forget about the economy, we are facing a social collapse. Foreign Affairs - the main threat of a pandemic. Focus: website.]</w:t>
      </w:r>
      <w:r w:rsidRPr="00147DC0">
        <w:rPr>
          <w:rFonts w:ascii="Times New Roman" w:hAnsi="Times New Roman" w:cs="Times New Roman"/>
          <w:sz w:val="20"/>
          <w:szCs w:val="20"/>
          <w:lang w:val="en-US"/>
        </w:rPr>
        <w:t xml:space="preserve"> Retrieved from</w:t>
      </w:r>
      <w:r w:rsidRPr="00147DC0">
        <w:rPr>
          <w:rFonts w:ascii="Times New Roman" w:hAnsi="Times New Roman" w:cs="Times New Roman"/>
          <w:sz w:val="20"/>
          <w:szCs w:val="20"/>
          <w:lang w:val="uk-UA"/>
        </w:rPr>
        <w:t xml:space="preserve"> </w:t>
      </w:r>
      <w:hyperlink r:id="rId11" w:history="1">
        <w:r w:rsidRPr="00147DC0">
          <w:rPr>
            <w:rStyle w:val="aa"/>
            <w:rFonts w:ascii="Times New Roman" w:eastAsia="Times New Roman" w:hAnsi="Times New Roman" w:cs="Times New Roman"/>
            <w:color w:val="auto"/>
            <w:sz w:val="20"/>
            <w:szCs w:val="20"/>
            <w:u w:val="none"/>
            <w:lang w:val="uk-UA" w:eastAsia="uk-UA"/>
          </w:rPr>
          <w:t>https://focus.ua/world/452308-pandemiia_koronavirusa_mozhet_privesti_k_sotsialnomu_krakhu__foreign_affairs</w:t>
        </w:r>
      </w:hyperlink>
      <w:r w:rsidRPr="00147DC0">
        <w:rPr>
          <w:rFonts w:ascii="Times New Roman" w:eastAsia="Times New Roman" w:hAnsi="Times New Roman" w:cs="Times New Roman"/>
          <w:sz w:val="20"/>
          <w:szCs w:val="20"/>
          <w:lang w:val="uk-UA" w:eastAsia="uk-UA"/>
        </w:rPr>
        <w:t xml:space="preserve"> </w:t>
      </w:r>
      <w:r w:rsidRPr="00147DC0">
        <w:rPr>
          <w:rFonts w:ascii="Times New Roman" w:hAnsi="Times New Roman"/>
          <w:sz w:val="20"/>
          <w:szCs w:val="20"/>
          <w:lang w:val="uk-UA"/>
        </w:rPr>
        <w:t>[</w:t>
      </w:r>
      <w:r w:rsidRPr="00147DC0">
        <w:rPr>
          <w:rFonts w:ascii="Times New Roman" w:hAnsi="Times New Roman"/>
          <w:sz w:val="20"/>
          <w:szCs w:val="20"/>
          <w:lang w:val="en-US"/>
        </w:rPr>
        <w:t>in</w:t>
      </w:r>
      <w:r w:rsidRPr="00147DC0">
        <w:rPr>
          <w:rFonts w:ascii="Times New Roman" w:hAnsi="Times New Roman"/>
          <w:sz w:val="20"/>
          <w:szCs w:val="20"/>
          <w:lang w:val="uk-UA"/>
        </w:rPr>
        <w:t xml:space="preserve"> </w:t>
      </w:r>
      <w:r w:rsidRPr="00147DC0">
        <w:rPr>
          <w:rFonts w:ascii="Times New Roman" w:hAnsi="Times New Roman"/>
          <w:sz w:val="20"/>
          <w:szCs w:val="20"/>
          <w:lang w:val="en-US"/>
        </w:rPr>
        <w:t>Ukrainian</w:t>
      </w:r>
      <w:r w:rsidRPr="00147DC0">
        <w:rPr>
          <w:rFonts w:ascii="Times New Roman" w:hAnsi="Times New Roman"/>
          <w:sz w:val="20"/>
          <w:szCs w:val="20"/>
          <w:lang w:val="uk-UA"/>
        </w:rPr>
        <w:t>]</w:t>
      </w:r>
    </w:p>
    <w:p w14:paraId="688067FC" w14:textId="77777777" w:rsidR="007F1B08" w:rsidRPr="00147DC0" w:rsidRDefault="007F1B08" w:rsidP="00147DC0">
      <w:pPr>
        <w:autoSpaceDE w:val="0"/>
        <w:autoSpaceDN w:val="0"/>
        <w:adjustRightInd w:val="0"/>
        <w:spacing w:after="0" w:line="240" w:lineRule="auto"/>
        <w:ind w:firstLine="709"/>
        <w:jc w:val="both"/>
        <w:rPr>
          <w:rFonts w:ascii="Times New Roman" w:hAnsi="Times New Roman"/>
          <w:sz w:val="20"/>
          <w:szCs w:val="20"/>
          <w:lang w:val="en-US"/>
        </w:rPr>
      </w:pPr>
      <w:r w:rsidRPr="00147DC0">
        <w:rPr>
          <w:rFonts w:ascii="Times New Roman" w:eastAsia="Times New Roman" w:hAnsi="Times New Roman" w:cs="Times New Roman"/>
          <w:sz w:val="20"/>
          <w:szCs w:val="20"/>
          <w:lang w:val="uk-UA" w:eastAsia="uk-UA"/>
        </w:rPr>
        <w:lastRenderedPageBreak/>
        <w:t xml:space="preserve">5. </w:t>
      </w:r>
      <w:proofErr w:type="spellStart"/>
      <w:r w:rsidR="00E90D76" w:rsidRPr="00147DC0">
        <w:rPr>
          <w:rFonts w:ascii="Times New Roman" w:eastAsia="Times New Roman" w:hAnsi="Times New Roman" w:cs="Times New Roman"/>
          <w:sz w:val="20"/>
          <w:szCs w:val="20"/>
          <w:lang w:val="uk-UA" w:eastAsia="uk-UA"/>
        </w:rPr>
        <w:t>Shvabii</w:t>
      </w:r>
      <w:proofErr w:type="spellEnd"/>
      <w:r w:rsidR="00E90D76" w:rsidRPr="00147DC0">
        <w:rPr>
          <w:rFonts w:ascii="Times New Roman" w:eastAsia="Times New Roman" w:hAnsi="Times New Roman" w:cs="Times New Roman"/>
          <w:sz w:val="20"/>
          <w:szCs w:val="20"/>
          <w:lang w:val="uk-UA" w:eastAsia="uk-UA"/>
        </w:rPr>
        <w:t>, K.</w:t>
      </w:r>
      <w:r w:rsidR="0071396C" w:rsidRPr="00147DC0">
        <w:rPr>
          <w:rFonts w:ascii="Times New Roman" w:eastAsia="Times New Roman" w:hAnsi="Times New Roman" w:cs="Times New Roman"/>
          <w:sz w:val="20"/>
          <w:szCs w:val="20"/>
          <w:lang w:val="pl-PL" w:eastAsia="uk-UA"/>
        </w:rPr>
        <w:t xml:space="preserve"> </w:t>
      </w:r>
      <w:r w:rsidR="00E90D76" w:rsidRPr="00147DC0">
        <w:rPr>
          <w:rFonts w:ascii="Times New Roman" w:eastAsia="Times New Roman" w:hAnsi="Times New Roman" w:cs="Times New Roman"/>
          <w:sz w:val="20"/>
          <w:szCs w:val="20"/>
          <w:lang w:val="uk-UA" w:eastAsia="uk-UA"/>
        </w:rPr>
        <w:t>I. (2018). Podatkova polityka derzhavy. Shche odyn velykyi kompromis.</w:t>
      </w:r>
      <w:r w:rsidRPr="00147DC0">
        <w:rPr>
          <w:rFonts w:ascii="Times New Roman" w:eastAsia="Times New Roman" w:hAnsi="Times New Roman" w:cs="Times New Roman"/>
          <w:sz w:val="20"/>
          <w:szCs w:val="20"/>
          <w:lang w:val="uk-UA" w:eastAsia="uk-UA"/>
        </w:rPr>
        <w:t xml:space="preserve"> </w:t>
      </w:r>
      <w:r w:rsidR="00E90D76" w:rsidRPr="00147DC0">
        <w:rPr>
          <w:rFonts w:ascii="Times New Roman" w:eastAsia="Times New Roman" w:hAnsi="Times New Roman" w:cs="Times New Roman"/>
          <w:sz w:val="20"/>
          <w:szCs w:val="20"/>
          <w:lang w:val="en-US" w:eastAsia="uk-UA"/>
        </w:rPr>
        <w:t>[State tax policy. Another great compromise]</w:t>
      </w:r>
      <w:r w:rsidRPr="00147DC0">
        <w:rPr>
          <w:rFonts w:ascii="Times New Roman" w:eastAsia="Times New Roman" w:hAnsi="Times New Roman" w:cs="Times New Roman"/>
          <w:sz w:val="20"/>
          <w:szCs w:val="20"/>
          <w:lang w:val="uk-UA" w:eastAsia="uk-UA"/>
        </w:rPr>
        <w:t>. Irpin: Universytet DFS Ukrainy</w:t>
      </w:r>
      <w:r w:rsidRPr="00147DC0">
        <w:rPr>
          <w:rFonts w:ascii="Times New Roman" w:hAnsi="Times New Roman"/>
          <w:sz w:val="20"/>
          <w:szCs w:val="20"/>
          <w:lang w:val="uk-UA"/>
        </w:rPr>
        <w:t xml:space="preserve"> [</w:t>
      </w:r>
      <w:r w:rsidRPr="00147DC0">
        <w:rPr>
          <w:rFonts w:ascii="Times New Roman" w:hAnsi="Times New Roman"/>
          <w:sz w:val="20"/>
          <w:szCs w:val="20"/>
          <w:lang w:val="en-US"/>
        </w:rPr>
        <w:t>in</w:t>
      </w:r>
      <w:r w:rsidRPr="00147DC0">
        <w:rPr>
          <w:rFonts w:ascii="Times New Roman" w:hAnsi="Times New Roman"/>
          <w:sz w:val="20"/>
          <w:szCs w:val="20"/>
          <w:lang w:val="uk-UA"/>
        </w:rPr>
        <w:t xml:space="preserve"> </w:t>
      </w:r>
      <w:r w:rsidRPr="00147DC0">
        <w:rPr>
          <w:rFonts w:ascii="Times New Roman" w:hAnsi="Times New Roman"/>
          <w:sz w:val="20"/>
          <w:szCs w:val="20"/>
          <w:lang w:val="en-US"/>
        </w:rPr>
        <w:t>Ukrainian</w:t>
      </w:r>
      <w:r w:rsidRPr="00147DC0">
        <w:rPr>
          <w:rFonts w:ascii="Times New Roman" w:hAnsi="Times New Roman"/>
          <w:sz w:val="20"/>
          <w:szCs w:val="20"/>
          <w:lang w:val="uk-UA"/>
        </w:rPr>
        <w:t>]</w:t>
      </w:r>
    </w:p>
    <w:p w14:paraId="21220F35" w14:textId="77777777" w:rsidR="006D28A4" w:rsidRPr="00147DC0" w:rsidRDefault="00F80FDA" w:rsidP="00147DC0">
      <w:pPr>
        <w:autoSpaceDE w:val="0"/>
        <w:autoSpaceDN w:val="0"/>
        <w:adjustRightInd w:val="0"/>
        <w:spacing w:after="0" w:line="240" w:lineRule="auto"/>
        <w:ind w:firstLine="709"/>
        <w:jc w:val="both"/>
        <w:rPr>
          <w:rFonts w:ascii="Times New Roman" w:hAnsi="Times New Roman"/>
          <w:sz w:val="20"/>
          <w:szCs w:val="20"/>
          <w:lang w:val="pl-PL"/>
        </w:rPr>
      </w:pPr>
      <w:r w:rsidRPr="00147DC0">
        <w:rPr>
          <w:rFonts w:ascii="Times New Roman" w:hAnsi="Times New Roman" w:cs="Times New Roman"/>
          <w:sz w:val="20"/>
          <w:szCs w:val="20"/>
          <w:lang w:val="uk-UA"/>
        </w:rPr>
        <w:t xml:space="preserve">6. </w:t>
      </w:r>
      <w:r w:rsidR="006D28A4" w:rsidRPr="00147DC0">
        <w:rPr>
          <w:rFonts w:ascii="Times New Roman" w:eastAsia="Times New Roman" w:hAnsi="Times New Roman" w:cs="Times New Roman"/>
          <w:sz w:val="20"/>
          <w:szCs w:val="20"/>
          <w:lang w:val="uk-UA" w:eastAsia="uk-UA"/>
        </w:rPr>
        <w:t>Shvajko</w:t>
      </w:r>
      <w:r w:rsidRPr="00147DC0">
        <w:rPr>
          <w:rFonts w:ascii="Times New Roman" w:hAnsi="Times New Roman" w:cs="Times New Roman"/>
          <w:sz w:val="20"/>
          <w:szCs w:val="20"/>
          <w:lang w:val="uk-UA"/>
        </w:rPr>
        <w:t>, M.</w:t>
      </w:r>
      <w:r w:rsidR="0071396C" w:rsidRPr="00147DC0">
        <w:rPr>
          <w:rFonts w:ascii="Times New Roman" w:hAnsi="Times New Roman" w:cs="Times New Roman"/>
          <w:sz w:val="20"/>
          <w:szCs w:val="20"/>
          <w:lang w:val="en-US"/>
        </w:rPr>
        <w:t xml:space="preserve"> </w:t>
      </w:r>
      <w:r w:rsidR="006D28A4" w:rsidRPr="00147DC0">
        <w:rPr>
          <w:rFonts w:ascii="Times New Roman" w:hAnsi="Times New Roman" w:cs="Times New Roman"/>
          <w:sz w:val="20"/>
          <w:szCs w:val="20"/>
          <w:lang w:val="en-US"/>
        </w:rPr>
        <w:t>L</w:t>
      </w:r>
      <w:r w:rsidR="006D28A4" w:rsidRPr="00147DC0">
        <w:rPr>
          <w:rFonts w:ascii="Times New Roman" w:hAnsi="Times New Roman" w:cs="Times New Roman"/>
          <w:sz w:val="20"/>
          <w:szCs w:val="20"/>
          <w:lang w:val="uk-UA"/>
        </w:rPr>
        <w:t>.</w:t>
      </w:r>
      <w:r w:rsidRPr="00147DC0">
        <w:rPr>
          <w:rFonts w:ascii="Times New Roman" w:hAnsi="Times New Roman" w:cs="Times New Roman"/>
          <w:sz w:val="20"/>
          <w:szCs w:val="20"/>
          <w:lang w:val="uk-UA"/>
        </w:rPr>
        <w:t xml:space="preserve"> (2019)</w:t>
      </w:r>
      <w:r w:rsidR="006D28A4" w:rsidRPr="00147DC0">
        <w:rPr>
          <w:rFonts w:ascii="Times New Roman" w:hAnsi="Times New Roman" w:cs="Times New Roman"/>
          <w:sz w:val="20"/>
          <w:szCs w:val="20"/>
          <w:lang w:val="uk-UA"/>
        </w:rPr>
        <w:t>.</w:t>
      </w:r>
      <w:r w:rsidRPr="00147DC0">
        <w:rPr>
          <w:rFonts w:ascii="Times New Roman" w:hAnsi="Times New Roman" w:cs="Times New Roman"/>
          <w:sz w:val="20"/>
          <w:szCs w:val="20"/>
          <w:lang w:val="uk-UA"/>
        </w:rPr>
        <w:t xml:space="preserve"> </w:t>
      </w:r>
      <w:r w:rsidR="007D71DC" w:rsidRPr="00147DC0">
        <w:rPr>
          <w:rFonts w:ascii="Times New Roman" w:hAnsi="Times New Roman" w:cs="Times New Roman"/>
          <w:sz w:val="20"/>
          <w:szCs w:val="20"/>
          <w:lang w:val="uk-UA"/>
        </w:rPr>
        <w:t xml:space="preserve">Osoblyvosti podatkovoi polityky Ukrainy u suchasnykh umovakh </w:t>
      </w:r>
      <w:r w:rsidR="007D71DC" w:rsidRPr="00147DC0">
        <w:rPr>
          <w:rFonts w:ascii="Times New Roman" w:hAnsi="Times New Roman" w:cs="Times New Roman"/>
          <w:sz w:val="20"/>
          <w:szCs w:val="20"/>
          <w:lang w:val="en-US"/>
        </w:rPr>
        <w:t>[</w:t>
      </w:r>
      <w:r w:rsidRPr="00147DC0">
        <w:rPr>
          <w:rFonts w:ascii="Times New Roman" w:hAnsi="Times New Roman" w:cs="Times New Roman"/>
          <w:sz w:val="20"/>
          <w:szCs w:val="20"/>
          <w:lang w:val="uk-UA"/>
        </w:rPr>
        <w:t>Peculiarities of tax policy of Ukraine in modern</w:t>
      </w:r>
      <w:r w:rsidRPr="00147DC0">
        <w:rPr>
          <w:rFonts w:ascii="Helvetica" w:hAnsi="Helvetica"/>
          <w:color w:val="333333"/>
          <w:sz w:val="20"/>
          <w:szCs w:val="20"/>
          <w:shd w:val="clear" w:color="auto" w:fill="FFFFFF"/>
          <w:lang w:val="en-US"/>
        </w:rPr>
        <w:t xml:space="preserve"> </w:t>
      </w:r>
      <w:r w:rsidRPr="00147DC0">
        <w:rPr>
          <w:rFonts w:ascii="Times New Roman" w:hAnsi="Times New Roman" w:cs="Times New Roman"/>
          <w:sz w:val="20"/>
          <w:szCs w:val="20"/>
          <w:lang w:val="uk-UA"/>
        </w:rPr>
        <w:t>conditions</w:t>
      </w:r>
      <w:r w:rsidR="007D71DC" w:rsidRPr="00147DC0">
        <w:rPr>
          <w:rFonts w:ascii="Times New Roman" w:hAnsi="Times New Roman" w:cs="Times New Roman"/>
          <w:sz w:val="20"/>
          <w:szCs w:val="20"/>
          <w:lang w:val="en-US"/>
        </w:rPr>
        <w:t>]</w:t>
      </w:r>
      <w:r w:rsidR="007D71DC" w:rsidRPr="00147DC0">
        <w:rPr>
          <w:rFonts w:ascii="Times New Roman" w:hAnsi="Times New Roman" w:cs="Times New Roman"/>
          <w:sz w:val="20"/>
          <w:szCs w:val="20"/>
          <w:lang w:val="uk-UA"/>
        </w:rPr>
        <w:t>.</w:t>
      </w:r>
      <w:r w:rsidRPr="00147DC0">
        <w:rPr>
          <w:rFonts w:ascii="Helvetica" w:hAnsi="Helvetica"/>
          <w:color w:val="333333"/>
          <w:sz w:val="20"/>
          <w:szCs w:val="20"/>
          <w:shd w:val="clear" w:color="auto" w:fill="FFFFFF"/>
          <w:lang w:val="en-US"/>
        </w:rPr>
        <w:t> </w:t>
      </w:r>
      <w:r w:rsidR="006D28A4" w:rsidRPr="00147DC0">
        <w:rPr>
          <w:rFonts w:ascii="Times New Roman" w:hAnsi="Times New Roman" w:cs="Times New Roman"/>
          <w:color w:val="333333"/>
          <w:sz w:val="20"/>
          <w:szCs w:val="20"/>
          <w:shd w:val="clear" w:color="auto" w:fill="FFFFFF"/>
          <w:lang w:val="pl-PL"/>
        </w:rPr>
        <w:t>Investyciji</w:t>
      </w:r>
      <w:r w:rsidRPr="00147DC0">
        <w:rPr>
          <w:rFonts w:ascii="Times New Roman" w:hAnsi="Times New Roman" w:cs="Times New Roman"/>
          <w:color w:val="333333"/>
          <w:sz w:val="20"/>
          <w:szCs w:val="20"/>
          <w:shd w:val="clear" w:color="auto" w:fill="FFFFFF"/>
          <w:lang w:val="pl-PL"/>
        </w:rPr>
        <w:t>: praktyka ta dosvid, 16, 33–38</w:t>
      </w:r>
      <w:r w:rsidR="006D28A4" w:rsidRPr="00147DC0">
        <w:rPr>
          <w:rFonts w:ascii="Times New Roman" w:hAnsi="Times New Roman"/>
          <w:sz w:val="20"/>
          <w:szCs w:val="20"/>
          <w:lang w:val="uk-UA"/>
        </w:rPr>
        <w:t xml:space="preserve"> [</w:t>
      </w:r>
      <w:r w:rsidR="006D28A4" w:rsidRPr="00147DC0">
        <w:rPr>
          <w:rFonts w:ascii="Times New Roman" w:hAnsi="Times New Roman"/>
          <w:sz w:val="20"/>
          <w:szCs w:val="20"/>
          <w:lang w:val="pl-PL"/>
        </w:rPr>
        <w:t>in</w:t>
      </w:r>
      <w:r w:rsidR="006D28A4" w:rsidRPr="00147DC0">
        <w:rPr>
          <w:rFonts w:ascii="Times New Roman" w:hAnsi="Times New Roman"/>
          <w:sz w:val="20"/>
          <w:szCs w:val="20"/>
          <w:lang w:val="uk-UA"/>
        </w:rPr>
        <w:t xml:space="preserve"> </w:t>
      </w:r>
      <w:r w:rsidR="006D28A4" w:rsidRPr="00147DC0">
        <w:rPr>
          <w:rFonts w:ascii="Times New Roman" w:hAnsi="Times New Roman"/>
          <w:sz w:val="20"/>
          <w:szCs w:val="20"/>
          <w:lang w:val="pl-PL"/>
        </w:rPr>
        <w:t>Ukrainian</w:t>
      </w:r>
      <w:r w:rsidR="006D28A4" w:rsidRPr="00147DC0">
        <w:rPr>
          <w:rFonts w:ascii="Times New Roman" w:hAnsi="Times New Roman"/>
          <w:sz w:val="20"/>
          <w:szCs w:val="20"/>
          <w:lang w:val="uk-UA"/>
        </w:rPr>
        <w:t>]</w:t>
      </w:r>
    </w:p>
    <w:p w14:paraId="32AE23DF" w14:textId="77777777" w:rsidR="00847156" w:rsidRPr="00147DC0" w:rsidRDefault="00847156" w:rsidP="00147DC0">
      <w:pPr>
        <w:autoSpaceDE w:val="0"/>
        <w:autoSpaceDN w:val="0"/>
        <w:adjustRightInd w:val="0"/>
        <w:spacing w:after="0" w:line="240" w:lineRule="auto"/>
        <w:ind w:firstLine="709"/>
        <w:jc w:val="both"/>
        <w:rPr>
          <w:rFonts w:ascii="Times New Roman" w:hAnsi="Times New Roman"/>
          <w:sz w:val="20"/>
          <w:szCs w:val="20"/>
          <w:lang w:val="pl-PL"/>
        </w:rPr>
      </w:pPr>
      <w:r w:rsidRPr="00147DC0">
        <w:rPr>
          <w:rFonts w:ascii="Times New Roman" w:hAnsi="Times New Roman" w:cs="Times New Roman"/>
          <w:sz w:val="20"/>
          <w:szCs w:val="20"/>
          <w:lang w:val="pl-PL"/>
        </w:rPr>
        <w:t xml:space="preserve">7. </w:t>
      </w:r>
      <w:proofErr w:type="spellStart"/>
      <w:r w:rsidR="006D28A4" w:rsidRPr="00147DC0">
        <w:rPr>
          <w:rFonts w:ascii="Times New Roman" w:hAnsi="Times New Roman" w:cs="Times New Roman"/>
          <w:sz w:val="20"/>
          <w:szCs w:val="20"/>
          <w:lang w:val="uk-UA"/>
        </w:rPr>
        <w:t>Drigha</w:t>
      </w:r>
      <w:proofErr w:type="spellEnd"/>
      <w:r w:rsidR="006D28A4" w:rsidRPr="00147DC0">
        <w:rPr>
          <w:rFonts w:ascii="Times New Roman" w:hAnsi="Times New Roman" w:cs="Times New Roman"/>
          <w:sz w:val="20"/>
          <w:szCs w:val="20"/>
          <w:lang w:val="uk-UA"/>
        </w:rPr>
        <w:t>, O. P.</w:t>
      </w:r>
      <w:r w:rsidR="00F03AB9" w:rsidRPr="00147DC0">
        <w:rPr>
          <w:rFonts w:ascii="Times New Roman" w:hAnsi="Times New Roman" w:cs="Times New Roman"/>
          <w:sz w:val="20"/>
          <w:szCs w:val="20"/>
          <w:lang w:val="uk-UA"/>
        </w:rPr>
        <w:t>,</w:t>
      </w:r>
      <w:r w:rsidR="006D28A4" w:rsidRPr="00147DC0">
        <w:rPr>
          <w:rFonts w:ascii="Times New Roman" w:hAnsi="Times New Roman"/>
          <w:sz w:val="20"/>
          <w:szCs w:val="20"/>
          <w:lang w:val="uk-UA"/>
        </w:rPr>
        <w:t xml:space="preserve"> </w:t>
      </w:r>
      <w:r w:rsidR="006D28A4" w:rsidRPr="00147DC0">
        <w:rPr>
          <w:rFonts w:ascii="Times New Roman" w:hAnsi="Times New Roman" w:cs="Times New Roman"/>
          <w:sz w:val="20"/>
          <w:szCs w:val="20"/>
          <w:lang w:val="uk-UA"/>
        </w:rPr>
        <w:t xml:space="preserve">Makurin, A. A. </w:t>
      </w:r>
      <w:r w:rsidRPr="00147DC0">
        <w:rPr>
          <w:rFonts w:ascii="Times New Roman" w:hAnsi="Times New Roman" w:cs="Times New Roman"/>
          <w:sz w:val="20"/>
          <w:szCs w:val="20"/>
          <w:lang w:val="pl-PL"/>
        </w:rPr>
        <w:t xml:space="preserve">(2018). </w:t>
      </w:r>
      <w:r w:rsidR="007D71DC" w:rsidRPr="00147DC0">
        <w:rPr>
          <w:rFonts w:ascii="Times New Roman" w:hAnsi="Times New Roman" w:cs="Times New Roman"/>
          <w:sz w:val="20"/>
          <w:szCs w:val="20"/>
          <w:lang w:val="pl-PL"/>
        </w:rPr>
        <w:t>Henezys podatkovoi polityky ta systemy opodatkuvannia v Ukraini [</w:t>
      </w:r>
      <w:r w:rsidR="006D28A4" w:rsidRPr="00147DC0">
        <w:rPr>
          <w:rFonts w:ascii="Times New Roman" w:hAnsi="Times New Roman" w:cs="Times New Roman"/>
          <w:sz w:val="20"/>
          <w:szCs w:val="20"/>
          <w:lang w:val="pl-PL"/>
        </w:rPr>
        <w:t>Genesis</w:t>
      </w:r>
      <w:r w:rsidR="006D28A4" w:rsidRPr="00147DC0">
        <w:rPr>
          <w:rFonts w:ascii="Times New Roman" w:hAnsi="Times New Roman" w:cs="Times New Roman"/>
          <w:sz w:val="20"/>
          <w:szCs w:val="20"/>
          <w:lang w:val="uk-UA"/>
        </w:rPr>
        <w:t xml:space="preserve"> </w:t>
      </w:r>
      <w:r w:rsidR="006D28A4" w:rsidRPr="00147DC0">
        <w:rPr>
          <w:rFonts w:ascii="Times New Roman" w:hAnsi="Times New Roman" w:cs="Times New Roman"/>
          <w:sz w:val="20"/>
          <w:szCs w:val="20"/>
          <w:lang w:val="pl-PL"/>
        </w:rPr>
        <w:t>of</w:t>
      </w:r>
      <w:r w:rsidR="006D28A4" w:rsidRPr="00147DC0">
        <w:rPr>
          <w:rFonts w:ascii="Times New Roman" w:hAnsi="Times New Roman" w:cs="Times New Roman"/>
          <w:sz w:val="20"/>
          <w:szCs w:val="20"/>
          <w:lang w:val="uk-UA"/>
        </w:rPr>
        <w:t xml:space="preserve"> </w:t>
      </w:r>
      <w:r w:rsidR="006D28A4" w:rsidRPr="00147DC0">
        <w:rPr>
          <w:rFonts w:ascii="Times New Roman" w:hAnsi="Times New Roman" w:cs="Times New Roman"/>
          <w:sz w:val="20"/>
          <w:szCs w:val="20"/>
          <w:lang w:val="pl-PL"/>
        </w:rPr>
        <w:t>taxation</w:t>
      </w:r>
      <w:r w:rsidR="006D28A4" w:rsidRPr="00147DC0">
        <w:rPr>
          <w:rFonts w:ascii="Times New Roman" w:hAnsi="Times New Roman" w:cs="Times New Roman"/>
          <w:sz w:val="20"/>
          <w:szCs w:val="20"/>
          <w:lang w:val="uk-UA"/>
        </w:rPr>
        <w:t xml:space="preserve"> </w:t>
      </w:r>
      <w:r w:rsidR="006D28A4" w:rsidRPr="00147DC0">
        <w:rPr>
          <w:rFonts w:ascii="Times New Roman" w:hAnsi="Times New Roman" w:cs="Times New Roman"/>
          <w:sz w:val="20"/>
          <w:szCs w:val="20"/>
          <w:lang w:val="pl-PL"/>
        </w:rPr>
        <w:t>policy</w:t>
      </w:r>
      <w:r w:rsidR="006D28A4" w:rsidRPr="00147DC0">
        <w:rPr>
          <w:rFonts w:ascii="Times New Roman" w:hAnsi="Times New Roman" w:cs="Times New Roman"/>
          <w:sz w:val="20"/>
          <w:szCs w:val="20"/>
          <w:lang w:val="uk-UA"/>
        </w:rPr>
        <w:t xml:space="preserve"> </w:t>
      </w:r>
      <w:r w:rsidR="006D28A4" w:rsidRPr="00147DC0">
        <w:rPr>
          <w:rFonts w:ascii="Times New Roman" w:hAnsi="Times New Roman" w:cs="Times New Roman"/>
          <w:sz w:val="20"/>
          <w:szCs w:val="20"/>
          <w:lang w:val="pl-PL"/>
        </w:rPr>
        <w:t>and</w:t>
      </w:r>
      <w:r w:rsidR="006D28A4" w:rsidRPr="00147DC0">
        <w:rPr>
          <w:rFonts w:ascii="Times New Roman" w:hAnsi="Times New Roman" w:cs="Times New Roman"/>
          <w:sz w:val="20"/>
          <w:szCs w:val="20"/>
          <w:lang w:val="uk-UA"/>
        </w:rPr>
        <w:t xml:space="preserve"> </w:t>
      </w:r>
      <w:r w:rsidR="006D28A4" w:rsidRPr="00147DC0">
        <w:rPr>
          <w:rFonts w:ascii="Times New Roman" w:hAnsi="Times New Roman" w:cs="Times New Roman"/>
          <w:sz w:val="20"/>
          <w:szCs w:val="20"/>
          <w:lang w:val="pl-PL"/>
        </w:rPr>
        <w:t>taxation</w:t>
      </w:r>
      <w:r w:rsidR="006D28A4" w:rsidRPr="00147DC0">
        <w:rPr>
          <w:rFonts w:ascii="Times New Roman" w:hAnsi="Times New Roman" w:cs="Times New Roman"/>
          <w:sz w:val="20"/>
          <w:szCs w:val="20"/>
          <w:lang w:val="uk-UA"/>
        </w:rPr>
        <w:t xml:space="preserve"> </w:t>
      </w:r>
      <w:r w:rsidR="006D28A4" w:rsidRPr="00147DC0">
        <w:rPr>
          <w:rFonts w:ascii="Times New Roman" w:hAnsi="Times New Roman" w:cs="Times New Roman"/>
          <w:sz w:val="20"/>
          <w:szCs w:val="20"/>
          <w:lang w:val="pl-PL"/>
        </w:rPr>
        <w:t>system</w:t>
      </w:r>
      <w:r w:rsidR="006D28A4" w:rsidRPr="00147DC0">
        <w:rPr>
          <w:rFonts w:ascii="Times New Roman" w:hAnsi="Times New Roman" w:cs="Times New Roman"/>
          <w:sz w:val="20"/>
          <w:szCs w:val="20"/>
          <w:lang w:val="uk-UA"/>
        </w:rPr>
        <w:t xml:space="preserve"> </w:t>
      </w:r>
      <w:r w:rsidR="006D28A4" w:rsidRPr="00147DC0">
        <w:rPr>
          <w:rFonts w:ascii="Times New Roman" w:hAnsi="Times New Roman" w:cs="Times New Roman"/>
          <w:sz w:val="20"/>
          <w:szCs w:val="20"/>
          <w:lang w:val="pl-PL"/>
        </w:rPr>
        <w:t>in</w:t>
      </w:r>
      <w:r w:rsidR="006D28A4" w:rsidRPr="00147DC0">
        <w:rPr>
          <w:rFonts w:ascii="Times New Roman" w:hAnsi="Times New Roman" w:cs="Times New Roman"/>
          <w:sz w:val="20"/>
          <w:szCs w:val="20"/>
          <w:lang w:val="uk-UA"/>
        </w:rPr>
        <w:t xml:space="preserve"> </w:t>
      </w:r>
      <w:r w:rsidR="006D28A4" w:rsidRPr="00147DC0">
        <w:rPr>
          <w:rFonts w:ascii="Times New Roman" w:hAnsi="Times New Roman" w:cs="Times New Roman"/>
          <w:sz w:val="20"/>
          <w:szCs w:val="20"/>
          <w:lang w:val="pl-PL"/>
        </w:rPr>
        <w:t>Ukraine</w:t>
      </w:r>
      <w:r w:rsidR="007D71DC" w:rsidRPr="00147DC0">
        <w:rPr>
          <w:rFonts w:ascii="Times New Roman" w:hAnsi="Times New Roman" w:cs="Times New Roman"/>
          <w:sz w:val="20"/>
          <w:szCs w:val="20"/>
          <w:lang w:val="pl-PL"/>
        </w:rPr>
        <w:t>]</w:t>
      </w:r>
      <w:r w:rsidR="006D28A4" w:rsidRPr="00147DC0">
        <w:rPr>
          <w:rFonts w:ascii="Times New Roman" w:hAnsi="Times New Roman" w:cs="Times New Roman"/>
          <w:sz w:val="20"/>
          <w:szCs w:val="20"/>
          <w:lang w:val="pl-PL"/>
        </w:rPr>
        <w:t xml:space="preserve">. </w:t>
      </w:r>
      <w:r w:rsidRPr="00147DC0">
        <w:rPr>
          <w:rFonts w:ascii="Times New Roman" w:hAnsi="Times New Roman" w:cs="Times New Roman"/>
          <w:sz w:val="20"/>
          <w:szCs w:val="20"/>
          <w:lang w:val="pl-PL"/>
        </w:rPr>
        <w:t xml:space="preserve">Naukovyj visnyk Uzhghorodsjkogho nacionaljnogho universytetu. Serija: Mizhnarodni ekonomichni vidnosyny ta svitove ghospodarstvo, 18, 154-157 </w:t>
      </w:r>
      <w:r w:rsidRPr="00147DC0">
        <w:rPr>
          <w:rFonts w:ascii="Times New Roman" w:hAnsi="Times New Roman"/>
          <w:sz w:val="20"/>
          <w:szCs w:val="20"/>
          <w:lang w:val="uk-UA"/>
        </w:rPr>
        <w:t>[</w:t>
      </w:r>
      <w:r w:rsidRPr="00147DC0">
        <w:rPr>
          <w:rFonts w:ascii="Times New Roman" w:hAnsi="Times New Roman"/>
          <w:sz w:val="20"/>
          <w:szCs w:val="20"/>
          <w:lang w:val="pl-PL"/>
        </w:rPr>
        <w:t>in</w:t>
      </w:r>
      <w:r w:rsidRPr="00147DC0">
        <w:rPr>
          <w:rFonts w:ascii="Times New Roman" w:hAnsi="Times New Roman"/>
          <w:sz w:val="20"/>
          <w:szCs w:val="20"/>
          <w:lang w:val="uk-UA"/>
        </w:rPr>
        <w:t xml:space="preserve"> </w:t>
      </w:r>
      <w:r w:rsidRPr="00147DC0">
        <w:rPr>
          <w:rFonts w:ascii="Times New Roman" w:hAnsi="Times New Roman"/>
          <w:sz w:val="20"/>
          <w:szCs w:val="20"/>
          <w:lang w:val="pl-PL"/>
        </w:rPr>
        <w:t>Ukrainian</w:t>
      </w:r>
      <w:r w:rsidRPr="00147DC0">
        <w:rPr>
          <w:rFonts w:ascii="Times New Roman" w:hAnsi="Times New Roman"/>
          <w:sz w:val="20"/>
          <w:szCs w:val="20"/>
          <w:lang w:val="uk-UA"/>
        </w:rPr>
        <w:t>]</w:t>
      </w:r>
    </w:p>
    <w:p w14:paraId="5DA2DDA7" w14:textId="77777777" w:rsidR="00A75EE6" w:rsidRPr="00147DC0" w:rsidRDefault="006D28A4" w:rsidP="00147DC0">
      <w:pPr>
        <w:autoSpaceDE w:val="0"/>
        <w:autoSpaceDN w:val="0"/>
        <w:adjustRightInd w:val="0"/>
        <w:spacing w:after="0" w:line="240" w:lineRule="auto"/>
        <w:ind w:firstLine="709"/>
        <w:jc w:val="both"/>
        <w:rPr>
          <w:rFonts w:ascii="Times New Roman" w:hAnsi="Times New Roman"/>
          <w:sz w:val="20"/>
          <w:szCs w:val="20"/>
          <w:lang w:val="en-US"/>
        </w:rPr>
      </w:pPr>
      <w:r w:rsidRPr="00147DC0">
        <w:rPr>
          <w:rFonts w:ascii="Times New Roman" w:hAnsi="Times New Roman" w:cs="Times New Roman"/>
          <w:sz w:val="20"/>
          <w:szCs w:val="20"/>
          <w:lang w:val="pl-PL"/>
        </w:rPr>
        <w:t xml:space="preserve">8. </w:t>
      </w:r>
      <w:proofErr w:type="spellStart"/>
      <w:r w:rsidR="005A6877" w:rsidRPr="00147DC0">
        <w:rPr>
          <w:rFonts w:ascii="Times New Roman" w:hAnsi="Times New Roman" w:cs="Times New Roman"/>
          <w:sz w:val="20"/>
          <w:szCs w:val="20"/>
          <w:lang w:val="uk-UA"/>
        </w:rPr>
        <w:t>Majstro</w:t>
      </w:r>
      <w:proofErr w:type="spellEnd"/>
      <w:r w:rsidRPr="00147DC0">
        <w:rPr>
          <w:rFonts w:ascii="Times New Roman" w:hAnsi="Times New Roman" w:cs="Times New Roman"/>
          <w:sz w:val="20"/>
          <w:szCs w:val="20"/>
          <w:lang w:val="pl-PL"/>
        </w:rPr>
        <w:t>,</w:t>
      </w:r>
      <w:r w:rsidR="005A6877" w:rsidRPr="00147DC0">
        <w:rPr>
          <w:rFonts w:ascii="Times New Roman" w:hAnsi="Times New Roman" w:cs="Times New Roman"/>
          <w:sz w:val="20"/>
          <w:szCs w:val="20"/>
          <w:lang w:val="uk-UA"/>
        </w:rPr>
        <w:t xml:space="preserve"> S.</w:t>
      </w:r>
      <w:r w:rsidR="0071396C" w:rsidRPr="00147DC0">
        <w:rPr>
          <w:rFonts w:ascii="Times New Roman" w:hAnsi="Times New Roman" w:cs="Times New Roman"/>
          <w:sz w:val="20"/>
          <w:szCs w:val="20"/>
          <w:lang w:val="pl-PL"/>
        </w:rPr>
        <w:t xml:space="preserve"> </w:t>
      </w:r>
      <w:r w:rsidR="005A6877" w:rsidRPr="00147DC0">
        <w:rPr>
          <w:rFonts w:ascii="Times New Roman" w:hAnsi="Times New Roman" w:cs="Times New Roman"/>
          <w:sz w:val="20"/>
          <w:szCs w:val="20"/>
          <w:lang w:val="uk-UA"/>
        </w:rPr>
        <w:t xml:space="preserve">V., </w:t>
      </w:r>
      <w:proofErr w:type="spellStart"/>
      <w:r w:rsidR="005A6877" w:rsidRPr="00147DC0">
        <w:rPr>
          <w:rFonts w:ascii="Times New Roman" w:hAnsi="Times New Roman" w:cs="Times New Roman"/>
          <w:sz w:val="20"/>
          <w:szCs w:val="20"/>
          <w:lang w:val="uk-UA"/>
        </w:rPr>
        <w:t>Majstro</w:t>
      </w:r>
      <w:proofErr w:type="spellEnd"/>
      <w:r w:rsidRPr="00147DC0">
        <w:rPr>
          <w:rFonts w:ascii="Times New Roman" w:hAnsi="Times New Roman" w:cs="Times New Roman"/>
          <w:sz w:val="20"/>
          <w:szCs w:val="20"/>
          <w:lang w:val="pl-PL"/>
        </w:rPr>
        <w:t>,</w:t>
      </w:r>
      <w:r w:rsidR="005A6877" w:rsidRPr="00147DC0">
        <w:rPr>
          <w:rFonts w:ascii="Times New Roman" w:hAnsi="Times New Roman" w:cs="Times New Roman"/>
          <w:sz w:val="20"/>
          <w:szCs w:val="20"/>
          <w:lang w:val="uk-UA"/>
        </w:rPr>
        <w:t xml:space="preserve"> R. </w:t>
      </w:r>
      <w:proofErr w:type="spellStart"/>
      <w:r w:rsidR="005A6877" w:rsidRPr="00147DC0">
        <w:rPr>
          <w:rFonts w:ascii="Times New Roman" w:hAnsi="Times New Roman" w:cs="Times New Roman"/>
          <w:sz w:val="20"/>
          <w:szCs w:val="20"/>
          <w:lang w:val="uk-UA"/>
        </w:rPr>
        <w:t>Gh</w:t>
      </w:r>
      <w:proofErr w:type="spellEnd"/>
      <w:r w:rsidR="005A6877" w:rsidRPr="00147DC0">
        <w:rPr>
          <w:rFonts w:ascii="Times New Roman" w:hAnsi="Times New Roman" w:cs="Times New Roman"/>
          <w:sz w:val="20"/>
          <w:szCs w:val="20"/>
          <w:lang w:val="uk-UA"/>
        </w:rPr>
        <w:t>.</w:t>
      </w:r>
      <w:r w:rsidR="00F03AB9" w:rsidRPr="00147DC0">
        <w:rPr>
          <w:rFonts w:ascii="Times New Roman" w:hAnsi="Times New Roman" w:cs="Times New Roman"/>
          <w:sz w:val="20"/>
          <w:szCs w:val="20"/>
          <w:lang w:val="uk-UA"/>
        </w:rPr>
        <w:t>,</w:t>
      </w:r>
      <w:r w:rsidR="005A6877" w:rsidRPr="00147DC0">
        <w:rPr>
          <w:rFonts w:ascii="Times New Roman" w:hAnsi="Times New Roman" w:cs="Times New Roman"/>
          <w:sz w:val="20"/>
          <w:szCs w:val="20"/>
          <w:lang w:val="uk-UA"/>
        </w:rPr>
        <w:t xml:space="preserve"> </w:t>
      </w:r>
      <w:proofErr w:type="spellStart"/>
      <w:r w:rsidR="005A6877" w:rsidRPr="00147DC0">
        <w:rPr>
          <w:rFonts w:ascii="Times New Roman" w:hAnsi="Times New Roman" w:cs="Times New Roman"/>
          <w:sz w:val="20"/>
          <w:szCs w:val="20"/>
          <w:lang w:val="uk-UA"/>
        </w:rPr>
        <w:t>Majstro</w:t>
      </w:r>
      <w:proofErr w:type="spellEnd"/>
      <w:r w:rsidRPr="00147DC0">
        <w:rPr>
          <w:rFonts w:ascii="Times New Roman" w:hAnsi="Times New Roman" w:cs="Times New Roman"/>
          <w:sz w:val="20"/>
          <w:szCs w:val="20"/>
          <w:lang w:val="pl-PL"/>
        </w:rPr>
        <w:t>,</w:t>
      </w:r>
      <w:r w:rsidR="005A6877" w:rsidRPr="00147DC0">
        <w:rPr>
          <w:rFonts w:ascii="Times New Roman" w:hAnsi="Times New Roman" w:cs="Times New Roman"/>
          <w:sz w:val="20"/>
          <w:szCs w:val="20"/>
          <w:lang w:val="uk-UA"/>
        </w:rPr>
        <w:t xml:space="preserve"> D. S. (2018)</w:t>
      </w:r>
      <w:r w:rsidRPr="00147DC0">
        <w:rPr>
          <w:rFonts w:ascii="Times New Roman" w:hAnsi="Times New Roman" w:cs="Times New Roman"/>
          <w:sz w:val="20"/>
          <w:szCs w:val="20"/>
          <w:lang w:val="pl-PL"/>
        </w:rPr>
        <w:t>.</w:t>
      </w:r>
      <w:r w:rsidR="005A6877" w:rsidRPr="00147DC0">
        <w:rPr>
          <w:rFonts w:ascii="Times New Roman" w:hAnsi="Times New Roman" w:cs="Times New Roman"/>
          <w:sz w:val="20"/>
          <w:szCs w:val="20"/>
          <w:lang w:val="uk-UA"/>
        </w:rPr>
        <w:t xml:space="preserve"> </w:t>
      </w:r>
      <w:r w:rsidR="007D71DC" w:rsidRPr="00147DC0">
        <w:rPr>
          <w:rFonts w:ascii="Times New Roman" w:hAnsi="Times New Roman" w:cs="Times New Roman"/>
          <w:sz w:val="20"/>
          <w:szCs w:val="20"/>
          <w:lang w:val="uk-UA"/>
        </w:rPr>
        <w:t xml:space="preserve">Rezultatyvnist ta napriamy udoskonalennia derzhavnoi podatkovoi polityky v umovakh ekonomichnykh transformatsii </w:t>
      </w:r>
      <w:r w:rsidR="007D71DC" w:rsidRPr="00147DC0">
        <w:rPr>
          <w:rFonts w:ascii="Times New Roman" w:hAnsi="Times New Roman" w:cs="Times New Roman"/>
          <w:sz w:val="20"/>
          <w:szCs w:val="20"/>
          <w:lang w:val="en-US"/>
        </w:rPr>
        <w:t>[</w:t>
      </w:r>
      <w:r w:rsidR="005A6877" w:rsidRPr="00147DC0">
        <w:rPr>
          <w:rFonts w:ascii="Times New Roman" w:hAnsi="Times New Roman"/>
          <w:sz w:val="20"/>
          <w:szCs w:val="20"/>
          <w:lang w:val="en-US"/>
        </w:rPr>
        <w:t>Effectiveness and directions of improvement of the state tax policy in the conditions of economic transformations</w:t>
      </w:r>
      <w:r w:rsidR="007D71DC" w:rsidRPr="00147DC0">
        <w:rPr>
          <w:rFonts w:ascii="Times New Roman" w:hAnsi="Times New Roman"/>
          <w:sz w:val="20"/>
          <w:szCs w:val="20"/>
          <w:lang w:val="en-US"/>
        </w:rPr>
        <w:t>]</w:t>
      </w:r>
      <w:r w:rsidR="005A6877" w:rsidRPr="00147DC0">
        <w:rPr>
          <w:rFonts w:ascii="Times New Roman" w:hAnsi="Times New Roman"/>
          <w:sz w:val="20"/>
          <w:szCs w:val="20"/>
          <w:lang w:val="en-US"/>
        </w:rPr>
        <w:t xml:space="preserve">. </w:t>
      </w:r>
      <w:r w:rsidR="00A75EE6" w:rsidRPr="00147DC0">
        <w:rPr>
          <w:rFonts w:ascii="Times New Roman" w:hAnsi="Times New Roman" w:cs="Times New Roman"/>
          <w:sz w:val="20"/>
          <w:szCs w:val="20"/>
          <w:shd w:val="clear" w:color="auto" w:fill="FFFFFF"/>
          <w:lang w:val="en-US"/>
        </w:rPr>
        <w:t xml:space="preserve">Theory and practice of public administration, 4, 112-118 </w:t>
      </w:r>
      <w:r w:rsidR="00A75EE6" w:rsidRPr="00147DC0">
        <w:rPr>
          <w:rFonts w:ascii="Times New Roman" w:hAnsi="Times New Roman"/>
          <w:sz w:val="20"/>
          <w:szCs w:val="20"/>
          <w:lang w:val="uk-UA"/>
        </w:rPr>
        <w:t>[</w:t>
      </w:r>
      <w:r w:rsidR="00A75EE6" w:rsidRPr="00147DC0">
        <w:rPr>
          <w:rFonts w:ascii="Times New Roman" w:hAnsi="Times New Roman"/>
          <w:sz w:val="20"/>
          <w:szCs w:val="20"/>
          <w:lang w:val="en-US"/>
        </w:rPr>
        <w:t>in</w:t>
      </w:r>
      <w:r w:rsidR="00A75EE6" w:rsidRPr="00147DC0">
        <w:rPr>
          <w:rFonts w:ascii="Times New Roman" w:hAnsi="Times New Roman"/>
          <w:sz w:val="20"/>
          <w:szCs w:val="20"/>
          <w:lang w:val="uk-UA"/>
        </w:rPr>
        <w:t xml:space="preserve"> </w:t>
      </w:r>
      <w:r w:rsidR="00A75EE6" w:rsidRPr="00147DC0">
        <w:rPr>
          <w:rFonts w:ascii="Times New Roman" w:hAnsi="Times New Roman"/>
          <w:sz w:val="20"/>
          <w:szCs w:val="20"/>
          <w:lang w:val="en-US"/>
        </w:rPr>
        <w:t>Ukrainian</w:t>
      </w:r>
      <w:r w:rsidR="00A75EE6" w:rsidRPr="00147DC0">
        <w:rPr>
          <w:rFonts w:ascii="Times New Roman" w:hAnsi="Times New Roman"/>
          <w:sz w:val="20"/>
          <w:szCs w:val="20"/>
          <w:lang w:val="uk-UA"/>
        </w:rPr>
        <w:t>]</w:t>
      </w:r>
    </w:p>
    <w:p w14:paraId="4C1E3FFC" w14:textId="77777777" w:rsidR="007F1B08" w:rsidRPr="00147DC0" w:rsidRDefault="007F1B08" w:rsidP="00147DC0">
      <w:pPr>
        <w:autoSpaceDE w:val="0"/>
        <w:autoSpaceDN w:val="0"/>
        <w:adjustRightInd w:val="0"/>
        <w:spacing w:after="0" w:line="240" w:lineRule="auto"/>
        <w:ind w:firstLine="709"/>
        <w:jc w:val="both"/>
        <w:rPr>
          <w:rFonts w:ascii="Times New Roman" w:hAnsi="Times New Roman"/>
          <w:sz w:val="20"/>
          <w:szCs w:val="20"/>
          <w:lang w:val="en-US"/>
        </w:rPr>
      </w:pPr>
      <w:r w:rsidRPr="00147DC0">
        <w:rPr>
          <w:rFonts w:ascii="Times New Roman" w:hAnsi="Times New Roman"/>
          <w:sz w:val="20"/>
          <w:szCs w:val="20"/>
          <w:lang w:val="uk-UA"/>
        </w:rPr>
        <w:t xml:space="preserve">9. </w:t>
      </w:r>
      <w:r w:rsidRPr="00147DC0">
        <w:rPr>
          <w:rFonts w:ascii="Times New Roman" w:hAnsi="Times New Roman"/>
          <w:sz w:val="20"/>
          <w:szCs w:val="20"/>
          <w:lang w:val="en-US"/>
        </w:rPr>
        <w:t>Ivanov</w:t>
      </w:r>
      <w:r w:rsidRPr="00147DC0">
        <w:rPr>
          <w:rFonts w:ascii="Times New Roman" w:hAnsi="Times New Roman"/>
          <w:sz w:val="20"/>
          <w:szCs w:val="20"/>
          <w:lang w:val="uk-UA"/>
        </w:rPr>
        <w:t>,</w:t>
      </w:r>
      <w:r w:rsidRPr="00147DC0">
        <w:rPr>
          <w:rFonts w:ascii="Times New Roman" w:hAnsi="Times New Roman"/>
          <w:sz w:val="20"/>
          <w:szCs w:val="20"/>
          <w:lang w:val="en-US"/>
        </w:rPr>
        <w:t xml:space="preserve"> Yu.</w:t>
      </w:r>
      <w:r w:rsidR="0071396C" w:rsidRPr="00147DC0">
        <w:rPr>
          <w:rFonts w:ascii="Times New Roman" w:hAnsi="Times New Roman"/>
          <w:sz w:val="20"/>
          <w:szCs w:val="20"/>
          <w:lang w:val="en-US"/>
        </w:rPr>
        <w:t xml:space="preserve"> </w:t>
      </w:r>
      <w:r w:rsidRPr="00147DC0">
        <w:rPr>
          <w:rFonts w:ascii="Times New Roman" w:hAnsi="Times New Roman"/>
          <w:sz w:val="20"/>
          <w:szCs w:val="20"/>
          <w:lang w:val="en-US"/>
        </w:rPr>
        <w:t>B.</w:t>
      </w:r>
      <w:r w:rsidR="00F03AB9" w:rsidRPr="00147DC0">
        <w:rPr>
          <w:rFonts w:ascii="Times New Roman" w:hAnsi="Times New Roman"/>
          <w:sz w:val="20"/>
          <w:szCs w:val="20"/>
          <w:lang w:val="uk-UA"/>
        </w:rPr>
        <w:t>,</w:t>
      </w:r>
      <w:r w:rsidRPr="00147DC0">
        <w:rPr>
          <w:rFonts w:ascii="Times New Roman" w:hAnsi="Times New Roman"/>
          <w:sz w:val="20"/>
          <w:szCs w:val="20"/>
          <w:lang w:val="uk-UA"/>
        </w:rPr>
        <w:t xml:space="preserve"> </w:t>
      </w:r>
      <w:proofErr w:type="spellStart"/>
      <w:r w:rsidRPr="00147DC0">
        <w:rPr>
          <w:rFonts w:ascii="Times New Roman" w:hAnsi="Times New Roman"/>
          <w:sz w:val="20"/>
          <w:szCs w:val="20"/>
          <w:lang w:val="en-US"/>
        </w:rPr>
        <w:t>Maiburov</w:t>
      </w:r>
      <w:proofErr w:type="spellEnd"/>
      <w:r w:rsidRPr="00147DC0">
        <w:rPr>
          <w:rFonts w:ascii="Times New Roman" w:hAnsi="Times New Roman"/>
          <w:sz w:val="20"/>
          <w:szCs w:val="20"/>
          <w:lang w:val="uk-UA"/>
        </w:rPr>
        <w:t>,</w:t>
      </w:r>
      <w:r w:rsidRPr="00147DC0">
        <w:rPr>
          <w:rFonts w:ascii="Times New Roman" w:hAnsi="Times New Roman"/>
          <w:sz w:val="20"/>
          <w:szCs w:val="20"/>
          <w:lang w:val="en-US"/>
        </w:rPr>
        <w:t xml:space="preserve"> I.</w:t>
      </w:r>
      <w:r w:rsidR="0071396C" w:rsidRPr="00147DC0">
        <w:rPr>
          <w:rFonts w:ascii="Times New Roman" w:hAnsi="Times New Roman"/>
          <w:sz w:val="20"/>
          <w:szCs w:val="20"/>
          <w:lang w:val="en-US"/>
        </w:rPr>
        <w:t xml:space="preserve"> </w:t>
      </w:r>
      <w:r w:rsidRPr="00147DC0">
        <w:rPr>
          <w:rFonts w:ascii="Times New Roman" w:hAnsi="Times New Roman"/>
          <w:sz w:val="20"/>
          <w:szCs w:val="20"/>
          <w:lang w:val="en-US"/>
        </w:rPr>
        <w:t>A.</w:t>
      </w:r>
      <w:r w:rsidRPr="00147DC0">
        <w:rPr>
          <w:rFonts w:ascii="Times New Roman" w:hAnsi="Times New Roman"/>
          <w:sz w:val="20"/>
          <w:szCs w:val="20"/>
          <w:lang w:val="uk-UA"/>
        </w:rPr>
        <w:t xml:space="preserve"> (2010). Podatkova polityka: teoriia, metodolohiia, instrumentarii. </w:t>
      </w:r>
      <w:r w:rsidRPr="00147DC0">
        <w:rPr>
          <w:rFonts w:ascii="Times New Roman" w:hAnsi="Times New Roman"/>
          <w:sz w:val="20"/>
          <w:szCs w:val="20"/>
          <w:lang w:val="en-US"/>
        </w:rPr>
        <w:t>[Tax policy: theory, methodology, tools]</w:t>
      </w:r>
      <w:r w:rsidRPr="00147DC0">
        <w:rPr>
          <w:rFonts w:ascii="Times New Roman" w:hAnsi="Times New Roman"/>
          <w:sz w:val="20"/>
          <w:szCs w:val="20"/>
          <w:lang w:val="uk-UA"/>
        </w:rPr>
        <w:t>. Kharkiv: VD "YNZhЭK" [</w:t>
      </w:r>
      <w:r w:rsidRPr="00147DC0">
        <w:rPr>
          <w:rFonts w:ascii="Times New Roman" w:hAnsi="Times New Roman"/>
          <w:sz w:val="20"/>
          <w:szCs w:val="20"/>
          <w:lang w:val="en-US"/>
        </w:rPr>
        <w:t>in</w:t>
      </w:r>
      <w:r w:rsidRPr="00147DC0">
        <w:rPr>
          <w:rFonts w:ascii="Times New Roman" w:hAnsi="Times New Roman"/>
          <w:sz w:val="20"/>
          <w:szCs w:val="20"/>
          <w:lang w:val="uk-UA"/>
        </w:rPr>
        <w:t xml:space="preserve"> </w:t>
      </w:r>
      <w:r w:rsidRPr="00147DC0">
        <w:rPr>
          <w:rFonts w:ascii="Times New Roman" w:hAnsi="Times New Roman"/>
          <w:sz w:val="20"/>
          <w:szCs w:val="20"/>
          <w:lang w:val="en-US"/>
        </w:rPr>
        <w:t>Ukrainian</w:t>
      </w:r>
      <w:r w:rsidRPr="00147DC0">
        <w:rPr>
          <w:rFonts w:ascii="Times New Roman" w:hAnsi="Times New Roman"/>
          <w:sz w:val="20"/>
          <w:szCs w:val="20"/>
          <w:lang w:val="uk-UA"/>
        </w:rPr>
        <w:t>]</w:t>
      </w:r>
    </w:p>
    <w:p w14:paraId="3F898B1A" w14:textId="77777777" w:rsidR="00237C7F" w:rsidRPr="00147DC0" w:rsidRDefault="00237C7F" w:rsidP="00147DC0">
      <w:pPr>
        <w:autoSpaceDE w:val="0"/>
        <w:autoSpaceDN w:val="0"/>
        <w:adjustRightInd w:val="0"/>
        <w:spacing w:after="0" w:line="240" w:lineRule="auto"/>
        <w:ind w:firstLine="709"/>
        <w:jc w:val="both"/>
        <w:rPr>
          <w:rFonts w:ascii="Times New Roman" w:hAnsi="Times New Roman" w:cs="Times New Roman"/>
          <w:sz w:val="20"/>
          <w:szCs w:val="20"/>
          <w:lang w:val="en-US"/>
        </w:rPr>
      </w:pPr>
      <w:r w:rsidRPr="00147DC0">
        <w:rPr>
          <w:rFonts w:ascii="Times New Roman" w:hAnsi="Times New Roman" w:cs="Times New Roman"/>
          <w:sz w:val="20"/>
          <w:szCs w:val="20"/>
          <w:lang w:val="uk-UA"/>
        </w:rPr>
        <w:t>10. Mir posle pandemii. 12 prognozov ot 12 jekonomistov, politologov, medikov i diplomatov. Fokus : veb-sajt</w:t>
      </w:r>
      <w:r w:rsidR="00B35C8A" w:rsidRPr="00147DC0">
        <w:rPr>
          <w:rFonts w:ascii="Times New Roman" w:hAnsi="Times New Roman" w:cs="Times New Roman"/>
          <w:sz w:val="20"/>
          <w:szCs w:val="20"/>
          <w:lang w:val="uk-UA"/>
        </w:rPr>
        <w:t>.</w:t>
      </w:r>
      <w:r w:rsidR="00B35C8A" w:rsidRPr="00147DC0">
        <w:rPr>
          <w:rFonts w:ascii="Times New Roman" w:hAnsi="Times New Roman" w:cs="Times New Roman"/>
          <w:sz w:val="20"/>
          <w:szCs w:val="20"/>
          <w:lang w:val="en-US"/>
        </w:rPr>
        <w:t xml:space="preserve"> [</w:t>
      </w:r>
      <w:r w:rsidR="00B35C8A" w:rsidRPr="00147DC0">
        <w:rPr>
          <w:rFonts w:ascii="Times New Roman" w:hAnsi="Times New Roman" w:cs="Times New Roman"/>
          <w:sz w:val="20"/>
          <w:szCs w:val="20"/>
          <w:lang w:val="uk-UA"/>
        </w:rPr>
        <w:t>Peace after the pandemic. 12 forecasts from 12 economists, political scientists, physicians and diplomats</w:t>
      </w:r>
      <w:r w:rsidR="00B35C8A" w:rsidRPr="00147DC0">
        <w:rPr>
          <w:rFonts w:ascii="Times New Roman" w:hAnsi="Times New Roman" w:cs="Times New Roman"/>
          <w:sz w:val="20"/>
          <w:szCs w:val="20"/>
          <w:lang w:val="en-US"/>
        </w:rPr>
        <w:t>]</w:t>
      </w:r>
      <w:r w:rsidR="00B35C8A" w:rsidRPr="00147DC0">
        <w:rPr>
          <w:rFonts w:ascii="Times New Roman" w:hAnsi="Times New Roman" w:cs="Times New Roman"/>
          <w:sz w:val="20"/>
          <w:szCs w:val="20"/>
          <w:lang w:val="uk-UA"/>
        </w:rPr>
        <w:t>. Focus: Website.</w:t>
      </w:r>
      <w:r w:rsidR="00B35C8A" w:rsidRPr="00147DC0">
        <w:rPr>
          <w:rFonts w:ascii="Times New Roman" w:hAnsi="Times New Roman" w:cs="Times New Roman"/>
          <w:sz w:val="20"/>
          <w:szCs w:val="20"/>
          <w:lang w:val="en-US"/>
        </w:rPr>
        <w:t xml:space="preserve"> Retrieved from</w:t>
      </w:r>
      <w:r w:rsidR="00B35C8A" w:rsidRPr="00147DC0">
        <w:rPr>
          <w:rFonts w:ascii="Times New Roman" w:hAnsi="Times New Roman" w:cs="Times New Roman"/>
          <w:sz w:val="20"/>
          <w:szCs w:val="20"/>
          <w:lang w:val="uk-UA"/>
        </w:rPr>
        <w:t xml:space="preserve"> </w:t>
      </w:r>
      <w:r w:rsidR="008055B5" w:rsidRPr="00147DC0">
        <w:rPr>
          <w:rFonts w:ascii="Times New Roman" w:hAnsi="Times New Roman" w:cs="Times New Roman"/>
          <w:sz w:val="20"/>
          <w:szCs w:val="20"/>
          <w:lang w:val="uk-UA"/>
        </w:rPr>
        <w:fldChar w:fldCharType="begin"/>
      </w:r>
      <w:r w:rsidRPr="00147DC0">
        <w:rPr>
          <w:rFonts w:ascii="Times New Roman" w:hAnsi="Times New Roman" w:cs="Times New Roman"/>
          <w:sz w:val="20"/>
          <w:szCs w:val="20"/>
          <w:lang w:val="uk-UA"/>
        </w:rPr>
        <w:instrText xml:space="preserve"> HYPERLINK "https://focus.ua/world/452339-mir_posle_pandemii 12_prognozov_ot_12_ekonomistov_politologov_medikov_i_diplomatov [</w:instrText>
      </w:r>
      <w:r w:rsidRPr="00147DC0">
        <w:rPr>
          <w:rFonts w:ascii="Times New Roman" w:hAnsi="Times New Roman" w:cs="Times New Roman"/>
          <w:sz w:val="20"/>
          <w:szCs w:val="20"/>
          <w:lang w:val="en-US"/>
        </w:rPr>
        <w:instrText>in</w:instrText>
      </w:r>
      <w:r w:rsidRPr="00147DC0">
        <w:rPr>
          <w:rFonts w:ascii="Times New Roman" w:hAnsi="Times New Roman" w:cs="Times New Roman"/>
          <w:sz w:val="20"/>
          <w:szCs w:val="20"/>
          <w:lang w:val="uk-UA"/>
        </w:rPr>
        <w:instrText xml:space="preserve"> </w:instrText>
      </w:r>
      <w:r w:rsidRPr="00147DC0">
        <w:rPr>
          <w:rFonts w:ascii="Times New Roman" w:hAnsi="Times New Roman" w:cs="Times New Roman"/>
          <w:sz w:val="20"/>
          <w:szCs w:val="20"/>
          <w:lang w:val="en-US"/>
        </w:rPr>
        <w:instrText>Ukrainian</w:instrText>
      </w:r>
      <w:r w:rsidRPr="00147DC0">
        <w:rPr>
          <w:rFonts w:ascii="Times New Roman" w:hAnsi="Times New Roman" w:cs="Times New Roman"/>
          <w:sz w:val="20"/>
          <w:szCs w:val="20"/>
          <w:lang w:val="uk-UA"/>
        </w:rPr>
        <w:instrText>]</w:instrText>
      </w:r>
    </w:p>
    <w:p w14:paraId="1AAA3525" w14:textId="77777777" w:rsidR="00237C7F" w:rsidRPr="00147DC0" w:rsidRDefault="00237C7F" w:rsidP="00147DC0">
      <w:pPr>
        <w:spacing w:after="0" w:line="240" w:lineRule="auto"/>
        <w:ind w:firstLine="709"/>
        <w:jc w:val="both"/>
        <w:rPr>
          <w:rFonts w:ascii="Times New Roman" w:hAnsi="Times New Roman" w:cs="Times New Roman"/>
          <w:sz w:val="20"/>
          <w:szCs w:val="20"/>
          <w:lang w:val="en-US"/>
        </w:rPr>
      </w:pPr>
    </w:p>
    <w:p w14:paraId="0EC597F9" w14:textId="77777777" w:rsidR="00237C7F" w:rsidRPr="00147DC0" w:rsidRDefault="00237C7F" w:rsidP="00147DC0">
      <w:pPr>
        <w:autoSpaceDE w:val="0"/>
        <w:autoSpaceDN w:val="0"/>
        <w:adjustRightInd w:val="0"/>
        <w:spacing w:after="0" w:line="240" w:lineRule="auto"/>
        <w:ind w:firstLine="709"/>
        <w:jc w:val="both"/>
        <w:rPr>
          <w:rStyle w:val="aa"/>
          <w:rFonts w:ascii="Times New Roman" w:hAnsi="Times New Roman" w:cs="Times New Roman"/>
          <w:color w:val="auto"/>
          <w:sz w:val="20"/>
          <w:szCs w:val="20"/>
          <w:u w:val="none"/>
          <w:lang w:val="pl-PL"/>
        </w:rPr>
      </w:pPr>
      <w:r w:rsidRPr="00147DC0">
        <w:rPr>
          <w:rFonts w:ascii="Times New Roman" w:hAnsi="Times New Roman" w:cs="Times New Roman"/>
          <w:sz w:val="20"/>
          <w:szCs w:val="20"/>
          <w:lang w:val="uk-UA"/>
        </w:rPr>
        <w:instrText xml:space="preserve">" </w:instrText>
      </w:r>
      <w:r w:rsidR="008055B5" w:rsidRPr="00147DC0">
        <w:rPr>
          <w:rFonts w:ascii="Times New Roman" w:hAnsi="Times New Roman" w:cs="Times New Roman"/>
          <w:sz w:val="20"/>
          <w:szCs w:val="20"/>
          <w:lang w:val="uk-UA"/>
        </w:rPr>
      </w:r>
      <w:r w:rsidR="008055B5" w:rsidRPr="00147DC0">
        <w:rPr>
          <w:rFonts w:ascii="Times New Roman" w:hAnsi="Times New Roman" w:cs="Times New Roman"/>
          <w:sz w:val="20"/>
          <w:szCs w:val="20"/>
          <w:lang w:val="uk-UA"/>
        </w:rPr>
        <w:fldChar w:fldCharType="separate"/>
      </w:r>
      <w:r w:rsidRPr="00147DC0">
        <w:rPr>
          <w:rStyle w:val="aa"/>
          <w:rFonts w:ascii="Times New Roman" w:hAnsi="Times New Roman" w:cs="Times New Roman"/>
          <w:color w:val="auto"/>
          <w:sz w:val="20"/>
          <w:szCs w:val="20"/>
          <w:u w:val="none"/>
          <w:lang w:val="uk-UA"/>
        </w:rPr>
        <w:t>https://focus.ua/world/452339-mir_posle_pandemii 12_prognozov_ot_12_ekonomistov_politologov_medikov_i_diplomatov [</w:t>
      </w:r>
      <w:r w:rsidRPr="00147DC0">
        <w:rPr>
          <w:rStyle w:val="aa"/>
          <w:rFonts w:ascii="Times New Roman" w:hAnsi="Times New Roman" w:cs="Times New Roman"/>
          <w:color w:val="auto"/>
          <w:sz w:val="20"/>
          <w:szCs w:val="20"/>
          <w:u w:val="none"/>
          <w:lang w:val="pl-PL"/>
        </w:rPr>
        <w:t>in</w:t>
      </w:r>
      <w:r w:rsidRPr="00147DC0">
        <w:rPr>
          <w:rStyle w:val="aa"/>
          <w:rFonts w:ascii="Times New Roman" w:hAnsi="Times New Roman" w:cs="Times New Roman"/>
          <w:color w:val="auto"/>
          <w:sz w:val="20"/>
          <w:szCs w:val="20"/>
          <w:u w:val="none"/>
          <w:lang w:val="uk-UA"/>
        </w:rPr>
        <w:t xml:space="preserve"> </w:t>
      </w:r>
      <w:r w:rsidRPr="00147DC0">
        <w:rPr>
          <w:rStyle w:val="aa"/>
          <w:rFonts w:ascii="Times New Roman" w:hAnsi="Times New Roman" w:cs="Times New Roman"/>
          <w:color w:val="auto"/>
          <w:sz w:val="20"/>
          <w:szCs w:val="20"/>
          <w:u w:val="none"/>
          <w:lang w:val="pl-PL"/>
        </w:rPr>
        <w:t>Ukrainian</w:t>
      </w:r>
      <w:r w:rsidRPr="00147DC0">
        <w:rPr>
          <w:rStyle w:val="aa"/>
          <w:rFonts w:ascii="Times New Roman" w:hAnsi="Times New Roman" w:cs="Times New Roman"/>
          <w:color w:val="auto"/>
          <w:sz w:val="20"/>
          <w:szCs w:val="20"/>
          <w:u w:val="none"/>
          <w:lang w:val="uk-UA"/>
        </w:rPr>
        <w:t>]</w:t>
      </w:r>
    </w:p>
    <w:p w14:paraId="4D63E287" w14:textId="77777777" w:rsidR="00B35C8A" w:rsidRPr="00147DC0" w:rsidRDefault="008055B5" w:rsidP="00147DC0">
      <w:pPr>
        <w:spacing w:after="0" w:line="240" w:lineRule="auto"/>
        <w:ind w:firstLine="709"/>
        <w:jc w:val="both"/>
        <w:rPr>
          <w:rFonts w:ascii="Times New Roman" w:eastAsia="Times New Roman" w:hAnsi="Times New Roman" w:cs="Times New Roman"/>
          <w:sz w:val="20"/>
          <w:szCs w:val="20"/>
          <w:lang w:val="uk-UA" w:eastAsia="uk-UA"/>
        </w:rPr>
      </w:pPr>
      <w:r w:rsidRPr="00147DC0">
        <w:rPr>
          <w:rFonts w:ascii="Times New Roman" w:hAnsi="Times New Roman" w:cs="Times New Roman"/>
          <w:sz w:val="20"/>
          <w:szCs w:val="20"/>
          <w:lang w:val="uk-UA"/>
        </w:rPr>
        <w:fldChar w:fldCharType="end"/>
      </w:r>
      <w:r w:rsidR="0024755A" w:rsidRPr="00147DC0">
        <w:rPr>
          <w:rFonts w:ascii="Times New Roman" w:hAnsi="Times New Roman" w:cs="Times New Roman"/>
          <w:sz w:val="20"/>
          <w:szCs w:val="20"/>
          <w:lang w:val="pl-PL"/>
        </w:rPr>
        <w:t>11.</w:t>
      </w:r>
      <w:r w:rsidR="00237C7F" w:rsidRPr="00147DC0">
        <w:rPr>
          <w:rFonts w:ascii="Times New Roman" w:hAnsi="Times New Roman" w:cs="Times New Roman"/>
          <w:sz w:val="20"/>
          <w:szCs w:val="20"/>
          <w:lang w:val="uk-UA"/>
        </w:rPr>
        <w:t xml:space="preserve"> Polnyj nazad. Chto sulit jekonomike Ukrainy mirovoj finansovyj krizis. Fokus : veb-sajt.</w:t>
      </w:r>
      <w:r w:rsidR="0024755A" w:rsidRPr="00147DC0">
        <w:rPr>
          <w:rFonts w:ascii="Times New Roman" w:hAnsi="Times New Roman" w:cs="Times New Roman"/>
          <w:sz w:val="20"/>
          <w:szCs w:val="20"/>
          <w:lang w:val="uk-UA"/>
        </w:rPr>
        <w:t xml:space="preserve"> </w:t>
      </w:r>
      <w:r w:rsidR="0024755A" w:rsidRPr="00147DC0">
        <w:rPr>
          <w:rFonts w:ascii="Times New Roman" w:hAnsi="Times New Roman" w:cs="Times New Roman"/>
          <w:sz w:val="20"/>
          <w:szCs w:val="20"/>
          <w:lang w:val="en-US"/>
        </w:rPr>
        <w:t xml:space="preserve">[Full back. What promises the Ukrainian financial crisis is the global financial crisis]. Focus: website. Retrieved from </w:t>
      </w:r>
      <w:hyperlink r:id="rId12" w:history="1">
        <w:r w:rsidR="0024755A" w:rsidRPr="00147DC0">
          <w:rPr>
            <w:rStyle w:val="aa"/>
            <w:rFonts w:ascii="Times New Roman" w:eastAsia="Times New Roman" w:hAnsi="Times New Roman" w:cs="Times New Roman"/>
            <w:color w:val="auto"/>
            <w:sz w:val="20"/>
            <w:szCs w:val="20"/>
            <w:u w:val="none"/>
            <w:lang w:val="uk-UA" w:eastAsia="uk-UA"/>
          </w:rPr>
          <w:t>https://focus.ua/economics/451767-polnyi_nazad_kak_mirovoi_finansovyi_krizis_otrazitsia_na_ukraine</w:t>
        </w:r>
      </w:hyperlink>
      <w:r w:rsidR="0024755A" w:rsidRPr="00147DC0">
        <w:rPr>
          <w:rFonts w:ascii="Times New Roman" w:eastAsia="Times New Roman" w:hAnsi="Times New Roman" w:cs="Times New Roman"/>
          <w:sz w:val="20"/>
          <w:szCs w:val="20"/>
          <w:lang w:val="uk-UA" w:eastAsia="uk-UA"/>
        </w:rPr>
        <w:t xml:space="preserve"> [</w:t>
      </w:r>
      <w:proofErr w:type="spellStart"/>
      <w:r w:rsidR="0024755A" w:rsidRPr="00147DC0">
        <w:rPr>
          <w:rFonts w:ascii="Times New Roman" w:eastAsia="Times New Roman" w:hAnsi="Times New Roman" w:cs="Times New Roman"/>
          <w:sz w:val="20"/>
          <w:szCs w:val="20"/>
          <w:lang w:val="uk-UA" w:eastAsia="uk-UA"/>
        </w:rPr>
        <w:t>in</w:t>
      </w:r>
      <w:proofErr w:type="spellEnd"/>
      <w:r w:rsidR="0024755A" w:rsidRPr="00147DC0">
        <w:rPr>
          <w:rFonts w:ascii="Times New Roman" w:eastAsia="Times New Roman" w:hAnsi="Times New Roman" w:cs="Times New Roman"/>
          <w:sz w:val="20"/>
          <w:szCs w:val="20"/>
          <w:lang w:val="uk-UA" w:eastAsia="uk-UA"/>
        </w:rPr>
        <w:t xml:space="preserve"> </w:t>
      </w:r>
      <w:proofErr w:type="spellStart"/>
      <w:r w:rsidR="0024755A" w:rsidRPr="00147DC0">
        <w:rPr>
          <w:rFonts w:ascii="Times New Roman" w:eastAsia="Times New Roman" w:hAnsi="Times New Roman" w:cs="Times New Roman"/>
          <w:sz w:val="20"/>
          <w:szCs w:val="20"/>
          <w:lang w:val="uk-UA" w:eastAsia="uk-UA"/>
        </w:rPr>
        <w:t>Ukrainian</w:t>
      </w:r>
      <w:proofErr w:type="spellEnd"/>
      <w:r w:rsidR="0024755A" w:rsidRPr="00147DC0">
        <w:rPr>
          <w:rFonts w:ascii="Times New Roman" w:eastAsia="Times New Roman" w:hAnsi="Times New Roman" w:cs="Times New Roman"/>
          <w:sz w:val="20"/>
          <w:szCs w:val="20"/>
          <w:lang w:val="uk-UA" w:eastAsia="uk-UA"/>
        </w:rPr>
        <w:t>]</w:t>
      </w:r>
    </w:p>
    <w:p w14:paraId="0BF6424B" w14:textId="77777777" w:rsidR="0061605B" w:rsidRPr="00147DC0" w:rsidRDefault="0061605B" w:rsidP="00147DC0">
      <w:pPr>
        <w:spacing w:after="0" w:line="240" w:lineRule="auto"/>
        <w:ind w:firstLine="709"/>
        <w:jc w:val="both"/>
        <w:rPr>
          <w:rFonts w:ascii="Times New Roman" w:eastAsia="Times New Roman" w:hAnsi="Times New Roman" w:cs="Times New Roman"/>
          <w:sz w:val="20"/>
          <w:szCs w:val="20"/>
          <w:lang w:val="uk-UA" w:eastAsia="uk-UA"/>
        </w:rPr>
      </w:pPr>
    </w:p>
    <w:p w14:paraId="0159E448" w14:textId="77777777" w:rsidR="0061605B" w:rsidRPr="00147DC0" w:rsidRDefault="007D3565" w:rsidP="00147DC0">
      <w:pPr>
        <w:spacing w:after="0" w:line="240" w:lineRule="auto"/>
        <w:ind w:firstLine="567"/>
        <w:jc w:val="both"/>
        <w:rPr>
          <w:rFonts w:ascii="Times New Roman" w:hAnsi="Times New Roman"/>
          <w:b/>
          <w:bCs/>
          <w:sz w:val="20"/>
          <w:szCs w:val="20"/>
          <w:lang w:val="uk-UA"/>
        </w:rPr>
      </w:pPr>
      <w:r w:rsidRPr="00147DC0">
        <w:rPr>
          <w:rFonts w:ascii="Times New Roman" w:hAnsi="Times New Roman"/>
          <w:b/>
          <w:bCs/>
          <w:sz w:val="20"/>
          <w:szCs w:val="20"/>
        </w:rPr>
        <w:t xml:space="preserve">Писковая </w:t>
      </w:r>
      <w:r w:rsidRPr="00147DC0">
        <w:rPr>
          <w:rFonts w:ascii="Times New Roman" w:hAnsi="Times New Roman"/>
          <w:b/>
          <w:bCs/>
          <w:sz w:val="20"/>
          <w:szCs w:val="20"/>
          <w:lang w:val="uk-UA"/>
        </w:rPr>
        <w:t xml:space="preserve">Жанна Валентиновна, Цуркан Ирина Николаевна. ОЧЕРТАНИЯ ИЗМЕНЕНИЯ ПАРАДИГМЫ НАЛОГОВОЙ ПОЛИТИКИ УКРАИНЫ </w:t>
      </w:r>
    </w:p>
    <w:p w14:paraId="70975800" w14:textId="77777777" w:rsidR="007D3565" w:rsidRPr="00147DC0" w:rsidRDefault="007D3565" w:rsidP="00147DC0">
      <w:pPr>
        <w:spacing w:after="0" w:line="240" w:lineRule="auto"/>
        <w:ind w:firstLine="567"/>
        <w:jc w:val="both"/>
        <w:rPr>
          <w:rFonts w:ascii="Times New Roman" w:hAnsi="Times New Roman"/>
          <w:b/>
          <w:bCs/>
          <w:sz w:val="20"/>
          <w:szCs w:val="20"/>
          <w:lang w:val="uk-UA"/>
        </w:rPr>
      </w:pPr>
    </w:p>
    <w:p w14:paraId="7917DA87" w14:textId="77777777" w:rsidR="007D3565" w:rsidRPr="00147DC0" w:rsidRDefault="007D3565" w:rsidP="00147DC0">
      <w:pPr>
        <w:spacing w:after="0" w:line="240" w:lineRule="auto"/>
        <w:ind w:firstLine="567"/>
        <w:jc w:val="both"/>
        <w:rPr>
          <w:rFonts w:ascii="Times New Roman" w:hAnsi="Times New Roman"/>
          <w:i/>
          <w:iCs/>
          <w:sz w:val="20"/>
          <w:szCs w:val="20"/>
          <w:lang w:val="uk-UA"/>
        </w:rPr>
      </w:pPr>
      <w:r w:rsidRPr="00147DC0">
        <w:rPr>
          <w:rFonts w:ascii="Times New Roman" w:hAnsi="Times New Roman"/>
          <w:i/>
          <w:iCs/>
          <w:sz w:val="20"/>
          <w:szCs w:val="20"/>
        </w:rPr>
        <w:t>Актуальность темы исследования обусловлена отсутствием в Украине института налога, который должен иметь философию создания</w:t>
      </w:r>
      <w:r w:rsidR="001E0A16" w:rsidRPr="00147DC0">
        <w:rPr>
          <w:rFonts w:ascii="Times New Roman" w:hAnsi="Times New Roman"/>
          <w:i/>
          <w:iCs/>
          <w:sz w:val="20"/>
          <w:szCs w:val="20"/>
        </w:rPr>
        <w:t>,</w:t>
      </w:r>
      <w:r w:rsidRPr="00147DC0">
        <w:rPr>
          <w:rFonts w:ascii="Times New Roman" w:hAnsi="Times New Roman"/>
          <w:i/>
          <w:iCs/>
          <w:sz w:val="20"/>
          <w:szCs w:val="20"/>
        </w:rPr>
        <w:t xml:space="preserve"> формировани</w:t>
      </w:r>
      <w:r w:rsidR="0045732D" w:rsidRPr="00147DC0">
        <w:rPr>
          <w:rFonts w:ascii="Times New Roman" w:hAnsi="Times New Roman"/>
          <w:i/>
          <w:iCs/>
          <w:sz w:val="20"/>
          <w:szCs w:val="20"/>
        </w:rPr>
        <w:t>ем</w:t>
      </w:r>
      <w:r w:rsidRPr="00147DC0">
        <w:rPr>
          <w:rFonts w:ascii="Times New Roman" w:hAnsi="Times New Roman"/>
          <w:i/>
          <w:iCs/>
          <w:sz w:val="20"/>
          <w:szCs w:val="20"/>
        </w:rPr>
        <w:t xml:space="preserve"> новой парадигмы развития налоговой политики с учетом последствий современно</w:t>
      </w:r>
      <w:r w:rsidR="0045732D" w:rsidRPr="00147DC0">
        <w:rPr>
          <w:rFonts w:ascii="Times New Roman" w:hAnsi="Times New Roman"/>
          <w:i/>
          <w:iCs/>
          <w:sz w:val="20"/>
          <w:szCs w:val="20"/>
        </w:rPr>
        <w:t xml:space="preserve">го </w:t>
      </w:r>
      <w:r w:rsidRPr="00147DC0">
        <w:rPr>
          <w:rFonts w:ascii="Times New Roman" w:hAnsi="Times New Roman"/>
          <w:i/>
          <w:iCs/>
          <w:sz w:val="20"/>
          <w:szCs w:val="20"/>
        </w:rPr>
        <w:t>всемирного кризиса. Целью исследования является выяснени</w:t>
      </w:r>
      <w:r w:rsidR="0045732D" w:rsidRPr="00147DC0">
        <w:rPr>
          <w:rFonts w:ascii="Times New Roman" w:hAnsi="Times New Roman"/>
          <w:i/>
          <w:iCs/>
          <w:sz w:val="20"/>
          <w:szCs w:val="20"/>
        </w:rPr>
        <w:t>е</w:t>
      </w:r>
      <w:r w:rsidRPr="00147DC0">
        <w:rPr>
          <w:rFonts w:ascii="Times New Roman" w:hAnsi="Times New Roman"/>
          <w:i/>
          <w:iCs/>
          <w:sz w:val="20"/>
          <w:szCs w:val="20"/>
        </w:rPr>
        <w:t xml:space="preserve"> вопроса, какую аналоговую модель налоговой политики с применением какого типа следует выбрать Украине для построения института</w:t>
      </w:r>
      <w:r w:rsidRPr="00147DC0">
        <w:rPr>
          <w:rFonts w:ascii="Times New Roman" w:hAnsi="Times New Roman"/>
          <w:i/>
          <w:iCs/>
          <w:sz w:val="20"/>
          <w:szCs w:val="20"/>
          <w:lang w:val="uk-UA"/>
        </w:rPr>
        <w:t xml:space="preserve"> налога в контексте парадигмы дальнейшего развития. Для получения результатов исследования использованы общефилософский метод, дедуктивный метод, метод сравнительного анализа, аналогий, обобщения. В статье рассмотрены аналоговые модели налоговой политики: модель политики максимальных налогов (фискальный и фискально-перераспределительный тип), результатом применения является увеличение налогового бремени на экономику и население; модель политики минимальных налогов (регулирующий и фискально-конкурирующий тип), результатом применения является снижение доходов бюджета, сокращение государственных инвестиций, значительное уменьшение социальных расходов; модель политики разумных налогов (фискально-регулирующий тип), результатом применения является нахождение компромисса между реализацией фискальной, регулирующей и распределительной (социально</w:t>
      </w:r>
      <w:r w:rsidR="004923C0" w:rsidRPr="00147DC0">
        <w:rPr>
          <w:rFonts w:ascii="Times New Roman" w:hAnsi="Times New Roman"/>
          <w:i/>
          <w:iCs/>
          <w:sz w:val="20"/>
          <w:szCs w:val="20"/>
          <w:lang w:val="uk-UA"/>
        </w:rPr>
        <w:t>й</w:t>
      </w:r>
      <w:r w:rsidRPr="00147DC0">
        <w:rPr>
          <w:rFonts w:ascii="Times New Roman" w:hAnsi="Times New Roman"/>
          <w:i/>
          <w:iCs/>
          <w:sz w:val="20"/>
          <w:szCs w:val="20"/>
          <w:lang w:val="uk-UA"/>
        </w:rPr>
        <w:t>) функци</w:t>
      </w:r>
      <w:r w:rsidR="004923C0" w:rsidRPr="00147DC0">
        <w:rPr>
          <w:rFonts w:ascii="Times New Roman" w:hAnsi="Times New Roman"/>
          <w:i/>
          <w:iCs/>
          <w:sz w:val="20"/>
          <w:szCs w:val="20"/>
          <w:lang w:val="uk-UA"/>
        </w:rPr>
        <w:t>е</w:t>
      </w:r>
      <w:r w:rsidRPr="00147DC0">
        <w:rPr>
          <w:rFonts w:ascii="Times New Roman" w:hAnsi="Times New Roman"/>
          <w:i/>
          <w:iCs/>
          <w:sz w:val="20"/>
          <w:szCs w:val="20"/>
          <w:lang w:val="uk-UA"/>
        </w:rPr>
        <w:t xml:space="preserve">й налогов, значимый объем социальных расходов. Определено, какие страны в </w:t>
      </w:r>
      <w:r w:rsidR="004923C0" w:rsidRPr="00147DC0">
        <w:rPr>
          <w:rFonts w:ascii="Times New Roman" w:hAnsi="Times New Roman"/>
          <w:i/>
          <w:iCs/>
          <w:sz w:val="20"/>
          <w:szCs w:val="20"/>
          <w:lang w:val="uk-UA"/>
        </w:rPr>
        <w:t>каких</w:t>
      </w:r>
      <w:r w:rsidRPr="00147DC0">
        <w:rPr>
          <w:rFonts w:ascii="Times New Roman" w:hAnsi="Times New Roman"/>
          <w:i/>
          <w:iCs/>
          <w:sz w:val="20"/>
          <w:szCs w:val="20"/>
          <w:lang w:val="uk-UA"/>
        </w:rPr>
        <w:t xml:space="preserve"> экономических ситуациях применяли ту или иную аналоговую модель. Установлено, что события, которые развиваются в мире и Украине заставят искать наше государство новую модель налоговой политики и построение на ее основе новой налоговой системы. Обосновано, что Украина на период преодоления последствий кризиса должна налоговую систему строить на основе аналоговой модели максимальных налогов с применением фискально-перераспределительн</w:t>
      </w:r>
      <w:r w:rsidR="00987DB3" w:rsidRPr="00147DC0">
        <w:rPr>
          <w:rFonts w:ascii="Times New Roman" w:hAnsi="Times New Roman"/>
          <w:i/>
          <w:iCs/>
          <w:sz w:val="20"/>
          <w:szCs w:val="20"/>
          <w:lang w:val="uk-UA"/>
        </w:rPr>
        <w:t>ого</w:t>
      </w:r>
      <w:r w:rsidRPr="00147DC0">
        <w:rPr>
          <w:rFonts w:ascii="Times New Roman" w:hAnsi="Times New Roman"/>
          <w:i/>
          <w:iCs/>
          <w:sz w:val="20"/>
          <w:szCs w:val="20"/>
          <w:lang w:val="uk-UA"/>
        </w:rPr>
        <w:t xml:space="preserve"> типа налоговой политики, </w:t>
      </w:r>
      <w:r w:rsidR="00987DB3" w:rsidRPr="00147DC0">
        <w:rPr>
          <w:rFonts w:ascii="Times New Roman" w:hAnsi="Times New Roman"/>
          <w:i/>
          <w:iCs/>
          <w:sz w:val="20"/>
          <w:szCs w:val="20"/>
          <w:lang w:val="uk-UA"/>
        </w:rPr>
        <w:t xml:space="preserve">что </w:t>
      </w:r>
      <w:r w:rsidRPr="00147DC0">
        <w:rPr>
          <w:rFonts w:ascii="Times New Roman" w:hAnsi="Times New Roman"/>
          <w:i/>
          <w:iCs/>
          <w:sz w:val="20"/>
          <w:szCs w:val="20"/>
          <w:lang w:val="uk-UA"/>
        </w:rPr>
        <w:t xml:space="preserve">обеспечит высокий уровень социальных расходов и значительные государственные инвестиции в экономику, обеспечит существенное социальное нивелирования в обществе, что, в свою очередь повлечет за собой высокие прогрессивные подоходные и имущественные налоги. Практическое значение полученных результатов заключается в том, что они могут быть использованы при создании института налога в Украине и разработке эффективной государственной налоговой политики. Данная тематика имеет перспективу исследования </w:t>
      </w:r>
      <w:r w:rsidR="00987DB3" w:rsidRPr="00147DC0">
        <w:rPr>
          <w:rFonts w:ascii="Times New Roman" w:hAnsi="Times New Roman"/>
          <w:i/>
          <w:iCs/>
          <w:sz w:val="20"/>
          <w:szCs w:val="20"/>
          <w:lang w:val="uk-UA"/>
        </w:rPr>
        <w:t>в</w:t>
      </w:r>
      <w:r w:rsidRPr="00147DC0">
        <w:rPr>
          <w:rFonts w:ascii="Times New Roman" w:hAnsi="Times New Roman"/>
          <w:i/>
          <w:iCs/>
          <w:sz w:val="20"/>
          <w:szCs w:val="20"/>
          <w:lang w:val="uk-UA"/>
        </w:rPr>
        <w:t xml:space="preserve"> направлени</w:t>
      </w:r>
      <w:r w:rsidR="00987DB3" w:rsidRPr="00147DC0">
        <w:rPr>
          <w:rFonts w:ascii="Times New Roman" w:hAnsi="Times New Roman"/>
          <w:i/>
          <w:iCs/>
          <w:sz w:val="20"/>
          <w:szCs w:val="20"/>
          <w:lang w:val="uk-UA"/>
        </w:rPr>
        <w:t>и</w:t>
      </w:r>
      <w:r w:rsidRPr="00147DC0">
        <w:rPr>
          <w:rFonts w:ascii="Times New Roman" w:hAnsi="Times New Roman"/>
          <w:i/>
          <w:iCs/>
          <w:sz w:val="20"/>
          <w:szCs w:val="20"/>
          <w:lang w:val="uk-UA"/>
        </w:rPr>
        <w:t xml:space="preserve"> совершенствования механизма налогообложения по обеспечению граждан страны необходимыми общественными благами.</w:t>
      </w:r>
    </w:p>
    <w:p w14:paraId="23277364" w14:textId="77777777" w:rsidR="00987DB3" w:rsidRPr="00147DC0" w:rsidRDefault="00987DB3" w:rsidP="00987DB3">
      <w:pPr>
        <w:spacing w:after="0" w:line="240" w:lineRule="auto"/>
        <w:ind w:firstLine="709"/>
        <w:jc w:val="both"/>
        <w:rPr>
          <w:rFonts w:ascii="Times New Roman" w:hAnsi="Times New Roman" w:cs="Times New Roman"/>
          <w:i/>
          <w:iCs/>
          <w:sz w:val="20"/>
          <w:szCs w:val="20"/>
          <w:lang w:val="uk-UA"/>
        </w:rPr>
      </w:pPr>
      <w:r w:rsidRPr="00147DC0">
        <w:rPr>
          <w:rFonts w:ascii="Times New Roman" w:hAnsi="Times New Roman" w:cs="Times New Roman"/>
          <w:b/>
          <w:bCs/>
          <w:i/>
          <w:iCs/>
          <w:sz w:val="20"/>
          <w:szCs w:val="20"/>
        </w:rPr>
        <w:t xml:space="preserve">Ключевые слова: </w:t>
      </w:r>
      <w:r w:rsidRPr="00147DC0">
        <w:rPr>
          <w:rFonts w:ascii="Times New Roman" w:hAnsi="Times New Roman" w:cs="Times New Roman"/>
          <w:i/>
          <w:iCs/>
          <w:sz w:val="20"/>
          <w:szCs w:val="20"/>
          <w:lang w:val="uk-UA"/>
        </w:rPr>
        <w:t>институт налога, общественные блага, налоговая политика, аналоговая модель налоговой политики, модель политики максимальных налогов, модель политики минимальных налогов, модель политики разумных налогов, тип налоговой политики.</w:t>
      </w:r>
    </w:p>
    <w:p w14:paraId="3B829108" w14:textId="77777777" w:rsidR="00987DB3" w:rsidRPr="00147DC0" w:rsidRDefault="00987DB3" w:rsidP="0024755A">
      <w:pPr>
        <w:spacing w:after="0" w:line="240" w:lineRule="auto"/>
        <w:ind w:firstLine="567"/>
        <w:jc w:val="both"/>
        <w:rPr>
          <w:rFonts w:ascii="Times New Roman" w:hAnsi="Times New Roman" w:cs="Times New Roman"/>
          <w:b/>
          <w:bCs/>
          <w:sz w:val="20"/>
          <w:szCs w:val="20"/>
          <w:lang w:val="uk-UA"/>
        </w:rPr>
      </w:pPr>
    </w:p>
    <w:p w14:paraId="1B02A13F" w14:textId="77777777" w:rsidR="00987DB3" w:rsidRPr="00147DC0" w:rsidRDefault="00AC35B6" w:rsidP="0024755A">
      <w:pPr>
        <w:spacing w:after="0" w:line="240" w:lineRule="auto"/>
        <w:ind w:firstLine="567"/>
        <w:jc w:val="both"/>
        <w:rPr>
          <w:rFonts w:ascii="Times New Roman" w:hAnsi="Times New Roman" w:cs="Times New Roman"/>
          <w:b/>
          <w:bCs/>
          <w:sz w:val="20"/>
          <w:szCs w:val="20"/>
          <w:lang w:val="en-US"/>
        </w:rPr>
      </w:pPr>
      <w:r w:rsidRPr="00147DC0">
        <w:rPr>
          <w:rFonts w:ascii="Times New Roman" w:hAnsi="Times New Roman" w:cs="Times New Roman"/>
          <w:b/>
          <w:bCs/>
          <w:color w:val="000000"/>
          <w:sz w:val="20"/>
          <w:szCs w:val="20"/>
          <w:shd w:val="clear" w:color="auto" w:fill="FFFFFF"/>
          <w:lang w:val="en-US"/>
        </w:rPr>
        <w:lastRenderedPageBreak/>
        <w:t>Piskova Zhanna</w:t>
      </w:r>
      <w:r w:rsidR="0081368C" w:rsidRPr="00147DC0">
        <w:rPr>
          <w:rFonts w:ascii="Times New Roman" w:hAnsi="Times New Roman" w:cs="Times New Roman"/>
          <w:b/>
          <w:bCs/>
          <w:color w:val="000000"/>
          <w:sz w:val="20"/>
          <w:szCs w:val="20"/>
          <w:shd w:val="clear" w:color="auto" w:fill="FFFFFF"/>
          <w:lang w:val="en-US"/>
        </w:rPr>
        <w:t xml:space="preserve"> V., Tsurkan </w:t>
      </w:r>
      <w:r w:rsidR="0081368C" w:rsidRPr="00147DC0">
        <w:rPr>
          <w:rFonts w:ascii="Times New Roman" w:hAnsi="Times New Roman" w:cs="Times New Roman"/>
          <w:b/>
          <w:bCs/>
          <w:sz w:val="20"/>
          <w:szCs w:val="20"/>
          <w:lang w:val="en-US"/>
        </w:rPr>
        <w:t>Iryna</w:t>
      </w:r>
      <w:r w:rsidR="0081368C" w:rsidRPr="00147DC0">
        <w:rPr>
          <w:rFonts w:ascii="Times New Roman" w:hAnsi="Times New Roman" w:cs="Times New Roman"/>
          <w:b/>
          <w:bCs/>
          <w:sz w:val="20"/>
          <w:szCs w:val="20"/>
          <w:lang w:val="uk-UA"/>
        </w:rPr>
        <w:t xml:space="preserve"> </w:t>
      </w:r>
      <w:r w:rsidR="0081368C" w:rsidRPr="00147DC0">
        <w:rPr>
          <w:rFonts w:ascii="Times New Roman" w:hAnsi="Times New Roman" w:cs="Times New Roman"/>
          <w:b/>
          <w:bCs/>
          <w:sz w:val="20"/>
          <w:szCs w:val="20"/>
          <w:lang w:val="en-US"/>
        </w:rPr>
        <w:t xml:space="preserve">M. OUTLINES OF CHANGING THE TAX POLICY PARADIGM OF UKRAINE </w:t>
      </w:r>
    </w:p>
    <w:p w14:paraId="4EF0B059" w14:textId="77777777" w:rsidR="0081368C" w:rsidRPr="00147DC0" w:rsidRDefault="0081368C" w:rsidP="0024755A">
      <w:pPr>
        <w:spacing w:after="0" w:line="240" w:lineRule="auto"/>
        <w:ind w:firstLine="567"/>
        <w:jc w:val="both"/>
        <w:rPr>
          <w:rFonts w:ascii="Times New Roman" w:hAnsi="Times New Roman" w:cs="Times New Roman"/>
          <w:b/>
          <w:bCs/>
          <w:sz w:val="20"/>
          <w:szCs w:val="20"/>
          <w:lang w:val="en-US"/>
        </w:rPr>
      </w:pPr>
    </w:p>
    <w:p w14:paraId="02AA2499" w14:textId="77777777" w:rsidR="0081368C" w:rsidRPr="00147DC0" w:rsidRDefault="0081368C" w:rsidP="0081368C">
      <w:pPr>
        <w:spacing w:after="0" w:line="240" w:lineRule="auto"/>
        <w:ind w:firstLine="567"/>
        <w:jc w:val="both"/>
        <w:rPr>
          <w:rFonts w:ascii="Times New Roman" w:hAnsi="Times New Roman" w:cs="Times New Roman"/>
          <w:b/>
          <w:i/>
          <w:sz w:val="20"/>
          <w:szCs w:val="20"/>
          <w:lang w:val="uk-UA"/>
        </w:rPr>
      </w:pPr>
      <w:r w:rsidRPr="00147DC0">
        <w:rPr>
          <w:rFonts w:ascii="Times New Roman" w:hAnsi="Times New Roman" w:cs="Times New Roman"/>
          <w:bCs/>
          <w:i/>
          <w:sz w:val="20"/>
          <w:szCs w:val="20"/>
          <w:lang w:val="uk-UA"/>
        </w:rPr>
        <w:t xml:space="preserve">The relevance of the research topic is due to the absence in Ukraine of an institute of tax, which should have a philosophy of creation, formation of a new paradigm of tax policy development taking into account the consequences of the current global crisis. The purpose of the study is to clarify the question of what analogous tax policy model with which type to choose for Ukraine to build a tax institute in the context of a further development paradigm. The general philosophical method, deductive method, method of comparative analysis, analogies, generalization were used to obtain the results of the study. Analogical models of tax policy are considered in the article: maximum tax policy model (fiscal and fiscal-redistributive type), the result of application is increase of tax burden on economy and population; model of the minimum tax policy (regulatory and fiscally-competitive type), the result of which is a decrease in budget revenues, a reduction in public investment, and a significant reduction in social expenditures; model of a reasonable tax policy (fiscal-regulatory type), the result of application is finding a compromise between the implementation of fiscal, regulatory and distributive (social) functions of taxes, a significant amount of social spending. It is determined which countries in which economic situations used an analog model. </w:t>
      </w:r>
      <w:r w:rsidRPr="00147DC0">
        <w:rPr>
          <w:rFonts w:ascii="Times New Roman" w:hAnsi="Times New Roman" w:cs="Times New Roman"/>
          <w:i/>
          <w:color w:val="000000"/>
          <w:sz w:val="20"/>
          <w:szCs w:val="20"/>
          <w:lang w:val="en-US"/>
        </w:rPr>
        <w:t>It is established that events in the world and in Ukraine will force our country to look for a new model</w:t>
      </w:r>
      <w:r w:rsidRPr="00147DC0">
        <w:rPr>
          <w:rFonts w:ascii="Times New Roman" w:hAnsi="Times New Roman" w:cs="Times New Roman"/>
          <w:b/>
          <w:bCs/>
          <w:i/>
          <w:color w:val="000000"/>
          <w:sz w:val="20"/>
          <w:szCs w:val="20"/>
          <w:lang w:val="en-US"/>
        </w:rPr>
        <w:t> </w:t>
      </w:r>
      <w:r w:rsidRPr="00147DC0">
        <w:rPr>
          <w:rFonts w:ascii="Times New Roman" w:hAnsi="Times New Roman" w:cs="Times New Roman"/>
          <w:i/>
          <w:color w:val="000000"/>
          <w:sz w:val="20"/>
          <w:szCs w:val="20"/>
          <w:lang w:val="en-US"/>
        </w:rPr>
        <w:t>of tax policy and to build on it a new tax system.</w:t>
      </w:r>
      <w:r w:rsidRPr="00147DC0">
        <w:rPr>
          <w:rFonts w:ascii="Times New Roman" w:hAnsi="Times New Roman" w:cs="Times New Roman"/>
          <w:bCs/>
          <w:i/>
          <w:sz w:val="20"/>
          <w:szCs w:val="20"/>
          <w:lang w:val="uk-UA"/>
        </w:rPr>
        <w:t>It is substantiated that Ukraine for the period of overcoming the consequences of the crisis should build the tax system on the basis of an analogous model of maximum taxes with the use of fiscal and redistributive type of tax policy, which will provide a high level of social expenditures and significant public investment in the economy, will provide significant social leveling, social and social in turn will entail high progressive income and property taxes. The practical implications of the findings are that they can be used to set up a tax institute in Ukraine and develop an effective state tax policy. This topic has the prospect of research on improving the taxation mechanism to provide the citizens of the country with the necessary public goods.</w:t>
      </w:r>
    </w:p>
    <w:p w14:paraId="544AA206" w14:textId="77777777" w:rsidR="0081368C" w:rsidRPr="00147DC0" w:rsidRDefault="0081368C" w:rsidP="0081368C">
      <w:pPr>
        <w:spacing w:after="0" w:line="240" w:lineRule="auto"/>
        <w:ind w:firstLine="709"/>
        <w:jc w:val="both"/>
        <w:rPr>
          <w:rFonts w:ascii="Times New Roman" w:hAnsi="Times New Roman" w:cs="Times New Roman"/>
          <w:i/>
          <w:iCs/>
          <w:sz w:val="20"/>
          <w:szCs w:val="20"/>
          <w:lang w:val="uk-UA"/>
        </w:rPr>
      </w:pPr>
      <w:r w:rsidRPr="00147DC0">
        <w:rPr>
          <w:rFonts w:ascii="Times New Roman" w:hAnsi="Times New Roman" w:cs="Times New Roman"/>
          <w:b/>
          <w:bCs/>
          <w:i/>
          <w:iCs/>
          <w:sz w:val="20"/>
          <w:szCs w:val="20"/>
          <w:lang w:val="en-US"/>
        </w:rPr>
        <w:t>Key words:</w:t>
      </w:r>
      <w:r w:rsidRPr="00147DC0">
        <w:rPr>
          <w:rFonts w:ascii="Times New Roman" w:hAnsi="Times New Roman" w:cs="Times New Roman"/>
          <w:i/>
          <w:iCs/>
          <w:sz w:val="20"/>
          <w:szCs w:val="20"/>
          <w:lang w:val="en-US"/>
        </w:rPr>
        <w:t xml:space="preserve"> tax institute, public goods, tax policy, analog model of tax policy, maximum tax policy model, minimum tax policy model, reasonable tax policy model, type of tax policy.</w:t>
      </w:r>
    </w:p>
    <w:p w14:paraId="4E36B2F9" w14:textId="77777777" w:rsidR="00147DC0" w:rsidRDefault="00147DC0" w:rsidP="0081368C">
      <w:pPr>
        <w:spacing w:after="0" w:line="240" w:lineRule="auto"/>
        <w:ind w:firstLine="709"/>
        <w:jc w:val="both"/>
        <w:rPr>
          <w:rFonts w:ascii="Times New Roman" w:hAnsi="Times New Roman" w:cs="Times New Roman"/>
          <w:i/>
          <w:iCs/>
          <w:sz w:val="24"/>
          <w:szCs w:val="24"/>
          <w:lang w:val="uk-UA"/>
        </w:rPr>
      </w:pPr>
    </w:p>
    <w:p w14:paraId="237CCF6E" w14:textId="77777777" w:rsidR="00147DC0" w:rsidRDefault="00147DC0" w:rsidP="0081368C">
      <w:pPr>
        <w:spacing w:after="0" w:line="240" w:lineRule="auto"/>
        <w:ind w:firstLine="709"/>
        <w:jc w:val="both"/>
        <w:rPr>
          <w:rFonts w:ascii="Times New Roman" w:hAnsi="Times New Roman" w:cs="Times New Roman"/>
          <w:i/>
          <w:iCs/>
          <w:sz w:val="24"/>
          <w:szCs w:val="24"/>
          <w:lang w:val="uk-UA"/>
        </w:rPr>
      </w:pPr>
    </w:p>
    <w:p w14:paraId="062E61B1" w14:textId="77777777" w:rsidR="00147DC0" w:rsidRDefault="00147DC0" w:rsidP="0081368C">
      <w:pPr>
        <w:spacing w:after="0" w:line="240" w:lineRule="auto"/>
        <w:ind w:firstLine="709"/>
        <w:jc w:val="both"/>
        <w:rPr>
          <w:rFonts w:ascii="Times New Roman" w:hAnsi="Times New Roman" w:cs="Times New Roman"/>
          <w:i/>
          <w:iCs/>
          <w:sz w:val="24"/>
          <w:szCs w:val="24"/>
          <w:lang w:val="uk-UA"/>
        </w:rPr>
      </w:pPr>
    </w:p>
    <w:p w14:paraId="3C6675A7" w14:textId="77777777" w:rsidR="00147DC0" w:rsidRDefault="00147DC0" w:rsidP="0081368C">
      <w:pPr>
        <w:spacing w:after="0" w:line="240" w:lineRule="auto"/>
        <w:ind w:firstLine="709"/>
        <w:jc w:val="both"/>
        <w:rPr>
          <w:rFonts w:ascii="Times New Roman" w:hAnsi="Times New Roman" w:cs="Times New Roman"/>
          <w:i/>
          <w:iCs/>
          <w:sz w:val="24"/>
          <w:szCs w:val="24"/>
          <w:lang w:val="uk-UA"/>
        </w:rPr>
      </w:pPr>
    </w:p>
    <w:p w14:paraId="41BC63E8" w14:textId="77777777" w:rsidR="00147DC0" w:rsidRDefault="00147DC0" w:rsidP="0081368C">
      <w:pPr>
        <w:spacing w:after="0" w:line="240" w:lineRule="auto"/>
        <w:ind w:firstLine="709"/>
        <w:jc w:val="both"/>
        <w:rPr>
          <w:rFonts w:ascii="Times New Roman" w:hAnsi="Times New Roman" w:cs="Times New Roman"/>
          <w:i/>
          <w:iCs/>
          <w:sz w:val="24"/>
          <w:szCs w:val="24"/>
          <w:lang w:val="uk-UA"/>
        </w:rPr>
      </w:pPr>
    </w:p>
    <w:p w14:paraId="735185C2" w14:textId="77777777" w:rsidR="00147DC0" w:rsidRDefault="00147DC0" w:rsidP="0081368C">
      <w:pPr>
        <w:spacing w:after="0" w:line="240" w:lineRule="auto"/>
        <w:ind w:firstLine="709"/>
        <w:jc w:val="both"/>
        <w:rPr>
          <w:rFonts w:ascii="Times New Roman" w:hAnsi="Times New Roman" w:cs="Times New Roman"/>
          <w:i/>
          <w:iCs/>
          <w:sz w:val="24"/>
          <w:szCs w:val="24"/>
          <w:lang w:val="uk-UA"/>
        </w:rPr>
      </w:pPr>
    </w:p>
    <w:p w14:paraId="19855273" w14:textId="77777777" w:rsidR="00147DC0" w:rsidRDefault="00147DC0" w:rsidP="0081368C">
      <w:pPr>
        <w:spacing w:after="0" w:line="240" w:lineRule="auto"/>
        <w:ind w:firstLine="709"/>
        <w:jc w:val="both"/>
        <w:rPr>
          <w:rFonts w:ascii="Times New Roman" w:hAnsi="Times New Roman" w:cs="Times New Roman"/>
          <w:i/>
          <w:iCs/>
          <w:sz w:val="24"/>
          <w:szCs w:val="24"/>
          <w:lang w:val="uk-UA"/>
        </w:rPr>
      </w:pPr>
    </w:p>
    <w:p w14:paraId="2AB8B9B4" w14:textId="77777777" w:rsidR="00147DC0" w:rsidRPr="00084141" w:rsidRDefault="00147DC0" w:rsidP="0081368C">
      <w:pPr>
        <w:spacing w:after="0" w:line="240" w:lineRule="auto"/>
        <w:ind w:firstLine="709"/>
        <w:jc w:val="both"/>
        <w:rPr>
          <w:rFonts w:ascii="Times New Roman" w:hAnsi="Times New Roman" w:cs="Times New Roman"/>
          <w:i/>
          <w:iCs/>
          <w:sz w:val="24"/>
          <w:szCs w:val="24"/>
          <w:lang w:val="uk-UA"/>
        </w:rPr>
      </w:pPr>
    </w:p>
    <w:p w14:paraId="0BB90383" w14:textId="77777777" w:rsidR="0067229A" w:rsidRPr="0067229A" w:rsidRDefault="009C19A3" w:rsidP="00877FE5">
      <w:pPr>
        <w:shd w:val="clear" w:color="auto" w:fill="FFFFFF"/>
        <w:spacing w:after="0" w:line="360" w:lineRule="auto"/>
        <w:rPr>
          <w:rFonts w:ascii="Times New Roman" w:eastAsia="Times New Roman" w:hAnsi="Times New Roman" w:cs="Times New Roman"/>
          <w:color w:val="4A474B"/>
          <w:sz w:val="24"/>
          <w:szCs w:val="24"/>
          <w:lang w:eastAsia="ru-RU"/>
        </w:rPr>
      </w:pPr>
      <w:r>
        <w:rPr>
          <w:rFonts w:ascii="Times New Roman" w:eastAsia="Times New Roman" w:hAnsi="Times New Roman" w:cs="Times New Roman"/>
          <w:b/>
          <w:bCs/>
          <w:color w:val="4A474B"/>
          <w:sz w:val="24"/>
          <w:szCs w:val="24"/>
          <w:lang w:val="uk-UA" w:eastAsia="ru-RU"/>
        </w:rPr>
        <w:t>І</w:t>
      </w:r>
      <w:r w:rsidR="0067229A" w:rsidRPr="00084141">
        <w:rPr>
          <w:rFonts w:ascii="Times New Roman" w:eastAsia="Times New Roman" w:hAnsi="Times New Roman" w:cs="Times New Roman"/>
          <w:b/>
          <w:bCs/>
          <w:color w:val="4A474B"/>
          <w:sz w:val="24"/>
          <w:szCs w:val="24"/>
          <w:lang w:eastAsia="ru-RU"/>
        </w:rPr>
        <w:t>НША ОБОВ’ЯЗКОВА ІНФОРМАЦІЯ</w:t>
      </w:r>
    </w:p>
    <w:p w14:paraId="53C87941" w14:textId="77777777" w:rsidR="00084141" w:rsidRDefault="00084141" w:rsidP="00877FE5">
      <w:pPr>
        <w:shd w:val="clear" w:color="auto" w:fill="FFFFFF"/>
        <w:spacing w:after="0" w:line="360" w:lineRule="auto"/>
        <w:rPr>
          <w:rFonts w:ascii="Times New Roman" w:eastAsia="Times New Roman" w:hAnsi="Times New Roman" w:cs="Times New Roman"/>
          <w:color w:val="4A474B"/>
          <w:sz w:val="24"/>
          <w:szCs w:val="24"/>
          <w:lang w:val="uk-UA" w:eastAsia="ru-RU"/>
        </w:rPr>
      </w:pPr>
      <w:r>
        <w:rPr>
          <w:rFonts w:ascii="Times New Roman" w:eastAsia="Times New Roman" w:hAnsi="Times New Roman" w:cs="Times New Roman"/>
          <w:color w:val="4A474B"/>
          <w:sz w:val="24"/>
          <w:szCs w:val="24"/>
          <w:lang w:val="uk-UA" w:eastAsia="ru-RU"/>
        </w:rPr>
        <w:t>Піскова Жанна Валентинівна</w:t>
      </w:r>
    </w:p>
    <w:p w14:paraId="4CE08316" w14:textId="77777777" w:rsidR="00084141" w:rsidRDefault="00084141" w:rsidP="00877FE5">
      <w:pPr>
        <w:shd w:val="clear" w:color="auto" w:fill="FFFFFF"/>
        <w:spacing w:after="0" w:line="360" w:lineRule="auto"/>
        <w:rPr>
          <w:rFonts w:ascii="Times New Roman" w:eastAsia="Times New Roman" w:hAnsi="Times New Roman" w:cs="Times New Roman"/>
          <w:color w:val="4A474B"/>
          <w:sz w:val="24"/>
          <w:szCs w:val="24"/>
          <w:lang w:val="uk-UA" w:eastAsia="ru-RU"/>
        </w:rPr>
      </w:pPr>
      <w:r>
        <w:rPr>
          <w:rFonts w:ascii="Times New Roman" w:eastAsia="Times New Roman" w:hAnsi="Times New Roman" w:cs="Times New Roman"/>
          <w:color w:val="4A474B"/>
          <w:sz w:val="24"/>
          <w:szCs w:val="24"/>
          <w:lang w:val="uk-UA" w:eastAsia="ru-RU"/>
        </w:rPr>
        <w:t>+380977274661,</w:t>
      </w:r>
    </w:p>
    <w:p w14:paraId="5C11BFFA" w14:textId="77777777" w:rsidR="00084141" w:rsidRDefault="00084141" w:rsidP="00877FE5">
      <w:pPr>
        <w:shd w:val="clear" w:color="auto" w:fill="FFFFFF"/>
        <w:spacing w:after="0" w:line="360" w:lineRule="auto"/>
        <w:rPr>
          <w:rFonts w:ascii="Times New Roman" w:eastAsia="Times New Roman" w:hAnsi="Times New Roman" w:cs="Times New Roman"/>
          <w:color w:val="4A474B"/>
          <w:sz w:val="24"/>
          <w:szCs w:val="24"/>
          <w:lang w:val="uk-UA" w:eastAsia="ru-RU"/>
        </w:rPr>
      </w:pPr>
      <w:r w:rsidRPr="0067229A">
        <w:rPr>
          <w:rFonts w:ascii="Times New Roman" w:eastAsia="Times New Roman" w:hAnsi="Times New Roman" w:cs="Times New Roman"/>
          <w:color w:val="4A474B"/>
          <w:sz w:val="24"/>
          <w:szCs w:val="24"/>
          <w:lang w:val="en-US" w:eastAsia="ru-RU"/>
        </w:rPr>
        <w:t>e</w:t>
      </w:r>
      <w:r w:rsidRPr="0067229A">
        <w:rPr>
          <w:rFonts w:ascii="Times New Roman" w:eastAsia="Times New Roman" w:hAnsi="Times New Roman" w:cs="Times New Roman"/>
          <w:color w:val="4A474B"/>
          <w:sz w:val="24"/>
          <w:szCs w:val="24"/>
          <w:lang w:val="uk-UA" w:eastAsia="ru-RU"/>
        </w:rPr>
        <w:t>-</w:t>
      </w:r>
      <w:r w:rsidRPr="0067229A">
        <w:rPr>
          <w:rFonts w:ascii="Times New Roman" w:eastAsia="Times New Roman" w:hAnsi="Times New Roman" w:cs="Times New Roman"/>
          <w:color w:val="4A474B"/>
          <w:sz w:val="24"/>
          <w:szCs w:val="24"/>
          <w:lang w:val="en-US" w:eastAsia="ru-RU"/>
        </w:rPr>
        <w:t>mail</w:t>
      </w:r>
      <w:r>
        <w:rPr>
          <w:rFonts w:ascii="Times New Roman" w:eastAsia="Times New Roman" w:hAnsi="Times New Roman" w:cs="Times New Roman"/>
          <w:color w:val="4A474B"/>
          <w:sz w:val="24"/>
          <w:szCs w:val="24"/>
          <w:lang w:val="uk-UA" w:eastAsia="ru-RU"/>
        </w:rPr>
        <w:t xml:space="preserve">:    </w:t>
      </w:r>
      <w:hyperlink r:id="rId13" w:history="1">
        <w:r w:rsidRPr="005F49F7">
          <w:rPr>
            <w:rStyle w:val="aa"/>
            <w:rFonts w:ascii="Times New Roman" w:eastAsia="Times New Roman" w:hAnsi="Times New Roman" w:cs="Times New Roman"/>
            <w:sz w:val="24"/>
            <w:szCs w:val="24"/>
            <w:lang w:val="en-US" w:eastAsia="ru-RU"/>
          </w:rPr>
          <w:t>janne.piskova@gmail.com</w:t>
        </w:r>
      </w:hyperlink>
    </w:p>
    <w:p w14:paraId="2FFEC39F" w14:textId="77777777" w:rsidR="00084141" w:rsidRDefault="00084141" w:rsidP="00877FE5">
      <w:pPr>
        <w:shd w:val="clear" w:color="auto" w:fill="FFFFFF"/>
        <w:spacing w:after="0" w:line="360" w:lineRule="auto"/>
        <w:rPr>
          <w:rFonts w:ascii="Times New Roman" w:eastAsia="Times New Roman" w:hAnsi="Times New Roman" w:cs="Times New Roman"/>
          <w:color w:val="4A474B"/>
          <w:sz w:val="24"/>
          <w:szCs w:val="24"/>
          <w:lang w:val="uk-UA" w:eastAsia="ru-RU"/>
        </w:rPr>
      </w:pPr>
      <w:r>
        <w:rPr>
          <w:rFonts w:ascii="Times New Roman" w:eastAsia="Times New Roman" w:hAnsi="Times New Roman" w:cs="Times New Roman"/>
          <w:color w:val="4A474B"/>
          <w:sz w:val="24"/>
          <w:szCs w:val="24"/>
          <w:lang w:val="uk-UA" w:eastAsia="ru-RU"/>
        </w:rPr>
        <w:t>51928, Дніпропетровська область,</w:t>
      </w:r>
    </w:p>
    <w:p w14:paraId="5BA37085" w14:textId="77777777" w:rsidR="00084141" w:rsidRDefault="00084141" w:rsidP="00877FE5">
      <w:pPr>
        <w:shd w:val="clear" w:color="auto" w:fill="FFFFFF"/>
        <w:spacing w:after="0" w:line="360" w:lineRule="auto"/>
        <w:rPr>
          <w:rFonts w:ascii="Times New Roman" w:eastAsia="Times New Roman" w:hAnsi="Times New Roman" w:cs="Times New Roman"/>
          <w:color w:val="4A474B"/>
          <w:sz w:val="24"/>
          <w:szCs w:val="24"/>
          <w:lang w:val="uk-UA" w:eastAsia="ru-RU"/>
        </w:rPr>
      </w:pPr>
      <w:r>
        <w:rPr>
          <w:rFonts w:ascii="Times New Roman" w:eastAsia="Times New Roman" w:hAnsi="Times New Roman" w:cs="Times New Roman"/>
          <w:color w:val="4A474B"/>
          <w:sz w:val="24"/>
          <w:szCs w:val="24"/>
          <w:lang w:val="uk-UA" w:eastAsia="ru-RU"/>
        </w:rPr>
        <w:t xml:space="preserve">м. </w:t>
      </w:r>
      <w:proofErr w:type="spellStart"/>
      <w:r>
        <w:rPr>
          <w:rFonts w:ascii="Times New Roman" w:eastAsia="Times New Roman" w:hAnsi="Times New Roman" w:cs="Times New Roman"/>
          <w:color w:val="4A474B"/>
          <w:sz w:val="24"/>
          <w:szCs w:val="24"/>
          <w:lang w:val="uk-UA" w:eastAsia="ru-RU"/>
        </w:rPr>
        <w:t>Кам'янське</w:t>
      </w:r>
      <w:proofErr w:type="spellEnd"/>
      <w:r>
        <w:rPr>
          <w:rFonts w:ascii="Times New Roman" w:eastAsia="Times New Roman" w:hAnsi="Times New Roman" w:cs="Times New Roman"/>
          <w:color w:val="4A474B"/>
          <w:sz w:val="24"/>
          <w:szCs w:val="24"/>
          <w:lang w:val="uk-UA" w:eastAsia="ru-RU"/>
        </w:rPr>
        <w:t>,</w:t>
      </w:r>
    </w:p>
    <w:p w14:paraId="28207C47" w14:textId="77777777" w:rsidR="00084141" w:rsidRDefault="00084141" w:rsidP="00877FE5">
      <w:pPr>
        <w:shd w:val="clear" w:color="auto" w:fill="FFFFFF"/>
        <w:spacing w:after="0" w:line="360" w:lineRule="auto"/>
        <w:rPr>
          <w:rFonts w:ascii="Times New Roman" w:eastAsia="Times New Roman" w:hAnsi="Times New Roman" w:cs="Times New Roman"/>
          <w:color w:val="4A474B"/>
          <w:sz w:val="24"/>
          <w:szCs w:val="24"/>
          <w:lang w:val="uk-UA" w:eastAsia="ru-RU"/>
        </w:rPr>
      </w:pPr>
      <w:r>
        <w:rPr>
          <w:rFonts w:ascii="Times New Roman" w:eastAsia="Times New Roman" w:hAnsi="Times New Roman" w:cs="Times New Roman"/>
          <w:color w:val="4A474B"/>
          <w:sz w:val="24"/>
          <w:szCs w:val="24"/>
          <w:lang w:val="uk-UA" w:eastAsia="ru-RU"/>
        </w:rPr>
        <w:t>вул. Воїнів-Афганців, буд. 20-Б кв. 13</w:t>
      </w:r>
    </w:p>
    <w:p w14:paraId="014C8118" w14:textId="77777777" w:rsidR="00877FE5" w:rsidRDefault="00877FE5" w:rsidP="00877FE5">
      <w:pPr>
        <w:shd w:val="clear" w:color="auto" w:fill="FFFFFF"/>
        <w:spacing w:after="0" w:line="360" w:lineRule="auto"/>
        <w:rPr>
          <w:rFonts w:ascii="Times New Roman" w:eastAsia="Times New Roman" w:hAnsi="Times New Roman" w:cs="Times New Roman"/>
          <w:color w:val="4A474B"/>
          <w:sz w:val="24"/>
          <w:szCs w:val="24"/>
          <w:lang w:val="uk-UA" w:eastAsia="ru-RU"/>
        </w:rPr>
      </w:pPr>
    </w:p>
    <w:p w14:paraId="6F012C44" w14:textId="77777777" w:rsidR="00084141" w:rsidRDefault="00084141" w:rsidP="00877FE5">
      <w:pPr>
        <w:shd w:val="clear" w:color="auto" w:fill="FFFFFF"/>
        <w:spacing w:after="0" w:line="360" w:lineRule="auto"/>
        <w:rPr>
          <w:rFonts w:ascii="Times New Roman" w:eastAsia="Times New Roman" w:hAnsi="Times New Roman" w:cs="Times New Roman"/>
          <w:color w:val="4A474B"/>
          <w:sz w:val="24"/>
          <w:szCs w:val="24"/>
          <w:lang w:val="uk-UA" w:eastAsia="ru-RU"/>
        </w:rPr>
      </w:pPr>
      <w:r>
        <w:rPr>
          <w:rFonts w:ascii="Times New Roman" w:eastAsia="Times New Roman" w:hAnsi="Times New Roman" w:cs="Times New Roman"/>
          <w:color w:val="4A474B"/>
          <w:sz w:val="24"/>
          <w:szCs w:val="24"/>
          <w:lang w:val="uk-UA" w:eastAsia="ru-RU"/>
        </w:rPr>
        <w:t>Цуркан Ірина Миколаївна</w:t>
      </w:r>
    </w:p>
    <w:p w14:paraId="1B0C0F8A" w14:textId="77777777" w:rsidR="00084141" w:rsidRDefault="00084141" w:rsidP="00877FE5">
      <w:pPr>
        <w:shd w:val="clear" w:color="auto" w:fill="FFFFFF"/>
        <w:spacing w:after="0" w:line="360" w:lineRule="auto"/>
        <w:rPr>
          <w:rFonts w:ascii="Times New Roman" w:eastAsia="Times New Roman" w:hAnsi="Times New Roman" w:cs="Times New Roman"/>
          <w:color w:val="4A474B"/>
          <w:sz w:val="24"/>
          <w:szCs w:val="24"/>
          <w:lang w:val="uk-UA" w:eastAsia="ru-RU"/>
        </w:rPr>
      </w:pPr>
      <w:r>
        <w:rPr>
          <w:rFonts w:ascii="Times New Roman" w:eastAsia="Times New Roman" w:hAnsi="Times New Roman" w:cs="Times New Roman"/>
          <w:color w:val="4A474B"/>
          <w:sz w:val="24"/>
          <w:szCs w:val="24"/>
          <w:lang w:val="uk-UA" w:eastAsia="ru-RU"/>
        </w:rPr>
        <w:t>+380672701791</w:t>
      </w:r>
    </w:p>
    <w:p w14:paraId="38BCD043" w14:textId="77777777" w:rsidR="00084141" w:rsidRDefault="00084141" w:rsidP="00877FE5">
      <w:pPr>
        <w:shd w:val="clear" w:color="auto" w:fill="FFFFFF"/>
        <w:spacing w:after="0" w:line="360" w:lineRule="auto"/>
        <w:rPr>
          <w:rFonts w:ascii="Times New Roman" w:eastAsia="Times New Roman" w:hAnsi="Times New Roman" w:cs="Times New Roman"/>
          <w:color w:val="4A474B"/>
          <w:sz w:val="24"/>
          <w:szCs w:val="24"/>
          <w:lang w:val="uk-UA" w:eastAsia="ru-RU"/>
        </w:rPr>
      </w:pPr>
      <w:r w:rsidRPr="0067229A">
        <w:rPr>
          <w:rFonts w:ascii="Times New Roman" w:eastAsia="Times New Roman" w:hAnsi="Times New Roman" w:cs="Times New Roman"/>
          <w:color w:val="4A474B"/>
          <w:sz w:val="24"/>
          <w:szCs w:val="24"/>
          <w:lang w:val="en-US" w:eastAsia="ru-RU"/>
        </w:rPr>
        <w:t>e</w:t>
      </w:r>
      <w:r w:rsidRPr="0067229A">
        <w:rPr>
          <w:rFonts w:ascii="Times New Roman" w:eastAsia="Times New Roman" w:hAnsi="Times New Roman" w:cs="Times New Roman"/>
          <w:color w:val="4A474B"/>
          <w:sz w:val="24"/>
          <w:szCs w:val="24"/>
          <w:lang w:val="uk-UA" w:eastAsia="ru-RU"/>
        </w:rPr>
        <w:t>-</w:t>
      </w:r>
      <w:r w:rsidRPr="0067229A">
        <w:rPr>
          <w:rFonts w:ascii="Times New Roman" w:eastAsia="Times New Roman" w:hAnsi="Times New Roman" w:cs="Times New Roman"/>
          <w:color w:val="4A474B"/>
          <w:sz w:val="24"/>
          <w:szCs w:val="24"/>
          <w:lang w:val="en-US" w:eastAsia="ru-RU"/>
        </w:rPr>
        <w:t>mail</w:t>
      </w:r>
      <w:r>
        <w:rPr>
          <w:rFonts w:ascii="Times New Roman" w:eastAsia="Times New Roman" w:hAnsi="Times New Roman" w:cs="Times New Roman"/>
          <w:color w:val="4A474B"/>
          <w:sz w:val="24"/>
          <w:szCs w:val="24"/>
          <w:lang w:val="uk-UA" w:eastAsia="ru-RU"/>
        </w:rPr>
        <w:t>:</w:t>
      </w:r>
      <w:r w:rsidR="00877FE5">
        <w:rPr>
          <w:rFonts w:ascii="Times New Roman" w:eastAsia="Times New Roman" w:hAnsi="Times New Roman" w:cs="Times New Roman"/>
          <w:color w:val="4A474B"/>
          <w:sz w:val="24"/>
          <w:szCs w:val="24"/>
          <w:lang w:val="uk-UA" w:eastAsia="ru-RU"/>
        </w:rPr>
        <w:t xml:space="preserve">  </w:t>
      </w:r>
      <w:r>
        <w:rPr>
          <w:rFonts w:ascii="Times New Roman" w:eastAsia="Times New Roman" w:hAnsi="Times New Roman" w:cs="Times New Roman"/>
          <w:color w:val="4A474B"/>
          <w:sz w:val="24"/>
          <w:szCs w:val="24"/>
          <w:lang w:val="uk-UA" w:eastAsia="ru-RU"/>
        </w:rPr>
        <w:t xml:space="preserve">  </w:t>
      </w:r>
      <w:r w:rsidRPr="00084141">
        <w:rPr>
          <w:rFonts w:ascii="Times New Roman" w:eastAsia="Times New Roman" w:hAnsi="Times New Roman" w:cs="Times New Roman"/>
          <w:bCs/>
          <w:color w:val="4A474B"/>
          <w:sz w:val="24"/>
          <w:szCs w:val="24"/>
          <w:lang w:val="en-US" w:eastAsia="ru-RU"/>
        </w:rPr>
        <w:t>tsurkan</w:t>
      </w:r>
      <w:r w:rsidRPr="00147DC0">
        <w:rPr>
          <w:rFonts w:ascii="Times New Roman" w:eastAsia="Times New Roman" w:hAnsi="Times New Roman" w:cs="Times New Roman"/>
          <w:bCs/>
          <w:color w:val="4A474B"/>
          <w:sz w:val="24"/>
          <w:szCs w:val="24"/>
          <w:lang w:val="en-US" w:eastAsia="ru-RU"/>
        </w:rPr>
        <w:t>-</w:t>
      </w:r>
      <w:r w:rsidRPr="00084141">
        <w:rPr>
          <w:rFonts w:ascii="Times New Roman" w:eastAsia="Times New Roman" w:hAnsi="Times New Roman" w:cs="Times New Roman"/>
          <w:bCs/>
          <w:color w:val="4A474B"/>
          <w:sz w:val="24"/>
          <w:szCs w:val="24"/>
          <w:lang w:val="en-US" w:eastAsia="ru-RU"/>
        </w:rPr>
        <w:t>ir</w:t>
      </w:r>
      <w:r w:rsidRPr="00147DC0">
        <w:rPr>
          <w:rFonts w:ascii="Times New Roman" w:eastAsia="Times New Roman" w:hAnsi="Times New Roman" w:cs="Times New Roman"/>
          <w:bCs/>
          <w:color w:val="4A474B"/>
          <w:sz w:val="24"/>
          <w:szCs w:val="24"/>
          <w:lang w:val="en-US" w:eastAsia="ru-RU"/>
        </w:rPr>
        <w:t>@</w:t>
      </w:r>
      <w:r w:rsidRPr="00084141">
        <w:rPr>
          <w:rFonts w:ascii="Times New Roman" w:eastAsia="Times New Roman" w:hAnsi="Times New Roman" w:cs="Times New Roman"/>
          <w:bCs/>
          <w:color w:val="4A474B"/>
          <w:sz w:val="24"/>
          <w:szCs w:val="24"/>
          <w:lang w:val="en-US" w:eastAsia="ru-RU"/>
        </w:rPr>
        <w:t>ukr</w:t>
      </w:r>
      <w:r w:rsidRPr="00147DC0">
        <w:rPr>
          <w:rFonts w:ascii="Times New Roman" w:eastAsia="Times New Roman" w:hAnsi="Times New Roman" w:cs="Times New Roman"/>
          <w:bCs/>
          <w:color w:val="4A474B"/>
          <w:sz w:val="24"/>
          <w:szCs w:val="24"/>
          <w:lang w:val="en-US" w:eastAsia="ru-RU"/>
        </w:rPr>
        <w:t>.</w:t>
      </w:r>
      <w:r w:rsidRPr="00084141">
        <w:rPr>
          <w:rFonts w:ascii="Times New Roman" w:eastAsia="Times New Roman" w:hAnsi="Times New Roman" w:cs="Times New Roman"/>
          <w:bCs/>
          <w:color w:val="4A474B"/>
          <w:sz w:val="24"/>
          <w:szCs w:val="24"/>
          <w:lang w:val="en-US" w:eastAsia="ru-RU"/>
        </w:rPr>
        <w:t>net</w:t>
      </w:r>
    </w:p>
    <w:sectPr w:rsidR="00084141" w:rsidSect="00F77CD8">
      <w:pgSz w:w="11906" w:h="16838"/>
      <w:pgMar w:top="1701" w:right="1134" w:bottom="1701"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58ACE04" w14:textId="77777777" w:rsidR="000247CD" w:rsidRDefault="000247CD" w:rsidP="00976A1F">
      <w:pPr>
        <w:spacing w:after="0" w:line="240" w:lineRule="auto"/>
      </w:pPr>
      <w:r>
        <w:separator/>
      </w:r>
    </w:p>
  </w:endnote>
  <w:endnote w:type="continuationSeparator" w:id="0">
    <w:p w14:paraId="439A59DE" w14:textId="77777777" w:rsidR="000247CD" w:rsidRDefault="000247CD" w:rsidP="00976A1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Arial">
    <w:panose1 w:val="020B0604020202020204"/>
    <w:charset w:val="CC"/>
    <w:family w:val="swiss"/>
    <w:pitch w:val="variable"/>
    <w:sig w:usb0="E0002EFF" w:usb1="C000785B" w:usb2="00000009" w:usb3="00000000" w:csb0="000001FF" w:csb1="00000000"/>
  </w:font>
  <w:font w:name="Helvetica">
    <w:panose1 w:val="020B0604020202020204"/>
    <w:charset w:val="CC"/>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9EFE463" w14:textId="77777777" w:rsidR="000247CD" w:rsidRDefault="000247CD" w:rsidP="00976A1F">
      <w:pPr>
        <w:spacing w:after="0" w:line="240" w:lineRule="auto"/>
      </w:pPr>
      <w:r>
        <w:separator/>
      </w:r>
    </w:p>
  </w:footnote>
  <w:footnote w:type="continuationSeparator" w:id="0">
    <w:p w14:paraId="44D9A7E5" w14:textId="77777777" w:rsidR="000247CD" w:rsidRDefault="000247CD" w:rsidP="00976A1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71517E"/>
    <w:multiLevelType w:val="hybridMultilevel"/>
    <w:tmpl w:val="F6CA5C3E"/>
    <w:lvl w:ilvl="0" w:tplc="4D74D244">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 w15:restartNumberingAfterBreak="0">
    <w:nsid w:val="28AA2D68"/>
    <w:multiLevelType w:val="multilevel"/>
    <w:tmpl w:val="763C7CA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8F57452"/>
    <w:multiLevelType w:val="multilevel"/>
    <w:tmpl w:val="6478D4E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2A1D5041"/>
    <w:multiLevelType w:val="hybridMultilevel"/>
    <w:tmpl w:val="4906B84E"/>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7A502430"/>
    <w:multiLevelType w:val="hybridMultilevel"/>
    <w:tmpl w:val="E014E53A"/>
    <w:lvl w:ilvl="0" w:tplc="88C0945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7B7F14EE"/>
    <w:multiLevelType w:val="hybridMultilevel"/>
    <w:tmpl w:val="641288B6"/>
    <w:lvl w:ilvl="0" w:tplc="0419000F">
      <w:start w:val="1"/>
      <w:numFmt w:val="decimal"/>
      <w:lvlText w:val="%1."/>
      <w:lvlJc w:val="left"/>
      <w:pPr>
        <w:ind w:left="1211" w:hanging="360"/>
      </w:p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num w:numId="1" w16cid:durableId="1207520414">
    <w:abstractNumId w:val="4"/>
  </w:num>
  <w:num w:numId="2" w16cid:durableId="268396194">
    <w:abstractNumId w:val="3"/>
  </w:num>
  <w:num w:numId="3" w16cid:durableId="2053185362">
    <w:abstractNumId w:val="2"/>
  </w:num>
  <w:num w:numId="4" w16cid:durableId="1039471808">
    <w:abstractNumId w:val="5"/>
  </w:num>
  <w:num w:numId="5" w16cid:durableId="317147751">
    <w:abstractNumId w:val="0"/>
  </w:num>
  <w:num w:numId="6" w16cid:durableId="176032699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6102CF"/>
    <w:rsid w:val="00003A74"/>
    <w:rsid w:val="0002135E"/>
    <w:rsid w:val="000247CD"/>
    <w:rsid w:val="00037A99"/>
    <w:rsid w:val="00044E18"/>
    <w:rsid w:val="00052694"/>
    <w:rsid w:val="00065599"/>
    <w:rsid w:val="00082955"/>
    <w:rsid w:val="00082B4D"/>
    <w:rsid w:val="00083DF1"/>
    <w:rsid w:val="00084141"/>
    <w:rsid w:val="000B78E2"/>
    <w:rsid w:val="000E7FDB"/>
    <w:rsid w:val="000F2D10"/>
    <w:rsid w:val="00102A61"/>
    <w:rsid w:val="0013707C"/>
    <w:rsid w:val="001461AE"/>
    <w:rsid w:val="00146FD1"/>
    <w:rsid w:val="00147DC0"/>
    <w:rsid w:val="00156CFE"/>
    <w:rsid w:val="001700F3"/>
    <w:rsid w:val="00187CC7"/>
    <w:rsid w:val="001A16FB"/>
    <w:rsid w:val="001B135E"/>
    <w:rsid w:val="001C6B8C"/>
    <w:rsid w:val="001D41D1"/>
    <w:rsid w:val="001E0A16"/>
    <w:rsid w:val="002245F7"/>
    <w:rsid w:val="00237C7F"/>
    <w:rsid w:val="0024755A"/>
    <w:rsid w:val="00247920"/>
    <w:rsid w:val="0026621B"/>
    <w:rsid w:val="00266EEA"/>
    <w:rsid w:val="00267DE2"/>
    <w:rsid w:val="00283AE4"/>
    <w:rsid w:val="002F0A6E"/>
    <w:rsid w:val="003401A6"/>
    <w:rsid w:val="00342B71"/>
    <w:rsid w:val="00367F3C"/>
    <w:rsid w:val="00377E49"/>
    <w:rsid w:val="00385816"/>
    <w:rsid w:val="0039096C"/>
    <w:rsid w:val="0039245F"/>
    <w:rsid w:val="003B2462"/>
    <w:rsid w:val="003C6BC7"/>
    <w:rsid w:val="003D4506"/>
    <w:rsid w:val="003E4FC1"/>
    <w:rsid w:val="003F4E67"/>
    <w:rsid w:val="003F6523"/>
    <w:rsid w:val="0041280F"/>
    <w:rsid w:val="00425E2D"/>
    <w:rsid w:val="00431E90"/>
    <w:rsid w:val="00436FC7"/>
    <w:rsid w:val="0045732D"/>
    <w:rsid w:val="00464605"/>
    <w:rsid w:val="00466176"/>
    <w:rsid w:val="00491903"/>
    <w:rsid w:val="004923C0"/>
    <w:rsid w:val="004A17A4"/>
    <w:rsid w:val="004C3408"/>
    <w:rsid w:val="004E3B7A"/>
    <w:rsid w:val="004E4732"/>
    <w:rsid w:val="00500BFC"/>
    <w:rsid w:val="00535014"/>
    <w:rsid w:val="00553098"/>
    <w:rsid w:val="005761E1"/>
    <w:rsid w:val="00576CAF"/>
    <w:rsid w:val="00580C8F"/>
    <w:rsid w:val="005A6877"/>
    <w:rsid w:val="005C1FA9"/>
    <w:rsid w:val="005C7FA7"/>
    <w:rsid w:val="005E3253"/>
    <w:rsid w:val="006102CF"/>
    <w:rsid w:val="006151BF"/>
    <w:rsid w:val="0061605B"/>
    <w:rsid w:val="00626F70"/>
    <w:rsid w:val="0067229A"/>
    <w:rsid w:val="00686D5C"/>
    <w:rsid w:val="006968F6"/>
    <w:rsid w:val="006B6B3C"/>
    <w:rsid w:val="006C1683"/>
    <w:rsid w:val="006D1707"/>
    <w:rsid w:val="006D28A4"/>
    <w:rsid w:val="006F75F8"/>
    <w:rsid w:val="0071396C"/>
    <w:rsid w:val="00754F0B"/>
    <w:rsid w:val="00784D37"/>
    <w:rsid w:val="007A0582"/>
    <w:rsid w:val="007C2D90"/>
    <w:rsid w:val="007C763C"/>
    <w:rsid w:val="007D3565"/>
    <w:rsid w:val="007D71DC"/>
    <w:rsid w:val="007E2F94"/>
    <w:rsid w:val="007F1B08"/>
    <w:rsid w:val="008055B5"/>
    <w:rsid w:val="0081368C"/>
    <w:rsid w:val="008326FF"/>
    <w:rsid w:val="00845723"/>
    <w:rsid w:val="00847156"/>
    <w:rsid w:val="00877FE5"/>
    <w:rsid w:val="008A18FE"/>
    <w:rsid w:val="008D7A0F"/>
    <w:rsid w:val="008F033F"/>
    <w:rsid w:val="0090250A"/>
    <w:rsid w:val="00902784"/>
    <w:rsid w:val="00907CD7"/>
    <w:rsid w:val="00911C86"/>
    <w:rsid w:val="00933D2B"/>
    <w:rsid w:val="00960A2D"/>
    <w:rsid w:val="00961022"/>
    <w:rsid w:val="00970742"/>
    <w:rsid w:val="00970B44"/>
    <w:rsid w:val="00976A1F"/>
    <w:rsid w:val="0098105B"/>
    <w:rsid w:val="00982F6E"/>
    <w:rsid w:val="00987DB3"/>
    <w:rsid w:val="009C19A3"/>
    <w:rsid w:val="00A055F5"/>
    <w:rsid w:val="00A13910"/>
    <w:rsid w:val="00A36BFF"/>
    <w:rsid w:val="00A441AD"/>
    <w:rsid w:val="00A53A9E"/>
    <w:rsid w:val="00A73C65"/>
    <w:rsid w:val="00A75EE6"/>
    <w:rsid w:val="00A81DF3"/>
    <w:rsid w:val="00AC002F"/>
    <w:rsid w:val="00AC1B1D"/>
    <w:rsid w:val="00AC35B6"/>
    <w:rsid w:val="00AC5D87"/>
    <w:rsid w:val="00AD2B2E"/>
    <w:rsid w:val="00B073AC"/>
    <w:rsid w:val="00B1169E"/>
    <w:rsid w:val="00B30F71"/>
    <w:rsid w:val="00B35C8A"/>
    <w:rsid w:val="00B46F62"/>
    <w:rsid w:val="00B662B9"/>
    <w:rsid w:val="00B768A9"/>
    <w:rsid w:val="00B8181D"/>
    <w:rsid w:val="00B93A23"/>
    <w:rsid w:val="00BA101E"/>
    <w:rsid w:val="00BB1D58"/>
    <w:rsid w:val="00BD0D88"/>
    <w:rsid w:val="00BD0D8F"/>
    <w:rsid w:val="00BD33B5"/>
    <w:rsid w:val="00BF336C"/>
    <w:rsid w:val="00BF7B06"/>
    <w:rsid w:val="00C11AE3"/>
    <w:rsid w:val="00C14379"/>
    <w:rsid w:val="00C1645E"/>
    <w:rsid w:val="00C34831"/>
    <w:rsid w:val="00C56932"/>
    <w:rsid w:val="00C67746"/>
    <w:rsid w:val="00CA0D26"/>
    <w:rsid w:val="00CA39C7"/>
    <w:rsid w:val="00CA6FB8"/>
    <w:rsid w:val="00CB656B"/>
    <w:rsid w:val="00D15133"/>
    <w:rsid w:val="00D70518"/>
    <w:rsid w:val="00DA3E79"/>
    <w:rsid w:val="00DA59D7"/>
    <w:rsid w:val="00DB193D"/>
    <w:rsid w:val="00DB32FB"/>
    <w:rsid w:val="00DB3521"/>
    <w:rsid w:val="00E06616"/>
    <w:rsid w:val="00E1787C"/>
    <w:rsid w:val="00E34104"/>
    <w:rsid w:val="00E37026"/>
    <w:rsid w:val="00E453B0"/>
    <w:rsid w:val="00E51121"/>
    <w:rsid w:val="00E5631B"/>
    <w:rsid w:val="00E85842"/>
    <w:rsid w:val="00E90D76"/>
    <w:rsid w:val="00E971FC"/>
    <w:rsid w:val="00EB6312"/>
    <w:rsid w:val="00EF777B"/>
    <w:rsid w:val="00F03AB9"/>
    <w:rsid w:val="00F2448E"/>
    <w:rsid w:val="00F32E36"/>
    <w:rsid w:val="00F3731E"/>
    <w:rsid w:val="00F440A0"/>
    <w:rsid w:val="00F77CD8"/>
    <w:rsid w:val="00F80FDA"/>
    <w:rsid w:val="00FB3C98"/>
    <w:rsid w:val="00FB668F"/>
    <w:rsid w:val="00FD0C0C"/>
    <w:rsid w:val="00FE328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F3ADD5"/>
  <w15:docId w15:val="{87226587-B774-4294-880D-12D0D9F896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03A74"/>
  </w:style>
  <w:style w:type="paragraph" w:styleId="1">
    <w:name w:val="heading 1"/>
    <w:basedOn w:val="a"/>
    <w:next w:val="a"/>
    <w:link w:val="10"/>
    <w:uiPriority w:val="9"/>
    <w:qFormat/>
    <w:rsid w:val="006151B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Emphasis"/>
    <w:basedOn w:val="a0"/>
    <w:uiPriority w:val="20"/>
    <w:qFormat/>
    <w:rsid w:val="00FE3285"/>
    <w:rPr>
      <w:i/>
      <w:iCs/>
    </w:rPr>
  </w:style>
  <w:style w:type="character" w:styleId="a4">
    <w:name w:val="Strong"/>
    <w:basedOn w:val="a0"/>
    <w:uiPriority w:val="22"/>
    <w:qFormat/>
    <w:rsid w:val="00FE3285"/>
    <w:rPr>
      <w:b/>
      <w:bCs/>
    </w:rPr>
  </w:style>
  <w:style w:type="paragraph" w:customStyle="1" w:styleId="rvps12">
    <w:name w:val="rvps12"/>
    <w:basedOn w:val="a"/>
    <w:rsid w:val="00436FC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9">
    <w:name w:val="rvts9"/>
    <w:basedOn w:val="a0"/>
    <w:rsid w:val="00436FC7"/>
  </w:style>
  <w:style w:type="paragraph" w:customStyle="1" w:styleId="rvps6">
    <w:name w:val="rvps6"/>
    <w:basedOn w:val="a"/>
    <w:rsid w:val="00436FC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23">
    <w:name w:val="rvts23"/>
    <w:basedOn w:val="a0"/>
    <w:rsid w:val="00436FC7"/>
  </w:style>
  <w:style w:type="paragraph" w:customStyle="1" w:styleId="rvps2">
    <w:name w:val="rvps2"/>
    <w:basedOn w:val="a"/>
    <w:rsid w:val="00BA101E"/>
    <w:pPr>
      <w:spacing w:before="100" w:beforeAutospacing="1" w:after="100" w:afterAutospacing="1" w:line="240" w:lineRule="auto"/>
    </w:pPr>
    <w:rPr>
      <w:rFonts w:ascii="Times New Roman" w:eastAsia="Times New Roman" w:hAnsi="Times New Roman" w:cs="Times New Roman"/>
      <w:sz w:val="24"/>
      <w:szCs w:val="24"/>
      <w:lang w:eastAsia="ru-RU"/>
    </w:rPr>
  </w:style>
  <w:style w:type="table" w:styleId="a5">
    <w:name w:val="Table Grid"/>
    <w:basedOn w:val="a1"/>
    <w:uiPriority w:val="59"/>
    <w:rsid w:val="00907C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header"/>
    <w:basedOn w:val="a"/>
    <w:link w:val="a7"/>
    <w:uiPriority w:val="99"/>
    <w:semiHidden/>
    <w:unhideWhenUsed/>
    <w:rsid w:val="00976A1F"/>
    <w:pPr>
      <w:tabs>
        <w:tab w:val="center" w:pos="4677"/>
        <w:tab w:val="right" w:pos="9355"/>
      </w:tabs>
      <w:spacing w:after="0" w:line="240" w:lineRule="auto"/>
    </w:pPr>
  </w:style>
  <w:style w:type="character" w:customStyle="1" w:styleId="a7">
    <w:name w:val="Верхний колонтитул Знак"/>
    <w:basedOn w:val="a0"/>
    <w:link w:val="a6"/>
    <w:uiPriority w:val="99"/>
    <w:semiHidden/>
    <w:rsid w:val="00976A1F"/>
  </w:style>
  <w:style w:type="paragraph" w:styleId="a8">
    <w:name w:val="footer"/>
    <w:basedOn w:val="a"/>
    <w:link w:val="a9"/>
    <w:uiPriority w:val="99"/>
    <w:semiHidden/>
    <w:unhideWhenUsed/>
    <w:rsid w:val="00976A1F"/>
    <w:pPr>
      <w:tabs>
        <w:tab w:val="center" w:pos="4677"/>
        <w:tab w:val="right" w:pos="9355"/>
      </w:tabs>
      <w:spacing w:after="0" w:line="240" w:lineRule="auto"/>
    </w:pPr>
  </w:style>
  <w:style w:type="character" w:customStyle="1" w:styleId="a9">
    <w:name w:val="Нижний колонтитул Знак"/>
    <w:basedOn w:val="a0"/>
    <w:link w:val="a8"/>
    <w:uiPriority w:val="99"/>
    <w:semiHidden/>
    <w:rsid w:val="00976A1F"/>
  </w:style>
  <w:style w:type="character" w:styleId="aa">
    <w:name w:val="Hyperlink"/>
    <w:basedOn w:val="a0"/>
    <w:uiPriority w:val="99"/>
    <w:unhideWhenUsed/>
    <w:rsid w:val="00902784"/>
    <w:rPr>
      <w:color w:val="0000FF" w:themeColor="hyperlink"/>
      <w:u w:val="single"/>
    </w:rPr>
  </w:style>
  <w:style w:type="paragraph" w:styleId="ab">
    <w:name w:val="List Paragraph"/>
    <w:basedOn w:val="a"/>
    <w:uiPriority w:val="34"/>
    <w:qFormat/>
    <w:rsid w:val="00FD0C0C"/>
    <w:pPr>
      <w:ind w:left="720"/>
      <w:contextualSpacing/>
    </w:pPr>
    <w:rPr>
      <w:rFonts w:ascii="Calibri" w:eastAsia="Calibri" w:hAnsi="Calibri" w:cs="Times New Roman"/>
    </w:rPr>
  </w:style>
  <w:style w:type="paragraph" w:customStyle="1" w:styleId="Default">
    <w:name w:val="Default"/>
    <w:rsid w:val="00D15133"/>
    <w:pPr>
      <w:autoSpaceDE w:val="0"/>
      <w:autoSpaceDN w:val="0"/>
      <w:adjustRightInd w:val="0"/>
      <w:spacing w:after="0" w:line="240" w:lineRule="auto"/>
    </w:pPr>
    <w:rPr>
      <w:rFonts w:ascii="Times New Roman" w:hAnsi="Times New Roman" w:cs="Times New Roman"/>
      <w:color w:val="000000"/>
      <w:sz w:val="24"/>
      <w:szCs w:val="24"/>
    </w:rPr>
  </w:style>
  <w:style w:type="character" w:styleId="ac">
    <w:name w:val="FollowedHyperlink"/>
    <w:basedOn w:val="a0"/>
    <w:uiPriority w:val="99"/>
    <w:semiHidden/>
    <w:unhideWhenUsed/>
    <w:rsid w:val="006151BF"/>
    <w:rPr>
      <w:color w:val="800080" w:themeColor="followedHyperlink"/>
      <w:u w:val="single"/>
    </w:rPr>
  </w:style>
  <w:style w:type="character" w:customStyle="1" w:styleId="10">
    <w:name w:val="Заголовок 1 Знак"/>
    <w:basedOn w:val="a0"/>
    <w:link w:val="1"/>
    <w:uiPriority w:val="9"/>
    <w:rsid w:val="006151BF"/>
    <w:rPr>
      <w:rFonts w:asciiTheme="majorHAnsi" w:eastAsiaTheme="majorEastAsia" w:hAnsiTheme="majorHAnsi" w:cstheme="majorBidi"/>
      <w:b/>
      <w:bCs/>
      <w:color w:val="365F91" w:themeColor="accent1" w:themeShade="BF"/>
      <w:sz w:val="28"/>
      <w:szCs w:val="28"/>
    </w:rPr>
  </w:style>
  <w:style w:type="character" w:customStyle="1" w:styleId="11">
    <w:name w:val="Неразрешенное упоминание1"/>
    <w:basedOn w:val="a0"/>
    <w:uiPriority w:val="99"/>
    <w:semiHidden/>
    <w:unhideWhenUsed/>
    <w:rsid w:val="00B35C8A"/>
    <w:rPr>
      <w:color w:val="605E5C"/>
      <w:shd w:val="clear" w:color="auto" w:fill="E1DFDD"/>
    </w:rPr>
  </w:style>
  <w:style w:type="paragraph" w:styleId="ad">
    <w:name w:val="Normal (Web)"/>
    <w:basedOn w:val="a"/>
    <w:uiPriority w:val="99"/>
    <w:semiHidden/>
    <w:unhideWhenUsed/>
    <w:rsid w:val="0067229A"/>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5531553">
      <w:bodyDiv w:val="1"/>
      <w:marLeft w:val="0"/>
      <w:marRight w:val="0"/>
      <w:marTop w:val="0"/>
      <w:marBottom w:val="0"/>
      <w:divBdr>
        <w:top w:val="none" w:sz="0" w:space="0" w:color="auto"/>
        <w:left w:val="none" w:sz="0" w:space="0" w:color="auto"/>
        <w:bottom w:val="none" w:sz="0" w:space="0" w:color="auto"/>
        <w:right w:val="none" w:sz="0" w:space="0" w:color="auto"/>
      </w:divBdr>
    </w:div>
    <w:div w:id="249583620">
      <w:bodyDiv w:val="1"/>
      <w:marLeft w:val="0"/>
      <w:marRight w:val="0"/>
      <w:marTop w:val="0"/>
      <w:marBottom w:val="0"/>
      <w:divBdr>
        <w:top w:val="none" w:sz="0" w:space="0" w:color="auto"/>
        <w:left w:val="none" w:sz="0" w:space="0" w:color="auto"/>
        <w:bottom w:val="none" w:sz="0" w:space="0" w:color="auto"/>
        <w:right w:val="none" w:sz="0" w:space="0" w:color="auto"/>
      </w:divBdr>
    </w:div>
    <w:div w:id="334964600">
      <w:bodyDiv w:val="1"/>
      <w:marLeft w:val="0"/>
      <w:marRight w:val="0"/>
      <w:marTop w:val="0"/>
      <w:marBottom w:val="0"/>
      <w:divBdr>
        <w:top w:val="none" w:sz="0" w:space="0" w:color="auto"/>
        <w:left w:val="none" w:sz="0" w:space="0" w:color="auto"/>
        <w:bottom w:val="none" w:sz="0" w:space="0" w:color="auto"/>
        <w:right w:val="none" w:sz="0" w:space="0" w:color="auto"/>
      </w:divBdr>
    </w:div>
    <w:div w:id="405496657">
      <w:bodyDiv w:val="1"/>
      <w:marLeft w:val="0"/>
      <w:marRight w:val="0"/>
      <w:marTop w:val="0"/>
      <w:marBottom w:val="0"/>
      <w:divBdr>
        <w:top w:val="none" w:sz="0" w:space="0" w:color="auto"/>
        <w:left w:val="none" w:sz="0" w:space="0" w:color="auto"/>
        <w:bottom w:val="none" w:sz="0" w:space="0" w:color="auto"/>
        <w:right w:val="none" w:sz="0" w:space="0" w:color="auto"/>
      </w:divBdr>
    </w:div>
    <w:div w:id="613681695">
      <w:bodyDiv w:val="1"/>
      <w:marLeft w:val="0"/>
      <w:marRight w:val="0"/>
      <w:marTop w:val="0"/>
      <w:marBottom w:val="0"/>
      <w:divBdr>
        <w:top w:val="none" w:sz="0" w:space="0" w:color="auto"/>
        <w:left w:val="none" w:sz="0" w:space="0" w:color="auto"/>
        <w:bottom w:val="none" w:sz="0" w:space="0" w:color="auto"/>
        <w:right w:val="none" w:sz="0" w:space="0" w:color="auto"/>
      </w:divBdr>
    </w:div>
    <w:div w:id="708335246">
      <w:bodyDiv w:val="1"/>
      <w:marLeft w:val="0"/>
      <w:marRight w:val="0"/>
      <w:marTop w:val="0"/>
      <w:marBottom w:val="0"/>
      <w:divBdr>
        <w:top w:val="none" w:sz="0" w:space="0" w:color="auto"/>
        <w:left w:val="none" w:sz="0" w:space="0" w:color="auto"/>
        <w:bottom w:val="none" w:sz="0" w:space="0" w:color="auto"/>
        <w:right w:val="none" w:sz="0" w:space="0" w:color="auto"/>
      </w:divBdr>
    </w:div>
    <w:div w:id="1264649294">
      <w:bodyDiv w:val="1"/>
      <w:marLeft w:val="0"/>
      <w:marRight w:val="0"/>
      <w:marTop w:val="0"/>
      <w:marBottom w:val="0"/>
      <w:divBdr>
        <w:top w:val="none" w:sz="0" w:space="0" w:color="auto"/>
        <w:left w:val="none" w:sz="0" w:space="0" w:color="auto"/>
        <w:bottom w:val="none" w:sz="0" w:space="0" w:color="auto"/>
        <w:right w:val="none" w:sz="0" w:space="0" w:color="auto"/>
      </w:divBdr>
    </w:div>
    <w:div w:id="1305500186">
      <w:bodyDiv w:val="1"/>
      <w:marLeft w:val="0"/>
      <w:marRight w:val="0"/>
      <w:marTop w:val="0"/>
      <w:marBottom w:val="0"/>
      <w:divBdr>
        <w:top w:val="none" w:sz="0" w:space="0" w:color="auto"/>
        <w:left w:val="none" w:sz="0" w:space="0" w:color="auto"/>
        <w:bottom w:val="none" w:sz="0" w:space="0" w:color="auto"/>
        <w:right w:val="none" w:sz="0" w:space="0" w:color="auto"/>
      </w:divBdr>
    </w:div>
    <w:div w:id="1494180362">
      <w:bodyDiv w:val="1"/>
      <w:marLeft w:val="0"/>
      <w:marRight w:val="0"/>
      <w:marTop w:val="0"/>
      <w:marBottom w:val="0"/>
      <w:divBdr>
        <w:top w:val="none" w:sz="0" w:space="0" w:color="auto"/>
        <w:left w:val="none" w:sz="0" w:space="0" w:color="auto"/>
        <w:bottom w:val="none" w:sz="0" w:space="0" w:color="auto"/>
        <w:right w:val="none" w:sz="0" w:space="0" w:color="auto"/>
      </w:divBdr>
    </w:div>
    <w:div w:id="1601795021">
      <w:bodyDiv w:val="1"/>
      <w:marLeft w:val="0"/>
      <w:marRight w:val="0"/>
      <w:marTop w:val="0"/>
      <w:marBottom w:val="0"/>
      <w:divBdr>
        <w:top w:val="none" w:sz="0" w:space="0" w:color="auto"/>
        <w:left w:val="none" w:sz="0" w:space="0" w:color="auto"/>
        <w:bottom w:val="none" w:sz="0" w:space="0" w:color="auto"/>
        <w:right w:val="none" w:sz="0" w:space="0" w:color="auto"/>
      </w:divBdr>
    </w:div>
    <w:div w:id="1641185231">
      <w:bodyDiv w:val="1"/>
      <w:marLeft w:val="0"/>
      <w:marRight w:val="0"/>
      <w:marTop w:val="0"/>
      <w:marBottom w:val="0"/>
      <w:divBdr>
        <w:top w:val="none" w:sz="0" w:space="0" w:color="auto"/>
        <w:left w:val="none" w:sz="0" w:space="0" w:color="auto"/>
        <w:bottom w:val="none" w:sz="0" w:space="0" w:color="auto"/>
        <w:right w:val="none" w:sz="0" w:space="0" w:color="auto"/>
      </w:divBdr>
    </w:div>
    <w:div w:id="1669481339">
      <w:bodyDiv w:val="1"/>
      <w:marLeft w:val="0"/>
      <w:marRight w:val="0"/>
      <w:marTop w:val="0"/>
      <w:marBottom w:val="0"/>
      <w:divBdr>
        <w:top w:val="none" w:sz="0" w:space="0" w:color="auto"/>
        <w:left w:val="none" w:sz="0" w:space="0" w:color="auto"/>
        <w:bottom w:val="none" w:sz="0" w:space="0" w:color="auto"/>
        <w:right w:val="none" w:sz="0" w:space="0" w:color="auto"/>
      </w:divBdr>
    </w:div>
    <w:div w:id="1827935337">
      <w:bodyDiv w:val="1"/>
      <w:marLeft w:val="0"/>
      <w:marRight w:val="0"/>
      <w:marTop w:val="0"/>
      <w:marBottom w:val="0"/>
      <w:divBdr>
        <w:top w:val="none" w:sz="0" w:space="0" w:color="auto"/>
        <w:left w:val="none" w:sz="0" w:space="0" w:color="auto"/>
        <w:bottom w:val="none" w:sz="0" w:space="0" w:color="auto"/>
        <w:right w:val="none" w:sz="0" w:space="0" w:color="auto"/>
      </w:divBdr>
      <w:divsChild>
        <w:div w:id="1296521221">
          <w:marLeft w:val="0"/>
          <w:marRight w:val="0"/>
          <w:marTop w:val="0"/>
          <w:marBottom w:val="150"/>
          <w:divBdr>
            <w:top w:val="none" w:sz="0" w:space="0" w:color="auto"/>
            <w:left w:val="none" w:sz="0" w:space="0" w:color="auto"/>
            <w:bottom w:val="none" w:sz="0" w:space="0" w:color="auto"/>
            <w:right w:val="none" w:sz="0" w:space="0" w:color="auto"/>
          </w:divBdr>
        </w:div>
      </w:divsChild>
    </w:div>
    <w:div w:id="1871525339">
      <w:bodyDiv w:val="1"/>
      <w:marLeft w:val="0"/>
      <w:marRight w:val="0"/>
      <w:marTop w:val="0"/>
      <w:marBottom w:val="0"/>
      <w:divBdr>
        <w:top w:val="none" w:sz="0" w:space="0" w:color="auto"/>
        <w:left w:val="none" w:sz="0" w:space="0" w:color="auto"/>
        <w:bottom w:val="none" w:sz="0" w:space="0" w:color="auto"/>
        <w:right w:val="none" w:sz="0" w:space="0" w:color="auto"/>
      </w:divBdr>
    </w:div>
    <w:div w:id="1883394661">
      <w:bodyDiv w:val="1"/>
      <w:marLeft w:val="0"/>
      <w:marRight w:val="0"/>
      <w:marTop w:val="0"/>
      <w:marBottom w:val="0"/>
      <w:divBdr>
        <w:top w:val="none" w:sz="0" w:space="0" w:color="auto"/>
        <w:left w:val="none" w:sz="0" w:space="0" w:color="auto"/>
        <w:bottom w:val="none" w:sz="0" w:space="0" w:color="auto"/>
        <w:right w:val="none" w:sz="0" w:space="0" w:color="auto"/>
      </w:divBdr>
    </w:div>
    <w:div w:id="1930578165">
      <w:bodyDiv w:val="1"/>
      <w:marLeft w:val="0"/>
      <w:marRight w:val="0"/>
      <w:marTop w:val="0"/>
      <w:marBottom w:val="0"/>
      <w:divBdr>
        <w:top w:val="none" w:sz="0" w:space="0" w:color="auto"/>
        <w:left w:val="none" w:sz="0" w:space="0" w:color="auto"/>
        <w:bottom w:val="none" w:sz="0" w:space="0" w:color="auto"/>
        <w:right w:val="none" w:sz="0" w:space="0" w:color="auto"/>
      </w:divBdr>
    </w:div>
    <w:div w:id="1933510793">
      <w:bodyDiv w:val="1"/>
      <w:marLeft w:val="0"/>
      <w:marRight w:val="0"/>
      <w:marTop w:val="0"/>
      <w:marBottom w:val="0"/>
      <w:divBdr>
        <w:top w:val="none" w:sz="0" w:space="0" w:color="auto"/>
        <w:left w:val="none" w:sz="0" w:space="0" w:color="auto"/>
        <w:bottom w:val="none" w:sz="0" w:space="0" w:color="auto"/>
        <w:right w:val="none" w:sz="0" w:space="0" w:color="auto"/>
      </w:divBdr>
    </w:div>
    <w:div w:id="1999186997">
      <w:bodyDiv w:val="1"/>
      <w:marLeft w:val="0"/>
      <w:marRight w:val="0"/>
      <w:marTop w:val="0"/>
      <w:marBottom w:val="0"/>
      <w:divBdr>
        <w:top w:val="none" w:sz="0" w:space="0" w:color="auto"/>
        <w:left w:val="none" w:sz="0" w:space="0" w:color="auto"/>
        <w:bottom w:val="none" w:sz="0" w:space="0" w:color="auto"/>
        <w:right w:val="none" w:sz="0" w:space="0" w:color="auto"/>
      </w:divBdr>
    </w:div>
    <w:div w:id="20836050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mof.gov.ua/uk/tax-policy" TargetMode="External"/><Relationship Id="rId13" Type="http://schemas.openxmlformats.org/officeDocument/2006/relationships/hyperlink" Target="mailto:janne.piskova@gmail.com" TargetMode="External"/><Relationship Id="rId3" Type="http://schemas.openxmlformats.org/officeDocument/2006/relationships/settings" Target="settings.xml"/><Relationship Id="rId7" Type="http://schemas.openxmlformats.org/officeDocument/2006/relationships/hyperlink" Target="https://zakon.rada.gov.ua/laws/show/142-2017-%D1%80" TargetMode="External"/><Relationship Id="rId12" Type="http://schemas.openxmlformats.org/officeDocument/2006/relationships/hyperlink" Target="https://focus.ua/economics/451767-polnyi_nazad_kak_mirovoi_finansovyi_krizis_otrazitsia_na_ukrain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focus.ua/world/452308-pandemiia_koronavirusa_mozhet_privesti_k_sotsialnomu_krakhu__foreign_affairs"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s://mof.gov.ua/uk/tax-policy" TargetMode="External"/><Relationship Id="rId4" Type="http://schemas.openxmlformats.org/officeDocument/2006/relationships/webSettings" Target="webSettings.xml"/><Relationship Id="rId9" Type="http://schemas.openxmlformats.org/officeDocument/2006/relationships/hyperlink" Target="https://zakon.rada.gov.ua/laws/show/142-2017-%D1%80"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1650</TotalTime>
  <Pages>12</Pages>
  <Words>22145</Words>
  <Characters>12623</Characters>
  <Application>Microsoft Office Word</Application>
  <DocSecurity>0</DocSecurity>
  <Lines>105</Lines>
  <Paragraphs>69</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Microsoft</Company>
  <LinksUpToDate>false</LinksUpToDate>
  <CharactersWithSpaces>34699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Домашний</dc:creator>
  <cp:keywords/>
  <dc:description/>
  <cp:lastModifiedBy>Janne Piskova</cp:lastModifiedBy>
  <cp:revision>121</cp:revision>
  <dcterms:created xsi:type="dcterms:W3CDTF">2020-03-23T08:51:00Z</dcterms:created>
  <dcterms:modified xsi:type="dcterms:W3CDTF">2025-02-28T10:47:00Z</dcterms:modified>
</cp:coreProperties>
</file>