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D97" w:rsidRDefault="00207D97" w:rsidP="00587CF3">
      <w:pPr>
        <w:widowControl w:val="0"/>
        <w:spacing w:after="0" w:line="360" w:lineRule="auto"/>
        <w:ind w:firstLine="480"/>
        <w:jc w:val="right"/>
        <w:rPr>
          <w:rFonts w:ascii="Times New Roman" w:hAnsi="Times New Roman" w:cs="Times New Roman"/>
          <w:b/>
          <w:bCs/>
          <w:iCs/>
          <w:caps/>
          <w:sz w:val="28"/>
          <w:szCs w:val="28"/>
          <w:lang w:val="uk-UA"/>
        </w:rPr>
      </w:pPr>
      <w:r w:rsidRPr="004E331B">
        <w:rPr>
          <w:rFonts w:ascii="Times New Roman" w:hAnsi="Times New Roman" w:cs="Times New Roman"/>
          <w:b/>
          <w:bCs/>
          <w:iCs/>
          <w:caps/>
          <w:sz w:val="28"/>
          <w:szCs w:val="28"/>
          <w:lang w:val="uk-UA"/>
        </w:rPr>
        <w:t xml:space="preserve">УДК </w:t>
      </w:r>
      <w:r w:rsidR="00D64B7C" w:rsidRPr="004E331B">
        <w:rPr>
          <w:rFonts w:ascii="Times New Roman" w:hAnsi="Times New Roman" w:cs="Times New Roman"/>
          <w:b/>
          <w:bCs/>
          <w:iCs/>
          <w:caps/>
          <w:sz w:val="28"/>
          <w:szCs w:val="28"/>
          <w:lang w:val="uk-UA"/>
        </w:rPr>
        <w:t>341.231.14</w:t>
      </w:r>
    </w:p>
    <w:p w:rsidR="009E3970" w:rsidRPr="009E3970" w:rsidRDefault="009E3970" w:rsidP="00587CF3">
      <w:pPr>
        <w:widowControl w:val="0"/>
        <w:spacing w:after="0" w:line="360" w:lineRule="auto"/>
        <w:ind w:firstLine="480"/>
        <w:jc w:val="right"/>
        <w:rPr>
          <w:rFonts w:ascii="Times New Roman" w:hAnsi="Times New Roman" w:cs="Times New Roman"/>
          <w:b/>
          <w:bCs/>
          <w:iCs/>
          <w:caps/>
          <w:sz w:val="16"/>
          <w:szCs w:val="16"/>
          <w:lang w:val="uk-UA"/>
        </w:rPr>
      </w:pPr>
    </w:p>
    <w:p w:rsidR="00207D97" w:rsidRPr="004E331B" w:rsidRDefault="00207D97" w:rsidP="00587CF3">
      <w:pPr>
        <w:widowControl w:val="0"/>
        <w:spacing w:after="0" w:line="360" w:lineRule="auto"/>
        <w:ind w:firstLine="480"/>
        <w:jc w:val="right"/>
        <w:rPr>
          <w:rFonts w:ascii="Times New Roman" w:hAnsi="Times New Roman" w:cs="Times New Roman"/>
          <w:b/>
          <w:bCs/>
          <w:i/>
          <w:iCs/>
          <w:sz w:val="28"/>
          <w:szCs w:val="28"/>
          <w:lang w:val="uk-UA"/>
        </w:rPr>
      </w:pPr>
      <w:r w:rsidRPr="004E331B">
        <w:rPr>
          <w:rFonts w:ascii="Times New Roman" w:hAnsi="Times New Roman" w:cs="Times New Roman"/>
          <w:b/>
          <w:bCs/>
          <w:i/>
          <w:iCs/>
          <w:sz w:val="28"/>
          <w:szCs w:val="28"/>
          <w:lang w:val="uk-UA"/>
        </w:rPr>
        <w:t>Палєєва Ю.С.</w:t>
      </w:r>
      <w:r w:rsidR="004941F5" w:rsidRPr="004E331B">
        <w:rPr>
          <w:rFonts w:ascii="Times New Roman" w:hAnsi="Times New Roman" w:cs="Times New Roman"/>
          <w:b/>
          <w:bCs/>
          <w:i/>
          <w:iCs/>
          <w:sz w:val="28"/>
          <w:szCs w:val="28"/>
          <w:lang w:val="uk-UA"/>
        </w:rPr>
        <w:t>,</w:t>
      </w:r>
    </w:p>
    <w:p w:rsidR="00207D97" w:rsidRPr="004E331B" w:rsidRDefault="004941F5" w:rsidP="009E3970">
      <w:pPr>
        <w:widowControl w:val="0"/>
        <w:spacing w:after="0" w:line="240" w:lineRule="auto"/>
        <w:ind w:firstLine="480"/>
        <w:jc w:val="right"/>
        <w:rPr>
          <w:rFonts w:ascii="Times New Roman" w:hAnsi="Times New Roman" w:cs="Times New Roman"/>
          <w:bCs/>
          <w:i/>
          <w:iCs/>
          <w:sz w:val="28"/>
          <w:szCs w:val="28"/>
          <w:lang w:val="uk-UA"/>
        </w:rPr>
      </w:pPr>
      <w:r w:rsidRPr="004E331B">
        <w:rPr>
          <w:rFonts w:ascii="Times New Roman" w:hAnsi="Times New Roman" w:cs="Times New Roman"/>
          <w:bCs/>
          <w:i/>
          <w:iCs/>
          <w:sz w:val="28"/>
          <w:szCs w:val="28"/>
          <w:lang w:val="uk-UA"/>
        </w:rPr>
        <w:t>с</w:t>
      </w:r>
      <w:r w:rsidR="00207D97" w:rsidRPr="004E331B">
        <w:rPr>
          <w:rFonts w:ascii="Times New Roman" w:hAnsi="Times New Roman" w:cs="Times New Roman"/>
          <w:bCs/>
          <w:i/>
          <w:iCs/>
          <w:sz w:val="28"/>
          <w:szCs w:val="28"/>
          <w:lang w:val="uk-UA"/>
        </w:rPr>
        <w:t>тарший викладач кафедри права</w:t>
      </w:r>
    </w:p>
    <w:p w:rsidR="004941F5" w:rsidRPr="004E331B" w:rsidRDefault="004941F5" w:rsidP="009E3970">
      <w:pPr>
        <w:widowControl w:val="0"/>
        <w:spacing w:after="0" w:line="240" w:lineRule="auto"/>
        <w:ind w:firstLine="480"/>
        <w:jc w:val="right"/>
        <w:rPr>
          <w:rFonts w:ascii="Times New Roman" w:hAnsi="Times New Roman" w:cs="Times New Roman"/>
          <w:b/>
          <w:bCs/>
          <w:i/>
          <w:iCs/>
          <w:sz w:val="28"/>
          <w:szCs w:val="28"/>
          <w:lang w:val="uk-UA"/>
        </w:rPr>
      </w:pPr>
      <w:r w:rsidRPr="004E331B">
        <w:rPr>
          <w:rFonts w:ascii="Times New Roman" w:hAnsi="Times New Roman" w:cs="Times New Roman"/>
          <w:bCs/>
          <w:i/>
          <w:iCs/>
          <w:sz w:val="28"/>
          <w:szCs w:val="28"/>
          <w:lang w:val="uk-UA"/>
        </w:rPr>
        <w:t>Дніпропетровського університету імені Альфреда Нобеля</w:t>
      </w:r>
    </w:p>
    <w:p w:rsidR="00207D97" w:rsidRPr="004E331B" w:rsidRDefault="00207D97" w:rsidP="00587CF3">
      <w:pPr>
        <w:widowControl w:val="0"/>
        <w:spacing w:after="0" w:line="360" w:lineRule="auto"/>
        <w:ind w:firstLine="480"/>
        <w:jc w:val="center"/>
        <w:rPr>
          <w:rFonts w:ascii="Times New Roman" w:hAnsi="Times New Roman" w:cs="Times New Roman"/>
          <w:b/>
          <w:bCs/>
          <w:iCs/>
          <w:caps/>
          <w:sz w:val="28"/>
          <w:szCs w:val="28"/>
          <w:lang w:val="uk-UA"/>
        </w:rPr>
      </w:pPr>
    </w:p>
    <w:p w:rsidR="00DE66B3" w:rsidRPr="004E331B" w:rsidRDefault="00DE66B3" w:rsidP="00587CF3">
      <w:pPr>
        <w:widowControl w:val="0"/>
        <w:spacing w:after="0" w:line="360" w:lineRule="auto"/>
        <w:ind w:firstLine="480"/>
        <w:jc w:val="center"/>
        <w:rPr>
          <w:rFonts w:ascii="Times New Roman" w:hAnsi="Times New Roman" w:cs="Times New Roman"/>
          <w:caps/>
          <w:spacing w:val="-6"/>
          <w:sz w:val="28"/>
          <w:szCs w:val="28"/>
          <w:lang w:val="uk-UA"/>
        </w:rPr>
      </w:pPr>
      <w:r w:rsidRPr="004E331B">
        <w:rPr>
          <w:rFonts w:ascii="Times New Roman" w:hAnsi="Times New Roman" w:cs="Times New Roman"/>
          <w:bCs/>
          <w:iCs/>
          <w:caps/>
          <w:sz w:val="28"/>
          <w:szCs w:val="28"/>
          <w:lang w:val="uk-UA"/>
        </w:rPr>
        <w:t xml:space="preserve">Спеціалізовані омбудсмани </w:t>
      </w:r>
      <w:r w:rsidR="00807F66" w:rsidRPr="004E331B">
        <w:rPr>
          <w:rFonts w:ascii="Times New Roman" w:hAnsi="Times New Roman" w:cs="Times New Roman"/>
          <w:bCs/>
          <w:iCs/>
          <w:caps/>
          <w:sz w:val="28"/>
          <w:szCs w:val="28"/>
          <w:lang w:val="uk-UA"/>
        </w:rPr>
        <w:t>в</w:t>
      </w:r>
      <w:r w:rsidRPr="004E331B">
        <w:rPr>
          <w:rFonts w:ascii="Times New Roman" w:hAnsi="Times New Roman" w:cs="Times New Roman"/>
          <w:bCs/>
          <w:iCs/>
          <w:caps/>
          <w:sz w:val="28"/>
          <w:szCs w:val="28"/>
          <w:lang w:val="uk-UA"/>
        </w:rPr>
        <w:t xml:space="preserve"> зарубіжних країнах: досвід для України</w:t>
      </w:r>
    </w:p>
    <w:p w:rsidR="00475C31" w:rsidRPr="004E331B" w:rsidRDefault="00475C31" w:rsidP="00587CF3">
      <w:pPr>
        <w:widowControl w:val="0"/>
        <w:spacing w:after="0" w:line="360" w:lineRule="auto"/>
        <w:ind w:firstLine="480"/>
        <w:jc w:val="both"/>
        <w:rPr>
          <w:rFonts w:ascii="Times New Roman" w:eastAsia="Times New Roman" w:hAnsi="Times New Roman" w:cs="Times New Roman"/>
          <w:b/>
          <w:kern w:val="36"/>
          <w:sz w:val="28"/>
          <w:szCs w:val="28"/>
          <w:lang w:val="uk-UA"/>
        </w:rPr>
      </w:pPr>
      <w:r w:rsidRPr="004E331B">
        <w:rPr>
          <w:rFonts w:ascii="Times New Roman" w:eastAsia="Times New Roman" w:hAnsi="Times New Roman" w:cs="Times New Roman"/>
          <w:b/>
          <w:kern w:val="36"/>
          <w:sz w:val="28"/>
          <w:szCs w:val="28"/>
          <w:lang w:val="uk-UA"/>
        </w:rPr>
        <w:t xml:space="preserve">Анотація. </w:t>
      </w:r>
      <w:r w:rsidRPr="004E331B">
        <w:rPr>
          <w:rFonts w:ascii="Times New Roman" w:eastAsia="Times New Roman" w:hAnsi="Times New Roman" w:cs="Times New Roman"/>
          <w:kern w:val="36"/>
          <w:sz w:val="28"/>
          <w:szCs w:val="28"/>
          <w:lang w:val="uk-UA"/>
        </w:rPr>
        <w:t>Стаття присвячена розгляду спеціалізованих омбудсманів у зарубіжних країнах з метою виявлення найбільш актуальних</w:t>
      </w:r>
      <w:r w:rsidR="00903DF2" w:rsidRPr="004E331B">
        <w:rPr>
          <w:rFonts w:ascii="Times New Roman" w:eastAsia="Times New Roman" w:hAnsi="Times New Roman" w:cs="Times New Roman"/>
          <w:kern w:val="36"/>
          <w:sz w:val="28"/>
          <w:szCs w:val="28"/>
          <w:lang w:val="uk-UA"/>
        </w:rPr>
        <w:t xml:space="preserve"> видів</w:t>
      </w:r>
      <w:r w:rsidRPr="004E331B">
        <w:rPr>
          <w:rFonts w:ascii="Times New Roman" w:eastAsia="Times New Roman" w:hAnsi="Times New Roman" w:cs="Times New Roman"/>
          <w:kern w:val="36"/>
          <w:sz w:val="28"/>
          <w:szCs w:val="28"/>
          <w:lang w:val="uk-UA"/>
        </w:rPr>
        <w:t xml:space="preserve"> для </w:t>
      </w:r>
      <w:r w:rsidR="000D43FA" w:rsidRPr="004E331B">
        <w:rPr>
          <w:rFonts w:ascii="Times New Roman" w:eastAsia="Times New Roman" w:hAnsi="Times New Roman" w:cs="Times New Roman"/>
          <w:kern w:val="36"/>
          <w:sz w:val="28"/>
          <w:szCs w:val="28"/>
          <w:lang w:val="uk-UA"/>
        </w:rPr>
        <w:t>за</w:t>
      </w:r>
      <w:r w:rsidRPr="004E331B">
        <w:rPr>
          <w:rFonts w:ascii="Times New Roman" w:eastAsia="Times New Roman" w:hAnsi="Times New Roman" w:cs="Times New Roman"/>
          <w:kern w:val="36"/>
          <w:sz w:val="28"/>
          <w:szCs w:val="28"/>
          <w:lang w:val="uk-UA"/>
        </w:rPr>
        <w:t xml:space="preserve">провадження їх </w:t>
      </w:r>
      <w:r w:rsidR="00B25FBF">
        <w:rPr>
          <w:rFonts w:ascii="Times New Roman" w:eastAsia="Times New Roman" w:hAnsi="Times New Roman" w:cs="Times New Roman"/>
          <w:kern w:val="36"/>
          <w:sz w:val="28"/>
          <w:szCs w:val="28"/>
          <w:lang w:val="uk-UA"/>
        </w:rPr>
        <w:t xml:space="preserve">в </w:t>
      </w:r>
      <w:r w:rsidRPr="004E331B">
        <w:rPr>
          <w:rFonts w:ascii="Times New Roman" w:eastAsia="Times New Roman" w:hAnsi="Times New Roman" w:cs="Times New Roman"/>
          <w:kern w:val="36"/>
          <w:sz w:val="28"/>
          <w:szCs w:val="28"/>
          <w:lang w:val="uk-UA"/>
        </w:rPr>
        <w:t>Україн</w:t>
      </w:r>
      <w:r w:rsidR="00DA20F6">
        <w:rPr>
          <w:rFonts w:ascii="Times New Roman" w:eastAsia="Times New Roman" w:hAnsi="Times New Roman" w:cs="Times New Roman"/>
          <w:kern w:val="36"/>
          <w:sz w:val="28"/>
          <w:szCs w:val="28"/>
          <w:lang w:val="uk-UA"/>
        </w:rPr>
        <w:t>і</w:t>
      </w:r>
      <w:r w:rsidRPr="004E331B">
        <w:rPr>
          <w:rFonts w:ascii="Times New Roman" w:eastAsia="Times New Roman" w:hAnsi="Times New Roman" w:cs="Times New Roman"/>
          <w:kern w:val="36"/>
          <w:sz w:val="28"/>
          <w:szCs w:val="28"/>
          <w:lang w:val="uk-UA"/>
        </w:rPr>
        <w:t>.</w:t>
      </w:r>
      <w:r w:rsidR="004941F5" w:rsidRPr="004E331B">
        <w:rPr>
          <w:rFonts w:ascii="Times New Roman" w:eastAsia="Times New Roman" w:hAnsi="Times New Roman" w:cs="Times New Roman"/>
          <w:kern w:val="36"/>
          <w:sz w:val="28"/>
          <w:szCs w:val="28"/>
          <w:lang w:val="uk-UA"/>
        </w:rPr>
        <w:t xml:space="preserve"> Проаналізовано передумови виникнення, етапи становлення, специфіка функціонування омбудсманів </w:t>
      </w:r>
      <w:r w:rsidR="004941F5" w:rsidRPr="004E331B">
        <w:rPr>
          <w:rFonts w:ascii="Times New Roman" w:hAnsi="Times New Roman" w:cs="Times New Roman"/>
          <w:sz w:val="28"/>
          <w:szCs w:val="28"/>
          <w:lang w:val="uk-UA"/>
        </w:rPr>
        <w:t>у справах дітей, національних меншин, військовослужбовців.</w:t>
      </w:r>
    </w:p>
    <w:p w:rsidR="00475C31" w:rsidRPr="004E331B" w:rsidRDefault="00475C31" w:rsidP="00587CF3">
      <w:pPr>
        <w:widowControl w:val="0"/>
        <w:spacing w:after="0" w:line="360" w:lineRule="auto"/>
        <w:ind w:firstLine="480"/>
        <w:jc w:val="both"/>
        <w:rPr>
          <w:rFonts w:ascii="Times New Roman" w:eastAsia="Times New Roman" w:hAnsi="Times New Roman" w:cs="Times New Roman"/>
          <w:b/>
          <w:kern w:val="36"/>
          <w:sz w:val="28"/>
          <w:szCs w:val="28"/>
          <w:lang w:val="uk-UA"/>
        </w:rPr>
      </w:pPr>
      <w:r w:rsidRPr="004E331B">
        <w:rPr>
          <w:rFonts w:ascii="Times New Roman" w:eastAsia="Times New Roman" w:hAnsi="Times New Roman" w:cs="Times New Roman"/>
          <w:b/>
          <w:kern w:val="36"/>
          <w:sz w:val="28"/>
          <w:szCs w:val="28"/>
          <w:lang w:val="uk-UA"/>
        </w:rPr>
        <w:t xml:space="preserve">Ключові слова: </w:t>
      </w:r>
      <w:r w:rsidRPr="004E331B">
        <w:rPr>
          <w:rFonts w:ascii="Times New Roman" w:eastAsia="Times New Roman" w:hAnsi="Times New Roman" w:cs="Times New Roman"/>
          <w:kern w:val="36"/>
          <w:sz w:val="28"/>
          <w:szCs w:val="28"/>
          <w:lang w:val="uk-UA"/>
        </w:rPr>
        <w:t>спеціалізовані омбудсмани, законодавство, механізм захисту, впровадження.</w:t>
      </w:r>
    </w:p>
    <w:p w:rsidR="00DE66B3" w:rsidRPr="004E331B" w:rsidRDefault="00DE66B3" w:rsidP="00587CF3">
      <w:pPr>
        <w:widowControl w:val="0"/>
        <w:spacing w:after="0" w:line="360" w:lineRule="auto"/>
        <w:ind w:firstLine="480"/>
        <w:jc w:val="both"/>
        <w:rPr>
          <w:rFonts w:ascii="Times New Roman" w:eastAsia="Times New Roman" w:hAnsi="Times New Roman" w:cs="Times New Roman"/>
          <w:kern w:val="36"/>
          <w:sz w:val="28"/>
          <w:szCs w:val="28"/>
          <w:lang w:val="uk-UA"/>
        </w:rPr>
      </w:pPr>
      <w:r w:rsidRPr="004E331B">
        <w:rPr>
          <w:rFonts w:ascii="Times New Roman" w:eastAsia="Times New Roman" w:hAnsi="Times New Roman" w:cs="Times New Roman"/>
          <w:b/>
          <w:kern w:val="36"/>
          <w:sz w:val="28"/>
          <w:szCs w:val="28"/>
          <w:lang w:val="uk-UA"/>
        </w:rPr>
        <w:t>Постановка проблеми.</w:t>
      </w:r>
      <w:r w:rsidRPr="004E331B">
        <w:rPr>
          <w:rFonts w:ascii="Times New Roman" w:eastAsia="Times New Roman" w:hAnsi="Times New Roman" w:cs="Times New Roman"/>
          <w:kern w:val="36"/>
          <w:sz w:val="28"/>
          <w:szCs w:val="28"/>
          <w:lang w:val="uk-UA"/>
        </w:rPr>
        <w:t xml:space="preserve"> Механізм забезпечення та захисту особистої безпеки, а також прав і свобод людини в сучасних умовах являє собою складний правовий комплекс</w:t>
      </w:r>
      <w:r w:rsidR="004E331B">
        <w:rPr>
          <w:rFonts w:ascii="Times New Roman" w:eastAsia="Times New Roman" w:hAnsi="Times New Roman" w:cs="Times New Roman"/>
          <w:kern w:val="36"/>
          <w:sz w:val="28"/>
          <w:szCs w:val="28"/>
          <w:lang w:val="uk-UA"/>
        </w:rPr>
        <w:t>, який в</w:t>
      </w:r>
      <w:r w:rsidRPr="004E331B">
        <w:rPr>
          <w:rFonts w:ascii="Times New Roman" w:eastAsia="Times New Roman" w:hAnsi="Times New Roman" w:cs="Times New Roman"/>
          <w:kern w:val="36"/>
          <w:sz w:val="28"/>
          <w:szCs w:val="28"/>
          <w:lang w:val="uk-UA"/>
        </w:rPr>
        <w:t>ключає в себе як внутрішньодержавні, так і міжнародні засоби. Сьогодні в державних системах захисту прав і свобод громадян від свавілля державних органів управління і від зловживання владою з боку чиновників активно використовується інститут омбудсмана.</w:t>
      </w:r>
    </w:p>
    <w:p w:rsidR="00DE66B3" w:rsidRPr="004E331B" w:rsidRDefault="00DE66B3" w:rsidP="00587CF3">
      <w:pPr>
        <w:widowControl w:val="0"/>
        <w:spacing w:after="0" w:line="360" w:lineRule="auto"/>
        <w:ind w:firstLine="709"/>
        <w:jc w:val="both"/>
        <w:rPr>
          <w:rFonts w:ascii="Times New Roman" w:hAnsi="Times New Roman" w:cs="Times New Roman"/>
          <w:sz w:val="28"/>
          <w:szCs w:val="28"/>
          <w:lang w:val="uk-UA"/>
        </w:rPr>
      </w:pPr>
      <w:r w:rsidRPr="004E331B">
        <w:rPr>
          <w:rFonts w:ascii="Times New Roman" w:hAnsi="Times New Roman" w:cs="Times New Roman"/>
          <w:sz w:val="28"/>
          <w:szCs w:val="28"/>
          <w:lang w:val="uk-UA"/>
        </w:rPr>
        <w:t>Створення інституту спеціалізованих омбудсм</w:t>
      </w:r>
      <w:r w:rsidR="000D43FA" w:rsidRPr="004E331B">
        <w:rPr>
          <w:rFonts w:ascii="Times New Roman" w:hAnsi="Times New Roman" w:cs="Times New Roman"/>
          <w:sz w:val="28"/>
          <w:szCs w:val="28"/>
          <w:lang w:val="uk-UA"/>
        </w:rPr>
        <w:t>а</w:t>
      </w:r>
      <w:r w:rsidRPr="004E331B">
        <w:rPr>
          <w:rFonts w:ascii="Times New Roman" w:hAnsi="Times New Roman" w:cs="Times New Roman"/>
          <w:sz w:val="28"/>
          <w:szCs w:val="28"/>
          <w:lang w:val="uk-UA"/>
        </w:rPr>
        <w:t>нів у сферах найбільш масового і грубого порушення прав людини, наприклад, прав дітей, військовослужбовців, біженців та вимушених переселенців, з контролю за діяльності правоохоронних органів, закладів пенітенціарної системи</w:t>
      </w:r>
      <w:r w:rsidR="000D43FA"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 xml:space="preserve"> має позитивний досвід </w:t>
      </w:r>
      <w:r w:rsidR="000D43FA" w:rsidRPr="004E331B">
        <w:rPr>
          <w:rFonts w:ascii="Times New Roman" w:hAnsi="Times New Roman" w:cs="Times New Roman"/>
          <w:sz w:val="28"/>
          <w:szCs w:val="28"/>
          <w:lang w:val="uk-UA"/>
        </w:rPr>
        <w:t>у багатьох</w:t>
      </w:r>
      <w:r w:rsidRPr="004E331B">
        <w:rPr>
          <w:rFonts w:ascii="Times New Roman" w:hAnsi="Times New Roman" w:cs="Times New Roman"/>
          <w:sz w:val="28"/>
          <w:szCs w:val="28"/>
          <w:lang w:val="uk-UA"/>
        </w:rPr>
        <w:t xml:space="preserve"> зарубіжних країн</w:t>
      </w:r>
      <w:r w:rsidR="000D43FA" w:rsidRPr="004E331B">
        <w:rPr>
          <w:rFonts w:ascii="Times New Roman" w:hAnsi="Times New Roman" w:cs="Times New Roman"/>
          <w:sz w:val="28"/>
          <w:szCs w:val="28"/>
          <w:lang w:val="uk-UA"/>
        </w:rPr>
        <w:t>ах</w:t>
      </w:r>
      <w:r w:rsidRPr="004E331B">
        <w:rPr>
          <w:rFonts w:ascii="Times New Roman" w:hAnsi="Times New Roman" w:cs="Times New Roman"/>
          <w:sz w:val="28"/>
          <w:szCs w:val="28"/>
          <w:lang w:val="uk-UA"/>
        </w:rPr>
        <w:t xml:space="preserve">. В окремих випадках найменування </w:t>
      </w:r>
      <w:r w:rsidR="000D43FA" w:rsidRPr="004E331B">
        <w:rPr>
          <w:rFonts w:ascii="Times New Roman" w:hAnsi="Times New Roman" w:cs="Times New Roman"/>
          <w:sz w:val="28"/>
          <w:szCs w:val="28"/>
          <w:lang w:val="uk-UA"/>
        </w:rPr>
        <w:t>о</w:t>
      </w:r>
      <w:r w:rsidRPr="004E331B">
        <w:rPr>
          <w:rFonts w:ascii="Times New Roman" w:hAnsi="Times New Roman" w:cs="Times New Roman"/>
          <w:sz w:val="28"/>
          <w:szCs w:val="28"/>
          <w:lang w:val="uk-UA"/>
        </w:rPr>
        <w:t>мбудсм</w:t>
      </w:r>
      <w:r w:rsidR="000D43FA" w:rsidRPr="004E331B">
        <w:rPr>
          <w:rFonts w:ascii="Times New Roman" w:hAnsi="Times New Roman" w:cs="Times New Roman"/>
          <w:sz w:val="28"/>
          <w:szCs w:val="28"/>
          <w:lang w:val="uk-UA"/>
        </w:rPr>
        <w:t>а</w:t>
      </w:r>
      <w:r w:rsidRPr="004E331B">
        <w:rPr>
          <w:rFonts w:ascii="Times New Roman" w:hAnsi="Times New Roman" w:cs="Times New Roman"/>
          <w:sz w:val="28"/>
          <w:szCs w:val="28"/>
          <w:lang w:val="uk-UA"/>
        </w:rPr>
        <w:t>на отримують деякі адміністративні, і навіть громадські посади, які під</w:t>
      </w:r>
      <w:r w:rsidR="000D43FA" w:rsidRPr="004E331B">
        <w:rPr>
          <w:rFonts w:ascii="Times New Roman" w:hAnsi="Times New Roman" w:cs="Times New Roman"/>
          <w:sz w:val="28"/>
          <w:szCs w:val="28"/>
          <w:lang w:val="uk-UA"/>
        </w:rPr>
        <w:t>контрольні</w:t>
      </w:r>
      <w:r w:rsidRPr="004E331B">
        <w:rPr>
          <w:rFonts w:ascii="Times New Roman" w:hAnsi="Times New Roman" w:cs="Times New Roman"/>
          <w:sz w:val="28"/>
          <w:szCs w:val="28"/>
          <w:lang w:val="uk-UA"/>
        </w:rPr>
        <w:t xml:space="preserve"> парламентському омбудсм</w:t>
      </w:r>
      <w:r w:rsidR="000D43FA" w:rsidRPr="004E331B">
        <w:rPr>
          <w:rFonts w:ascii="Times New Roman" w:hAnsi="Times New Roman" w:cs="Times New Roman"/>
          <w:sz w:val="28"/>
          <w:szCs w:val="28"/>
          <w:lang w:val="uk-UA"/>
        </w:rPr>
        <w:t>а</w:t>
      </w:r>
      <w:r w:rsidRPr="004E331B">
        <w:rPr>
          <w:rFonts w:ascii="Times New Roman" w:hAnsi="Times New Roman" w:cs="Times New Roman"/>
          <w:sz w:val="28"/>
          <w:szCs w:val="28"/>
          <w:lang w:val="uk-UA"/>
        </w:rPr>
        <w:t>ну, наприклад, у Швеції уряд призначає омбудсм</w:t>
      </w:r>
      <w:r w:rsidR="000D43FA" w:rsidRPr="004E331B">
        <w:rPr>
          <w:rFonts w:ascii="Times New Roman" w:hAnsi="Times New Roman" w:cs="Times New Roman"/>
          <w:sz w:val="28"/>
          <w:szCs w:val="28"/>
          <w:lang w:val="uk-UA"/>
        </w:rPr>
        <w:t>а</w:t>
      </w:r>
      <w:r w:rsidRPr="004E331B">
        <w:rPr>
          <w:rFonts w:ascii="Times New Roman" w:hAnsi="Times New Roman" w:cs="Times New Roman"/>
          <w:sz w:val="28"/>
          <w:szCs w:val="28"/>
          <w:lang w:val="uk-UA"/>
        </w:rPr>
        <w:t>на з конкуренції, омбудсм</w:t>
      </w:r>
      <w:r w:rsidR="000D43FA" w:rsidRPr="004E331B">
        <w:rPr>
          <w:rFonts w:ascii="Times New Roman" w:hAnsi="Times New Roman" w:cs="Times New Roman"/>
          <w:sz w:val="28"/>
          <w:szCs w:val="28"/>
          <w:lang w:val="uk-UA"/>
        </w:rPr>
        <w:t>а</w:t>
      </w:r>
      <w:r w:rsidRPr="004E331B">
        <w:rPr>
          <w:rFonts w:ascii="Times New Roman" w:hAnsi="Times New Roman" w:cs="Times New Roman"/>
          <w:sz w:val="28"/>
          <w:szCs w:val="28"/>
          <w:lang w:val="uk-UA"/>
        </w:rPr>
        <w:t>на з рівни</w:t>
      </w:r>
      <w:r w:rsidR="000D43FA" w:rsidRPr="004E331B">
        <w:rPr>
          <w:rFonts w:ascii="Times New Roman" w:hAnsi="Times New Roman" w:cs="Times New Roman"/>
          <w:sz w:val="28"/>
          <w:szCs w:val="28"/>
          <w:lang w:val="uk-UA"/>
        </w:rPr>
        <w:t>х</w:t>
      </w:r>
      <w:r w:rsidRPr="004E331B">
        <w:rPr>
          <w:rFonts w:ascii="Times New Roman" w:hAnsi="Times New Roman" w:cs="Times New Roman"/>
          <w:sz w:val="28"/>
          <w:szCs w:val="28"/>
          <w:lang w:val="uk-UA"/>
        </w:rPr>
        <w:t xml:space="preserve"> можливост</w:t>
      </w:r>
      <w:r w:rsidR="000D43FA" w:rsidRPr="004E331B">
        <w:rPr>
          <w:rFonts w:ascii="Times New Roman" w:hAnsi="Times New Roman" w:cs="Times New Roman"/>
          <w:sz w:val="28"/>
          <w:szCs w:val="28"/>
          <w:lang w:val="uk-UA"/>
        </w:rPr>
        <w:t>ей</w:t>
      </w:r>
      <w:r w:rsidRPr="004E331B">
        <w:rPr>
          <w:rFonts w:ascii="Times New Roman" w:hAnsi="Times New Roman" w:cs="Times New Roman"/>
          <w:sz w:val="28"/>
          <w:szCs w:val="28"/>
          <w:lang w:val="uk-UA"/>
        </w:rPr>
        <w:t xml:space="preserve">, </w:t>
      </w:r>
      <w:r w:rsidR="000D43FA" w:rsidRPr="004E331B">
        <w:rPr>
          <w:rFonts w:ascii="Times New Roman" w:hAnsi="Times New Roman" w:cs="Times New Roman"/>
          <w:sz w:val="28"/>
          <w:szCs w:val="28"/>
          <w:lang w:val="uk-UA"/>
        </w:rPr>
        <w:t>о</w:t>
      </w:r>
      <w:r w:rsidRPr="004E331B">
        <w:rPr>
          <w:rFonts w:ascii="Times New Roman" w:hAnsi="Times New Roman" w:cs="Times New Roman"/>
          <w:sz w:val="28"/>
          <w:szCs w:val="28"/>
          <w:lang w:val="uk-UA"/>
        </w:rPr>
        <w:t>мбудсм</w:t>
      </w:r>
      <w:r w:rsidR="000D43FA" w:rsidRPr="004E331B">
        <w:rPr>
          <w:rFonts w:ascii="Times New Roman" w:hAnsi="Times New Roman" w:cs="Times New Roman"/>
          <w:sz w:val="28"/>
          <w:szCs w:val="28"/>
          <w:lang w:val="uk-UA"/>
        </w:rPr>
        <w:t>а</w:t>
      </w:r>
      <w:r w:rsidRPr="004E331B">
        <w:rPr>
          <w:rFonts w:ascii="Times New Roman" w:hAnsi="Times New Roman" w:cs="Times New Roman"/>
          <w:sz w:val="28"/>
          <w:szCs w:val="28"/>
          <w:lang w:val="uk-UA"/>
        </w:rPr>
        <w:t xml:space="preserve">на проти </w:t>
      </w:r>
      <w:r w:rsidR="000D43FA" w:rsidRPr="004E331B">
        <w:rPr>
          <w:rFonts w:ascii="Times New Roman" w:hAnsi="Times New Roman" w:cs="Times New Roman"/>
          <w:sz w:val="28"/>
          <w:szCs w:val="28"/>
          <w:lang w:val="uk-UA"/>
        </w:rPr>
        <w:t>етнічної дискримінації</w:t>
      </w:r>
      <w:r w:rsidRPr="004E331B">
        <w:rPr>
          <w:rFonts w:ascii="Times New Roman" w:hAnsi="Times New Roman" w:cs="Times New Roman"/>
          <w:sz w:val="28"/>
          <w:szCs w:val="28"/>
          <w:lang w:val="uk-UA"/>
        </w:rPr>
        <w:t xml:space="preserve"> і т.д. </w:t>
      </w:r>
      <w:r w:rsidR="00475C31" w:rsidRPr="004E331B">
        <w:rPr>
          <w:rFonts w:ascii="Times New Roman" w:hAnsi="Times New Roman" w:cs="Times New Roman"/>
          <w:sz w:val="28"/>
          <w:szCs w:val="28"/>
          <w:lang w:val="uk-UA"/>
        </w:rPr>
        <w:t>[</w:t>
      </w:r>
      <w:r w:rsidR="00857F3A" w:rsidRPr="004E331B">
        <w:rPr>
          <w:rFonts w:ascii="Times New Roman" w:hAnsi="Times New Roman" w:cs="Times New Roman"/>
          <w:sz w:val="28"/>
          <w:szCs w:val="28"/>
          <w:lang w:val="uk-UA"/>
        </w:rPr>
        <w:t>5</w:t>
      </w:r>
      <w:r w:rsidR="0021372C">
        <w:rPr>
          <w:rFonts w:ascii="Times New Roman" w:hAnsi="Times New Roman" w:cs="Times New Roman"/>
          <w:sz w:val="28"/>
          <w:szCs w:val="28"/>
          <w:lang w:val="uk-UA"/>
        </w:rPr>
        <w:t>, с.89</w:t>
      </w:r>
      <w:r w:rsidR="00475C31" w:rsidRPr="004E331B">
        <w:rPr>
          <w:rFonts w:ascii="Times New Roman" w:hAnsi="Times New Roman" w:cs="Times New Roman"/>
          <w:sz w:val="28"/>
          <w:szCs w:val="28"/>
          <w:lang w:val="uk-UA"/>
        </w:rPr>
        <w:t>]</w:t>
      </w:r>
      <w:r w:rsidR="0021372C">
        <w:rPr>
          <w:rFonts w:ascii="Times New Roman" w:hAnsi="Times New Roman" w:cs="Times New Roman"/>
          <w:sz w:val="28"/>
          <w:szCs w:val="28"/>
          <w:lang w:val="uk-UA"/>
        </w:rPr>
        <w:t>.</w:t>
      </w:r>
    </w:p>
    <w:p w:rsidR="00D94297" w:rsidRPr="004E331B" w:rsidRDefault="00D94297" w:rsidP="00587CF3">
      <w:pPr>
        <w:widowControl w:val="0"/>
        <w:spacing w:after="0" w:line="360" w:lineRule="auto"/>
        <w:ind w:firstLine="709"/>
        <w:jc w:val="both"/>
        <w:rPr>
          <w:rFonts w:ascii="Times New Roman" w:hAnsi="Times New Roman" w:cs="Times New Roman"/>
          <w:sz w:val="28"/>
          <w:szCs w:val="28"/>
          <w:lang w:val="uk-UA"/>
        </w:rPr>
      </w:pPr>
      <w:r w:rsidRPr="004E331B">
        <w:rPr>
          <w:rFonts w:ascii="Times New Roman" w:hAnsi="Times New Roman" w:cs="Times New Roman"/>
          <w:b/>
          <w:sz w:val="28"/>
          <w:szCs w:val="28"/>
          <w:lang w:val="uk-UA"/>
        </w:rPr>
        <w:lastRenderedPageBreak/>
        <w:t>Стан дослідження.</w:t>
      </w:r>
      <w:r w:rsidRPr="004E331B">
        <w:rPr>
          <w:rFonts w:ascii="Times New Roman" w:hAnsi="Times New Roman" w:cs="Times New Roman"/>
          <w:sz w:val="28"/>
          <w:szCs w:val="28"/>
          <w:lang w:val="uk-UA"/>
        </w:rPr>
        <w:t xml:space="preserve"> Незважаючи на те, що інститут омбудсмана не є новим, однак деякі проблеми щодо становлення та існування викликають певні дебати. Окремі аспекти розглядали, як вітчизняні, так і зарубіжні науковці – Банах С.В., Воскресенська Л.О., Голяк Л.В., Заворотнюк Н.Ю., Закоморна О.В., Марцеляк О.В.</w:t>
      </w:r>
      <w:r w:rsidR="000D43FA" w:rsidRPr="004E331B">
        <w:rPr>
          <w:rFonts w:ascii="Times New Roman" w:hAnsi="Times New Roman" w:cs="Times New Roman"/>
          <w:sz w:val="28"/>
          <w:szCs w:val="28"/>
          <w:lang w:val="uk-UA"/>
        </w:rPr>
        <w:t xml:space="preserve"> Інститут омбудсмана не є сталим. Прогалини у регулюванні деяких сфер життєдіяльності викликають необхідність їх правового регулювання. Досвід існування спеціалізованих омбудсманів в одних сферах</w:t>
      </w:r>
      <w:r w:rsidR="00014ED4" w:rsidRPr="004E331B">
        <w:rPr>
          <w:rFonts w:ascii="Times New Roman" w:hAnsi="Times New Roman" w:cs="Times New Roman"/>
          <w:sz w:val="28"/>
          <w:szCs w:val="28"/>
          <w:lang w:val="uk-UA"/>
        </w:rPr>
        <w:t>, за умови,</w:t>
      </w:r>
      <w:r w:rsidR="000D43FA" w:rsidRPr="004E331B">
        <w:rPr>
          <w:rFonts w:ascii="Times New Roman" w:hAnsi="Times New Roman" w:cs="Times New Roman"/>
          <w:sz w:val="28"/>
          <w:szCs w:val="28"/>
          <w:lang w:val="uk-UA"/>
        </w:rPr>
        <w:t xml:space="preserve"> якщо досвід </w:t>
      </w:r>
      <w:r w:rsidR="00014ED4" w:rsidRPr="004E331B">
        <w:rPr>
          <w:rFonts w:ascii="Times New Roman" w:hAnsi="Times New Roman" w:cs="Times New Roman"/>
          <w:sz w:val="28"/>
          <w:szCs w:val="28"/>
          <w:lang w:val="uk-UA"/>
        </w:rPr>
        <w:t>був позитивний призводить до заснування їх  в інших сферах.</w:t>
      </w:r>
    </w:p>
    <w:p w:rsidR="00D94297" w:rsidRPr="004E331B" w:rsidRDefault="00D94297" w:rsidP="00587CF3">
      <w:pPr>
        <w:widowControl w:val="0"/>
        <w:spacing w:after="0" w:line="360" w:lineRule="auto"/>
        <w:ind w:firstLine="709"/>
        <w:jc w:val="both"/>
        <w:rPr>
          <w:rFonts w:ascii="Times New Roman" w:hAnsi="Times New Roman" w:cs="Times New Roman"/>
          <w:sz w:val="28"/>
          <w:szCs w:val="28"/>
          <w:lang w:val="uk-UA"/>
        </w:rPr>
      </w:pPr>
      <w:r w:rsidRPr="004E331B">
        <w:rPr>
          <w:rFonts w:ascii="Times New Roman" w:hAnsi="Times New Roman" w:cs="Times New Roman"/>
          <w:b/>
          <w:sz w:val="28"/>
          <w:szCs w:val="28"/>
          <w:lang w:val="uk-UA"/>
        </w:rPr>
        <w:t xml:space="preserve">Мета. </w:t>
      </w:r>
      <w:r w:rsidRPr="004E331B">
        <w:rPr>
          <w:rFonts w:ascii="Times New Roman" w:hAnsi="Times New Roman" w:cs="Times New Roman"/>
          <w:sz w:val="28"/>
          <w:szCs w:val="28"/>
          <w:lang w:val="uk-UA"/>
        </w:rPr>
        <w:t xml:space="preserve">Проаналізувати поняття та види спеціалізованих омбудсманів. Звернути увагу на передумови появи та формування нових видів спеціалізованих омбудсманів у зарубіжних країнах. </w:t>
      </w:r>
      <w:r w:rsidR="00475C31" w:rsidRPr="004E331B">
        <w:rPr>
          <w:rFonts w:ascii="Times New Roman" w:hAnsi="Times New Roman" w:cs="Times New Roman"/>
          <w:sz w:val="28"/>
          <w:szCs w:val="28"/>
          <w:lang w:val="uk-UA"/>
        </w:rPr>
        <w:t xml:space="preserve">Виявити актуальні інститути захисту прав людини для впровадження </w:t>
      </w:r>
      <w:r w:rsidR="00014ED4" w:rsidRPr="004E331B">
        <w:rPr>
          <w:rFonts w:ascii="Times New Roman" w:hAnsi="Times New Roman" w:cs="Times New Roman"/>
          <w:sz w:val="28"/>
          <w:szCs w:val="28"/>
          <w:lang w:val="uk-UA"/>
        </w:rPr>
        <w:t xml:space="preserve">їх </w:t>
      </w:r>
      <w:r w:rsidR="00574041">
        <w:rPr>
          <w:rFonts w:ascii="Times New Roman" w:hAnsi="Times New Roman" w:cs="Times New Roman"/>
          <w:sz w:val="28"/>
          <w:szCs w:val="28"/>
          <w:lang w:val="uk-UA"/>
        </w:rPr>
        <w:t>в</w:t>
      </w:r>
      <w:r w:rsidR="00475C31" w:rsidRPr="004E331B">
        <w:rPr>
          <w:rFonts w:ascii="Times New Roman" w:hAnsi="Times New Roman" w:cs="Times New Roman"/>
          <w:sz w:val="28"/>
          <w:szCs w:val="28"/>
          <w:lang w:val="uk-UA"/>
        </w:rPr>
        <w:t xml:space="preserve"> Україн</w:t>
      </w:r>
      <w:r w:rsidR="00574041">
        <w:rPr>
          <w:rFonts w:ascii="Times New Roman" w:hAnsi="Times New Roman" w:cs="Times New Roman"/>
          <w:sz w:val="28"/>
          <w:szCs w:val="28"/>
          <w:lang w:val="uk-UA"/>
        </w:rPr>
        <w:t>і</w:t>
      </w:r>
      <w:r w:rsidR="00475C31" w:rsidRPr="004E331B">
        <w:rPr>
          <w:rFonts w:ascii="Times New Roman" w:hAnsi="Times New Roman" w:cs="Times New Roman"/>
          <w:sz w:val="28"/>
          <w:szCs w:val="28"/>
          <w:lang w:val="uk-UA"/>
        </w:rPr>
        <w:t>.</w:t>
      </w:r>
    </w:p>
    <w:p w:rsidR="00DE66B3" w:rsidRPr="004E331B" w:rsidRDefault="00475C31" w:rsidP="00587CF3">
      <w:pPr>
        <w:widowControl w:val="0"/>
        <w:spacing w:after="0" w:line="360" w:lineRule="auto"/>
        <w:ind w:firstLine="709"/>
        <w:jc w:val="both"/>
        <w:rPr>
          <w:rFonts w:ascii="Times New Roman" w:hAnsi="Times New Roman" w:cs="Times New Roman"/>
          <w:sz w:val="28"/>
          <w:szCs w:val="28"/>
          <w:lang w:val="uk-UA"/>
        </w:rPr>
      </w:pPr>
      <w:r w:rsidRPr="004E331B">
        <w:rPr>
          <w:rFonts w:ascii="Times New Roman" w:hAnsi="Times New Roman" w:cs="Times New Roman"/>
          <w:b/>
          <w:sz w:val="28"/>
          <w:szCs w:val="28"/>
          <w:lang w:val="uk-UA"/>
        </w:rPr>
        <w:t>Виклад основного матеріалу.</w:t>
      </w:r>
      <w:r w:rsidR="00B25FBF">
        <w:rPr>
          <w:rFonts w:ascii="Times New Roman" w:hAnsi="Times New Roman" w:cs="Times New Roman"/>
          <w:b/>
          <w:sz w:val="28"/>
          <w:szCs w:val="28"/>
          <w:lang w:val="uk-UA"/>
        </w:rPr>
        <w:t xml:space="preserve"> </w:t>
      </w:r>
      <w:r w:rsidR="00DE66B3" w:rsidRPr="004E331B">
        <w:rPr>
          <w:rFonts w:ascii="Times New Roman" w:hAnsi="Times New Roman" w:cs="Times New Roman"/>
          <w:sz w:val="28"/>
          <w:szCs w:val="28"/>
          <w:lang w:val="uk-UA"/>
        </w:rPr>
        <w:t>Історичний розвиток різних країн світу змушував суспільство ставити умови для захисту особистості і майже одночасно створювати такі інституції, які можна було б назвати прототипами інституту омбудсмана. Омбудсман</w:t>
      </w:r>
      <w:r w:rsidR="00014ED4" w:rsidRPr="004E331B">
        <w:rPr>
          <w:rFonts w:ascii="Times New Roman" w:hAnsi="Times New Roman" w:cs="Times New Roman"/>
          <w:sz w:val="28"/>
          <w:szCs w:val="28"/>
          <w:lang w:val="uk-UA"/>
        </w:rPr>
        <w:t>и</w:t>
      </w:r>
      <w:r w:rsidR="00DE66B3" w:rsidRPr="004E331B">
        <w:rPr>
          <w:rFonts w:ascii="Times New Roman" w:hAnsi="Times New Roman" w:cs="Times New Roman"/>
          <w:sz w:val="28"/>
          <w:szCs w:val="28"/>
          <w:lang w:val="uk-UA"/>
        </w:rPr>
        <w:t xml:space="preserve"> ефективно функціону</w:t>
      </w:r>
      <w:r w:rsidR="00014ED4" w:rsidRPr="004E331B">
        <w:rPr>
          <w:rFonts w:ascii="Times New Roman" w:hAnsi="Times New Roman" w:cs="Times New Roman"/>
          <w:sz w:val="28"/>
          <w:szCs w:val="28"/>
          <w:lang w:val="uk-UA"/>
        </w:rPr>
        <w:t>ють</w:t>
      </w:r>
      <w:r w:rsidR="00DE66B3" w:rsidRPr="004E331B">
        <w:rPr>
          <w:rFonts w:ascii="Times New Roman" w:hAnsi="Times New Roman" w:cs="Times New Roman"/>
          <w:sz w:val="28"/>
          <w:szCs w:val="28"/>
          <w:lang w:val="uk-UA"/>
        </w:rPr>
        <w:t xml:space="preserve"> у державах, які належать до різних правових сімей, у яких різні форми правління та державний устрій. Багато держав, переконавшись у ефективності інституту омбудсмана, почали вводити спеціалізованих омбудсманів – у справах дітей, національних меншин, військовослужбовців та з інших питань. </w:t>
      </w:r>
    </w:p>
    <w:p w:rsidR="00DE66B3" w:rsidRPr="004E331B" w:rsidRDefault="00DE66B3" w:rsidP="00587CF3">
      <w:pPr>
        <w:widowControl w:val="0"/>
        <w:spacing w:after="0" w:line="360" w:lineRule="auto"/>
        <w:ind w:firstLine="709"/>
        <w:jc w:val="both"/>
        <w:rPr>
          <w:rFonts w:ascii="Times New Roman" w:hAnsi="Times New Roman" w:cs="Times New Roman"/>
          <w:sz w:val="28"/>
          <w:szCs w:val="28"/>
          <w:lang w:val="uk-UA"/>
        </w:rPr>
      </w:pPr>
      <w:r w:rsidRPr="004E331B">
        <w:rPr>
          <w:rFonts w:ascii="Times New Roman" w:hAnsi="Times New Roman" w:cs="Times New Roman"/>
          <w:sz w:val="28"/>
          <w:szCs w:val="28"/>
          <w:lang w:val="uk-UA"/>
        </w:rPr>
        <w:t xml:space="preserve">Положення про те, що інститут спеціалізованого омбудсмана запроваджується тоді, коли суспільство і держава визнають необхідність гарантування не тільки прав та свобод більшості населення, а й прав і законних інтересів меншин та окремих категорій громадян, зокрема тих, які з різних причин не можуть здійснювати їх самостійно у повному обсязі, він є чинником формування громадянського суспільства, збагачення та універсалізації каталогу прав та свобод людини і громадянина на міжнародному та національному рівнях, а також розвитку правозахисної функції держави. </w:t>
      </w:r>
    </w:p>
    <w:p w:rsidR="00DE66B3" w:rsidRPr="004E331B" w:rsidRDefault="00DE66B3" w:rsidP="00587CF3">
      <w:pPr>
        <w:widowControl w:val="0"/>
        <w:spacing w:after="0" w:line="360" w:lineRule="auto"/>
        <w:ind w:firstLine="709"/>
        <w:jc w:val="both"/>
        <w:rPr>
          <w:rFonts w:ascii="Times New Roman" w:hAnsi="Times New Roman" w:cs="Times New Roman"/>
          <w:sz w:val="28"/>
          <w:szCs w:val="28"/>
          <w:lang w:val="uk-UA"/>
        </w:rPr>
      </w:pPr>
      <w:r w:rsidRPr="004E331B">
        <w:rPr>
          <w:rFonts w:ascii="Times New Roman" w:hAnsi="Times New Roman" w:cs="Times New Roman"/>
          <w:sz w:val="28"/>
          <w:szCs w:val="28"/>
          <w:lang w:val="uk-UA"/>
        </w:rPr>
        <w:lastRenderedPageBreak/>
        <w:t>Поняття «спеціалізований омбудсман» можна визначити наступним чином: це незалежна авторитетна особа, головна мета якої полягає в тому, щоб діяти у якості посередника між певною групою населення та державними органами чи органами місцевого самоврядування, а також в цій якості проводити моніторинг законодавства та діяльності органів управління на основі повноважень, які дозволяють звертатися із запитами та мати доступ до необхідної інформації, подавати рекомендації щодо протидії фактам поганого управління та усунення порушень прав людини.</w:t>
      </w:r>
    </w:p>
    <w:p w:rsidR="00DE66B3" w:rsidRPr="004E331B" w:rsidRDefault="00DE66B3" w:rsidP="00587CF3">
      <w:pPr>
        <w:widowControl w:val="0"/>
        <w:spacing w:after="0" w:line="360" w:lineRule="auto"/>
        <w:ind w:firstLine="480"/>
        <w:jc w:val="both"/>
        <w:rPr>
          <w:rFonts w:ascii="Times New Roman" w:hAnsi="Times New Roman" w:cs="Times New Roman"/>
          <w:spacing w:val="-6"/>
          <w:sz w:val="28"/>
          <w:szCs w:val="28"/>
          <w:lang w:val="uk-UA"/>
        </w:rPr>
      </w:pPr>
      <w:r w:rsidRPr="004E331B">
        <w:rPr>
          <w:rFonts w:ascii="Times New Roman" w:hAnsi="Times New Roman" w:cs="Times New Roman"/>
          <w:spacing w:val="-6"/>
          <w:sz w:val="28"/>
          <w:szCs w:val="28"/>
          <w:lang w:val="uk-UA"/>
        </w:rPr>
        <w:t>У науковій літературі дослідники інституту омбудсмана наводять різні його моделі. Одні автори виділяють тільки шведську та англійську моделі, інші – шведську, англійську і французьку. Інші дослідники говорять про моделі інституту омбудсмана в країнах з англосаксонською і континентальною системами права, або виділяють скандинавську, континентально-європейську та англо-американську моделі. Зазначені моделі не повною мірою розкривають все розмаїття світових схем цього правозахисного інституту. Пропонуємо наступну класифікацію моделей інституту омбудсмана:</w:t>
      </w:r>
    </w:p>
    <w:p w:rsidR="00DE66B3" w:rsidRPr="004E331B" w:rsidRDefault="00DE66B3" w:rsidP="00587CF3">
      <w:pPr>
        <w:widowControl w:val="0"/>
        <w:spacing w:after="0" w:line="360" w:lineRule="auto"/>
        <w:ind w:firstLine="480"/>
        <w:jc w:val="both"/>
        <w:rPr>
          <w:rFonts w:ascii="Times New Roman" w:hAnsi="Times New Roman" w:cs="Times New Roman"/>
          <w:spacing w:val="-6"/>
          <w:sz w:val="28"/>
          <w:szCs w:val="28"/>
          <w:lang w:val="uk-UA"/>
        </w:rPr>
      </w:pPr>
      <w:r w:rsidRPr="004E331B">
        <w:rPr>
          <w:rFonts w:ascii="Times New Roman" w:hAnsi="Times New Roman" w:cs="Times New Roman"/>
          <w:spacing w:val="-6"/>
          <w:sz w:val="28"/>
          <w:szCs w:val="28"/>
          <w:lang w:val="uk-UA"/>
        </w:rPr>
        <w:t>1. Залежно від  рівня діяльності:наднаціональні омбудсмани (Комісар з прав людини ООН, Ком</w:t>
      </w:r>
      <w:r w:rsidR="00807F66" w:rsidRPr="004E331B">
        <w:rPr>
          <w:rFonts w:ascii="Times New Roman" w:hAnsi="Times New Roman" w:cs="Times New Roman"/>
          <w:spacing w:val="-6"/>
          <w:sz w:val="28"/>
          <w:szCs w:val="28"/>
          <w:lang w:val="uk-UA"/>
        </w:rPr>
        <w:t xml:space="preserve">ісар з прав людини Ради Європи), </w:t>
      </w:r>
      <w:r w:rsidRPr="004E331B">
        <w:rPr>
          <w:rFonts w:ascii="Times New Roman" w:hAnsi="Times New Roman" w:cs="Times New Roman"/>
          <w:spacing w:val="-6"/>
          <w:sz w:val="28"/>
          <w:szCs w:val="28"/>
          <w:lang w:val="uk-UA"/>
        </w:rPr>
        <w:t>національні омбудсмани (Уповноважений Верховної Ради України з прав людини – в Україні, Національн</w:t>
      </w:r>
      <w:r w:rsidR="00807F66" w:rsidRPr="004E331B">
        <w:rPr>
          <w:rFonts w:ascii="Times New Roman" w:hAnsi="Times New Roman" w:cs="Times New Roman"/>
          <w:spacing w:val="-6"/>
          <w:sz w:val="28"/>
          <w:szCs w:val="28"/>
          <w:lang w:val="uk-UA"/>
        </w:rPr>
        <w:t xml:space="preserve">ий Правозахисник – у Македонії), </w:t>
      </w:r>
      <w:r w:rsidRPr="004E331B">
        <w:rPr>
          <w:rFonts w:ascii="Times New Roman" w:hAnsi="Times New Roman" w:cs="Times New Roman"/>
          <w:spacing w:val="-6"/>
          <w:sz w:val="28"/>
          <w:szCs w:val="28"/>
          <w:lang w:val="uk-UA"/>
        </w:rPr>
        <w:t>регіональні омбудсмани (Уповноважені з прав людини Астраханської, Амурської, Калінінградської обл</w:t>
      </w:r>
      <w:r w:rsidR="00807F66" w:rsidRPr="004E331B">
        <w:rPr>
          <w:rFonts w:ascii="Times New Roman" w:hAnsi="Times New Roman" w:cs="Times New Roman"/>
          <w:spacing w:val="-6"/>
          <w:sz w:val="28"/>
          <w:szCs w:val="28"/>
          <w:lang w:val="uk-UA"/>
        </w:rPr>
        <w:t xml:space="preserve">астей – у Російській Федерації), </w:t>
      </w:r>
      <w:r w:rsidRPr="004E331B">
        <w:rPr>
          <w:rFonts w:ascii="Times New Roman" w:hAnsi="Times New Roman" w:cs="Times New Roman"/>
          <w:spacing w:val="-6"/>
          <w:sz w:val="28"/>
          <w:szCs w:val="28"/>
          <w:lang w:val="uk-UA"/>
        </w:rPr>
        <w:t>місцеві омбудсмани (Омбудсман міста Цюріха – у Швейцарії).</w:t>
      </w:r>
    </w:p>
    <w:p w:rsidR="00DE66B3" w:rsidRPr="004E331B" w:rsidRDefault="00DE66B3" w:rsidP="00587CF3">
      <w:pPr>
        <w:widowControl w:val="0"/>
        <w:spacing w:after="0" w:line="360" w:lineRule="auto"/>
        <w:ind w:firstLine="480"/>
        <w:jc w:val="both"/>
        <w:rPr>
          <w:rFonts w:ascii="Times New Roman" w:hAnsi="Times New Roman" w:cs="Times New Roman"/>
          <w:spacing w:val="-6"/>
          <w:sz w:val="28"/>
          <w:szCs w:val="28"/>
          <w:lang w:val="uk-UA"/>
        </w:rPr>
      </w:pPr>
      <w:r w:rsidRPr="004E331B">
        <w:rPr>
          <w:rFonts w:ascii="Times New Roman" w:hAnsi="Times New Roman" w:cs="Times New Roman"/>
          <w:spacing w:val="-6"/>
          <w:sz w:val="28"/>
          <w:szCs w:val="28"/>
          <w:lang w:val="uk-UA"/>
        </w:rPr>
        <w:t>2. Залежно від місця в державно-правовій системі:</w:t>
      </w:r>
      <w:r w:rsidR="00B25FBF">
        <w:rPr>
          <w:rFonts w:ascii="Times New Roman" w:hAnsi="Times New Roman" w:cs="Times New Roman"/>
          <w:spacing w:val="-6"/>
          <w:sz w:val="28"/>
          <w:szCs w:val="28"/>
          <w:lang w:val="uk-UA"/>
        </w:rPr>
        <w:t xml:space="preserve"> </w:t>
      </w:r>
      <w:r w:rsidR="00582368" w:rsidRPr="004E331B">
        <w:rPr>
          <w:rFonts w:ascii="Times New Roman" w:hAnsi="Times New Roman" w:cs="Times New Roman"/>
          <w:spacing w:val="-6"/>
          <w:sz w:val="28"/>
          <w:szCs w:val="28"/>
          <w:lang w:val="uk-UA"/>
        </w:rPr>
        <w:t>виконавчі омбудсмани -</w:t>
      </w:r>
      <w:r w:rsidRPr="004E331B">
        <w:rPr>
          <w:rFonts w:ascii="Times New Roman" w:hAnsi="Times New Roman" w:cs="Times New Roman"/>
          <w:spacing w:val="-6"/>
          <w:sz w:val="28"/>
          <w:szCs w:val="28"/>
          <w:lang w:val="uk-UA"/>
        </w:rPr>
        <w:t xml:space="preserve"> призначаються урядом або президентом, якому вони підконтрольні та підзвітні (Медіатор – у Франції)</w:t>
      </w:r>
      <w:r w:rsidR="00B25FBF">
        <w:rPr>
          <w:rFonts w:ascii="Times New Roman" w:hAnsi="Times New Roman" w:cs="Times New Roman"/>
          <w:spacing w:val="-6"/>
          <w:sz w:val="28"/>
          <w:szCs w:val="28"/>
          <w:lang w:val="uk-UA"/>
        </w:rPr>
        <w:t xml:space="preserve">, </w:t>
      </w:r>
      <w:r w:rsidRPr="004E331B">
        <w:rPr>
          <w:rFonts w:ascii="Times New Roman" w:hAnsi="Times New Roman" w:cs="Times New Roman"/>
          <w:spacing w:val="-6"/>
          <w:sz w:val="28"/>
          <w:szCs w:val="28"/>
          <w:lang w:val="uk-UA"/>
        </w:rPr>
        <w:t>незалежні омбудсмани</w:t>
      </w:r>
      <w:r w:rsidR="00014ED4" w:rsidRPr="004E331B">
        <w:rPr>
          <w:rFonts w:ascii="Times New Roman" w:hAnsi="Times New Roman" w:cs="Times New Roman"/>
          <w:spacing w:val="-6"/>
          <w:sz w:val="28"/>
          <w:szCs w:val="28"/>
          <w:lang w:val="uk-UA"/>
        </w:rPr>
        <w:t>, які</w:t>
      </w:r>
      <w:r w:rsidR="00B25FBF">
        <w:rPr>
          <w:rFonts w:ascii="Times New Roman" w:hAnsi="Times New Roman" w:cs="Times New Roman"/>
          <w:spacing w:val="-6"/>
          <w:sz w:val="28"/>
          <w:szCs w:val="28"/>
          <w:lang w:val="uk-UA"/>
        </w:rPr>
        <w:t xml:space="preserve"> </w:t>
      </w:r>
      <w:r w:rsidR="00014ED4" w:rsidRPr="004E331B">
        <w:rPr>
          <w:rFonts w:ascii="Times New Roman" w:hAnsi="Times New Roman" w:cs="Times New Roman"/>
          <w:spacing w:val="-6"/>
          <w:sz w:val="28"/>
          <w:szCs w:val="28"/>
          <w:lang w:val="uk-UA"/>
        </w:rPr>
        <w:t>п</w:t>
      </w:r>
      <w:r w:rsidRPr="004E331B">
        <w:rPr>
          <w:rFonts w:ascii="Times New Roman" w:hAnsi="Times New Roman" w:cs="Times New Roman"/>
          <w:spacing w:val="-6"/>
          <w:sz w:val="28"/>
          <w:szCs w:val="28"/>
          <w:lang w:val="uk-UA"/>
        </w:rPr>
        <w:t>редставляють собою особу та самостійну гілку влади, рівень якої  відповідає рівню законодавчої, виконавчої та судової влади. При цьому він може бути призначений президентом або парламентом, але після призначення не підпорядковується органу, який його призначив (Проведор юстиції – у Португалії</w:t>
      </w:r>
      <w:r w:rsidR="00014ED4" w:rsidRPr="004E331B">
        <w:rPr>
          <w:rFonts w:ascii="Times New Roman" w:hAnsi="Times New Roman" w:cs="Times New Roman"/>
          <w:spacing w:val="-6"/>
          <w:sz w:val="28"/>
          <w:szCs w:val="28"/>
          <w:lang w:val="uk-UA"/>
        </w:rPr>
        <w:t>,</w:t>
      </w:r>
      <w:r w:rsidRPr="004E331B">
        <w:rPr>
          <w:rFonts w:ascii="Times New Roman" w:hAnsi="Times New Roman" w:cs="Times New Roman"/>
          <w:spacing w:val="-6"/>
          <w:sz w:val="28"/>
          <w:szCs w:val="28"/>
          <w:lang w:val="uk-UA"/>
        </w:rPr>
        <w:t xml:space="preserve"> омбудсмани в Намібії та </w:t>
      </w:r>
      <w:r w:rsidRPr="004E331B">
        <w:rPr>
          <w:rFonts w:ascii="Times New Roman" w:hAnsi="Times New Roman" w:cs="Times New Roman"/>
          <w:spacing w:val="-6"/>
          <w:sz w:val="28"/>
          <w:szCs w:val="28"/>
          <w:lang w:val="uk-UA"/>
        </w:rPr>
        <w:lastRenderedPageBreak/>
        <w:t>Нідерландах)</w:t>
      </w:r>
      <w:r w:rsidR="00B25FBF">
        <w:rPr>
          <w:rFonts w:ascii="Times New Roman" w:hAnsi="Times New Roman" w:cs="Times New Roman"/>
          <w:spacing w:val="-6"/>
          <w:sz w:val="28"/>
          <w:szCs w:val="28"/>
          <w:lang w:val="uk-UA"/>
        </w:rPr>
        <w:t xml:space="preserve">, </w:t>
      </w:r>
      <w:r w:rsidRPr="004E331B">
        <w:rPr>
          <w:rFonts w:ascii="Times New Roman" w:hAnsi="Times New Roman" w:cs="Times New Roman"/>
          <w:spacing w:val="-6"/>
          <w:sz w:val="28"/>
          <w:szCs w:val="28"/>
          <w:lang w:val="uk-UA"/>
        </w:rPr>
        <w:t>парламентські (представницькі) омбудсмани</w:t>
      </w:r>
      <w:r w:rsidR="00B25FBF">
        <w:rPr>
          <w:rFonts w:ascii="Times New Roman" w:hAnsi="Times New Roman" w:cs="Times New Roman"/>
          <w:spacing w:val="-6"/>
          <w:sz w:val="28"/>
          <w:szCs w:val="28"/>
          <w:lang w:val="uk-UA"/>
        </w:rPr>
        <w:t xml:space="preserve"> - з</w:t>
      </w:r>
      <w:r w:rsidRPr="004E331B">
        <w:rPr>
          <w:rFonts w:ascii="Times New Roman" w:hAnsi="Times New Roman" w:cs="Times New Roman"/>
          <w:spacing w:val="-6"/>
          <w:sz w:val="28"/>
          <w:szCs w:val="28"/>
          <w:lang w:val="uk-UA"/>
        </w:rPr>
        <w:t xml:space="preserve">находяться в системі законодавчої гілки влади, призначаються (обираються) парламентом та підзвітні (підконтрольні) йому. </w:t>
      </w:r>
    </w:p>
    <w:p w:rsidR="00DE66B3" w:rsidRPr="004E331B" w:rsidRDefault="00DE66B3" w:rsidP="00587CF3">
      <w:pPr>
        <w:widowControl w:val="0"/>
        <w:spacing w:after="0" w:line="360" w:lineRule="auto"/>
        <w:ind w:firstLine="480"/>
        <w:jc w:val="both"/>
        <w:rPr>
          <w:rFonts w:ascii="Times New Roman" w:hAnsi="Times New Roman" w:cs="Times New Roman"/>
          <w:spacing w:val="-6"/>
          <w:sz w:val="28"/>
          <w:szCs w:val="28"/>
          <w:lang w:val="uk-UA"/>
        </w:rPr>
      </w:pPr>
      <w:r w:rsidRPr="004E331B">
        <w:rPr>
          <w:rFonts w:ascii="Times New Roman" w:hAnsi="Times New Roman" w:cs="Times New Roman"/>
          <w:spacing w:val="-6"/>
          <w:sz w:val="28"/>
          <w:szCs w:val="28"/>
          <w:lang w:val="uk-UA"/>
        </w:rPr>
        <w:t>3. З</w:t>
      </w:r>
      <w:r w:rsidR="00014ED4" w:rsidRPr="004E331B">
        <w:rPr>
          <w:rFonts w:ascii="Times New Roman" w:hAnsi="Times New Roman" w:cs="Times New Roman"/>
          <w:spacing w:val="-6"/>
          <w:sz w:val="28"/>
          <w:szCs w:val="28"/>
          <w:lang w:val="uk-UA"/>
        </w:rPr>
        <w:t>а</w:t>
      </w:r>
      <w:r w:rsidRPr="004E331B">
        <w:rPr>
          <w:rFonts w:ascii="Times New Roman" w:hAnsi="Times New Roman" w:cs="Times New Roman"/>
          <w:spacing w:val="-6"/>
          <w:sz w:val="28"/>
          <w:szCs w:val="28"/>
          <w:lang w:val="uk-UA"/>
        </w:rPr>
        <w:t>лежно від компетенції й обсягу наглядових функцій:</w:t>
      </w:r>
      <w:r w:rsidR="00574041">
        <w:rPr>
          <w:rFonts w:ascii="Times New Roman" w:hAnsi="Times New Roman" w:cs="Times New Roman"/>
          <w:spacing w:val="-6"/>
          <w:sz w:val="28"/>
          <w:szCs w:val="28"/>
          <w:lang w:val="uk-UA"/>
        </w:rPr>
        <w:t xml:space="preserve"> </w:t>
      </w:r>
      <w:r w:rsidRPr="004E331B">
        <w:rPr>
          <w:rFonts w:ascii="Times New Roman" w:hAnsi="Times New Roman" w:cs="Times New Roman"/>
          <w:spacing w:val="-6"/>
          <w:sz w:val="28"/>
          <w:szCs w:val="28"/>
          <w:lang w:val="uk-UA"/>
        </w:rPr>
        <w:t>«реактивні» омбудсмани</w:t>
      </w:r>
      <w:r w:rsidR="00014ED4" w:rsidRPr="004E331B">
        <w:rPr>
          <w:rFonts w:ascii="Times New Roman" w:hAnsi="Times New Roman" w:cs="Times New Roman"/>
          <w:spacing w:val="-6"/>
          <w:sz w:val="28"/>
          <w:szCs w:val="28"/>
          <w:lang w:val="uk-UA"/>
        </w:rPr>
        <w:t xml:space="preserve"> - р</w:t>
      </w:r>
      <w:r w:rsidRPr="004E331B">
        <w:rPr>
          <w:rFonts w:ascii="Times New Roman" w:hAnsi="Times New Roman" w:cs="Times New Roman"/>
          <w:spacing w:val="-6"/>
          <w:sz w:val="28"/>
          <w:szCs w:val="28"/>
          <w:lang w:val="uk-UA"/>
        </w:rPr>
        <w:t>еагують на подані скарги (Уповноважений з прав людини в Республіці Дагестан)</w:t>
      </w:r>
      <w:r w:rsidR="00807F66" w:rsidRPr="004E331B">
        <w:rPr>
          <w:rFonts w:ascii="Times New Roman" w:hAnsi="Times New Roman" w:cs="Times New Roman"/>
          <w:spacing w:val="-6"/>
          <w:sz w:val="28"/>
          <w:szCs w:val="28"/>
          <w:lang w:val="uk-UA"/>
        </w:rPr>
        <w:t xml:space="preserve">, </w:t>
      </w:r>
      <w:r w:rsidRPr="004E331B">
        <w:rPr>
          <w:rFonts w:ascii="Times New Roman" w:hAnsi="Times New Roman" w:cs="Times New Roman"/>
          <w:spacing w:val="-6"/>
          <w:sz w:val="28"/>
          <w:szCs w:val="28"/>
          <w:lang w:val="uk-UA"/>
        </w:rPr>
        <w:t>«агресивні» омбудсмани</w:t>
      </w:r>
      <w:r w:rsidR="00014ED4" w:rsidRPr="004E331B">
        <w:rPr>
          <w:rFonts w:ascii="Times New Roman" w:hAnsi="Times New Roman" w:cs="Times New Roman"/>
          <w:spacing w:val="-6"/>
          <w:sz w:val="28"/>
          <w:szCs w:val="28"/>
          <w:lang w:val="uk-UA"/>
        </w:rPr>
        <w:t xml:space="preserve"> - п</w:t>
      </w:r>
      <w:r w:rsidRPr="004E331B">
        <w:rPr>
          <w:rFonts w:ascii="Times New Roman" w:hAnsi="Times New Roman" w:cs="Times New Roman"/>
          <w:spacing w:val="-6"/>
          <w:sz w:val="28"/>
          <w:szCs w:val="28"/>
          <w:lang w:val="uk-UA"/>
        </w:rPr>
        <w:t>роводять розслідування за особистою ініціативою (Уповноважений Верховної Ради України з прав людини).</w:t>
      </w:r>
    </w:p>
    <w:p w:rsidR="00DE66B3" w:rsidRPr="004E331B" w:rsidRDefault="00DE66B3" w:rsidP="00587CF3">
      <w:pPr>
        <w:widowControl w:val="0"/>
        <w:spacing w:after="0" w:line="360" w:lineRule="auto"/>
        <w:ind w:firstLine="480"/>
        <w:jc w:val="both"/>
        <w:rPr>
          <w:rFonts w:ascii="Times New Roman" w:hAnsi="Times New Roman" w:cs="Times New Roman"/>
          <w:spacing w:val="-6"/>
          <w:sz w:val="28"/>
          <w:szCs w:val="28"/>
          <w:lang w:val="uk-UA"/>
        </w:rPr>
      </w:pPr>
      <w:r w:rsidRPr="004E331B">
        <w:rPr>
          <w:rFonts w:ascii="Times New Roman" w:hAnsi="Times New Roman" w:cs="Times New Roman"/>
          <w:spacing w:val="-6"/>
          <w:sz w:val="28"/>
          <w:szCs w:val="28"/>
          <w:lang w:val="uk-UA"/>
        </w:rPr>
        <w:t>4.Залежно від кількісного складу:</w:t>
      </w:r>
      <w:r w:rsidR="00574041">
        <w:rPr>
          <w:rFonts w:ascii="Times New Roman" w:hAnsi="Times New Roman" w:cs="Times New Roman"/>
          <w:spacing w:val="-6"/>
          <w:sz w:val="28"/>
          <w:szCs w:val="28"/>
          <w:lang w:val="uk-UA"/>
        </w:rPr>
        <w:t xml:space="preserve"> </w:t>
      </w:r>
      <w:r w:rsidRPr="004E331B">
        <w:rPr>
          <w:rFonts w:ascii="Times New Roman" w:hAnsi="Times New Roman" w:cs="Times New Roman"/>
          <w:spacing w:val="-6"/>
          <w:sz w:val="28"/>
          <w:szCs w:val="28"/>
          <w:lang w:val="uk-UA"/>
        </w:rPr>
        <w:t>колегіальні омбудсмани (Постійна коміс</w:t>
      </w:r>
      <w:r w:rsidR="00807F66" w:rsidRPr="004E331B">
        <w:rPr>
          <w:rFonts w:ascii="Times New Roman" w:hAnsi="Times New Roman" w:cs="Times New Roman"/>
          <w:spacing w:val="-6"/>
          <w:sz w:val="28"/>
          <w:szCs w:val="28"/>
          <w:lang w:val="uk-UA"/>
        </w:rPr>
        <w:t xml:space="preserve">ія з розслідувань – у Танзанії), </w:t>
      </w:r>
      <w:r w:rsidRPr="004E331B">
        <w:rPr>
          <w:rFonts w:ascii="Times New Roman" w:hAnsi="Times New Roman" w:cs="Times New Roman"/>
          <w:spacing w:val="-6"/>
          <w:sz w:val="28"/>
          <w:szCs w:val="28"/>
          <w:lang w:val="uk-UA"/>
        </w:rPr>
        <w:t>одноособові омбудсмани (Уповноважений з прав людини в Російській Федерації).</w:t>
      </w:r>
    </w:p>
    <w:p w:rsidR="00DE66B3" w:rsidRPr="004E331B" w:rsidRDefault="00DE66B3" w:rsidP="00587CF3">
      <w:pPr>
        <w:widowControl w:val="0"/>
        <w:spacing w:after="0" w:line="360" w:lineRule="auto"/>
        <w:ind w:firstLine="480"/>
        <w:jc w:val="both"/>
        <w:rPr>
          <w:rFonts w:ascii="Times New Roman" w:hAnsi="Times New Roman" w:cs="Times New Roman"/>
          <w:spacing w:val="-6"/>
          <w:sz w:val="28"/>
          <w:szCs w:val="28"/>
          <w:lang w:val="uk-UA"/>
        </w:rPr>
      </w:pPr>
      <w:r w:rsidRPr="004E331B">
        <w:rPr>
          <w:rFonts w:ascii="Times New Roman" w:hAnsi="Times New Roman" w:cs="Times New Roman"/>
          <w:spacing w:val="-6"/>
          <w:sz w:val="28"/>
          <w:szCs w:val="28"/>
          <w:lang w:val="uk-UA"/>
        </w:rPr>
        <w:t>5. Залежно від сфери компетенції:</w:t>
      </w:r>
      <w:r w:rsidR="00574041">
        <w:rPr>
          <w:rFonts w:ascii="Times New Roman" w:hAnsi="Times New Roman" w:cs="Times New Roman"/>
          <w:spacing w:val="-6"/>
          <w:sz w:val="28"/>
          <w:szCs w:val="28"/>
          <w:lang w:val="uk-UA"/>
        </w:rPr>
        <w:t xml:space="preserve"> </w:t>
      </w:r>
      <w:r w:rsidRPr="004E331B">
        <w:rPr>
          <w:rFonts w:ascii="Times New Roman" w:hAnsi="Times New Roman" w:cs="Times New Roman"/>
          <w:spacing w:val="-6"/>
          <w:sz w:val="28"/>
          <w:szCs w:val="28"/>
          <w:lang w:val="uk-UA"/>
        </w:rPr>
        <w:t>омбудсмани загальної компетенці</w:t>
      </w:r>
      <w:r w:rsidR="00807F66" w:rsidRPr="004E331B">
        <w:rPr>
          <w:rFonts w:ascii="Times New Roman" w:hAnsi="Times New Roman" w:cs="Times New Roman"/>
          <w:spacing w:val="-6"/>
          <w:sz w:val="28"/>
          <w:szCs w:val="28"/>
          <w:lang w:val="uk-UA"/>
        </w:rPr>
        <w:t>ї (Народний Захисник – у Грузії,</w:t>
      </w:r>
      <w:r w:rsidRPr="004E331B">
        <w:rPr>
          <w:rFonts w:ascii="Times New Roman" w:hAnsi="Times New Roman" w:cs="Times New Roman"/>
          <w:spacing w:val="-6"/>
          <w:sz w:val="28"/>
          <w:szCs w:val="28"/>
          <w:lang w:val="uk-UA"/>
        </w:rPr>
        <w:t xml:space="preserve"> Уповноважений з</w:t>
      </w:r>
      <w:r w:rsidR="00B25FBF">
        <w:rPr>
          <w:rFonts w:ascii="Times New Roman" w:hAnsi="Times New Roman" w:cs="Times New Roman"/>
          <w:spacing w:val="-6"/>
          <w:sz w:val="28"/>
          <w:szCs w:val="28"/>
          <w:lang w:val="uk-UA"/>
        </w:rPr>
        <w:t xml:space="preserve"> </w:t>
      </w:r>
      <w:r w:rsidRPr="004E331B">
        <w:rPr>
          <w:rFonts w:ascii="Times New Roman" w:hAnsi="Times New Roman" w:cs="Times New Roman"/>
          <w:spacing w:val="-6"/>
          <w:sz w:val="28"/>
          <w:szCs w:val="28"/>
          <w:lang w:val="uk-UA"/>
        </w:rPr>
        <w:t>громадянських прав – у Польщі)</w:t>
      </w:r>
      <w:r w:rsidR="00807F66" w:rsidRPr="004E331B">
        <w:rPr>
          <w:rFonts w:ascii="Times New Roman" w:hAnsi="Times New Roman" w:cs="Times New Roman"/>
          <w:spacing w:val="-6"/>
          <w:sz w:val="28"/>
          <w:szCs w:val="28"/>
          <w:lang w:val="uk-UA"/>
        </w:rPr>
        <w:t xml:space="preserve">, </w:t>
      </w:r>
      <w:r w:rsidRPr="004E331B">
        <w:rPr>
          <w:rFonts w:ascii="Times New Roman" w:hAnsi="Times New Roman" w:cs="Times New Roman"/>
          <w:spacing w:val="-6"/>
          <w:sz w:val="28"/>
          <w:szCs w:val="28"/>
          <w:lang w:val="uk-UA"/>
        </w:rPr>
        <w:t>спеціалізовані омбудсмани (Уповноважений з питань захисту прав підприємців – в</w:t>
      </w:r>
      <w:r w:rsidR="00B25FBF">
        <w:rPr>
          <w:rFonts w:ascii="Times New Roman" w:hAnsi="Times New Roman" w:cs="Times New Roman"/>
          <w:spacing w:val="-6"/>
          <w:sz w:val="28"/>
          <w:szCs w:val="28"/>
          <w:lang w:val="uk-UA"/>
        </w:rPr>
        <w:t xml:space="preserve"> </w:t>
      </w:r>
      <w:r w:rsidRPr="004E331B">
        <w:rPr>
          <w:rFonts w:ascii="Times New Roman" w:hAnsi="Times New Roman" w:cs="Times New Roman"/>
          <w:spacing w:val="-6"/>
          <w:sz w:val="28"/>
          <w:szCs w:val="28"/>
          <w:lang w:val="uk-UA"/>
        </w:rPr>
        <w:t xml:space="preserve">Україні) </w:t>
      </w:r>
      <w:r w:rsidR="00475C31" w:rsidRPr="004E331B">
        <w:rPr>
          <w:rFonts w:ascii="Times New Roman" w:hAnsi="Times New Roman" w:cs="Times New Roman"/>
          <w:spacing w:val="-6"/>
          <w:sz w:val="28"/>
          <w:szCs w:val="28"/>
          <w:lang w:val="uk-UA"/>
        </w:rPr>
        <w:t>[</w:t>
      </w:r>
      <w:r w:rsidR="00857F3A" w:rsidRPr="004E331B">
        <w:rPr>
          <w:rFonts w:ascii="Times New Roman" w:hAnsi="Times New Roman" w:cs="Times New Roman"/>
          <w:spacing w:val="-6"/>
          <w:sz w:val="28"/>
          <w:szCs w:val="28"/>
          <w:lang w:val="uk-UA"/>
        </w:rPr>
        <w:t>10</w:t>
      </w:r>
      <w:r w:rsidR="000A5D0D">
        <w:rPr>
          <w:rFonts w:ascii="Times New Roman" w:hAnsi="Times New Roman" w:cs="Times New Roman"/>
          <w:spacing w:val="-6"/>
          <w:sz w:val="28"/>
          <w:szCs w:val="28"/>
          <w:lang w:val="uk-UA"/>
        </w:rPr>
        <w:t>, с. 52</w:t>
      </w:r>
      <w:r w:rsidR="00475C31" w:rsidRPr="004E331B">
        <w:rPr>
          <w:rFonts w:ascii="Times New Roman" w:hAnsi="Times New Roman" w:cs="Times New Roman"/>
          <w:spacing w:val="-6"/>
          <w:sz w:val="28"/>
          <w:szCs w:val="28"/>
          <w:lang w:val="uk-UA"/>
        </w:rPr>
        <w:t>]</w:t>
      </w:r>
      <w:r w:rsidR="000A5D0D">
        <w:rPr>
          <w:rFonts w:ascii="Times New Roman" w:hAnsi="Times New Roman" w:cs="Times New Roman"/>
          <w:spacing w:val="-6"/>
          <w:sz w:val="28"/>
          <w:szCs w:val="28"/>
          <w:lang w:val="uk-UA"/>
        </w:rPr>
        <w:t>.</w:t>
      </w:r>
    </w:p>
    <w:p w:rsidR="00DE66B3" w:rsidRPr="004E331B" w:rsidRDefault="00014ED4" w:rsidP="00587CF3">
      <w:pPr>
        <w:pStyle w:val="a3"/>
        <w:widowControl w:val="0"/>
        <w:shd w:val="clear" w:color="auto" w:fill="FFFFFF"/>
        <w:spacing w:before="0" w:beforeAutospacing="0" w:after="0" w:afterAutospacing="0" w:line="360" w:lineRule="auto"/>
        <w:ind w:firstLine="708"/>
        <w:jc w:val="both"/>
        <w:rPr>
          <w:color w:val="000000"/>
          <w:sz w:val="28"/>
          <w:szCs w:val="28"/>
          <w:lang w:val="uk-UA"/>
        </w:rPr>
      </w:pPr>
      <w:r w:rsidRPr="004E331B">
        <w:rPr>
          <w:color w:val="000000"/>
          <w:sz w:val="28"/>
          <w:szCs w:val="28"/>
          <w:lang w:val="uk-UA"/>
        </w:rPr>
        <w:t>Окремо з</w:t>
      </w:r>
      <w:r w:rsidR="00DE66B3" w:rsidRPr="004E331B">
        <w:rPr>
          <w:color w:val="000000"/>
          <w:sz w:val="28"/>
          <w:szCs w:val="28"/>
          <w:lang w:val="uk-UA"/>
        </w:rPr>
        <w:t xml:space="preserve">упинимось на діяльності спеціалізованих галузевих омбудсманів Австралії та Нової Зеландії, які здійснюють захист прав споживачів </w:t>
      </w:r>
      <w:r w:rsidRPr="004E331B">
        <w:rPr>
          <w:color w:val="000000"/>
          <w:sz w:val="28"/>
          <w:szCs w:val="28"/>
          <w:lang w:val="uk-UA"/>
        </w:rPr>
        <w:t xml:space="preserve"> і </w:t>
      </w:r>
      <w:r w:rsidR="00DE66B3" w:rsidRPr="004E331B">
        <w:rPr>
          <w:color w:val="000000"/>
          <w:sz w:val="28"/>
          <w:szCs w:val="28"/>
          <w:lang w:val="uk-UA"/>
        </w:rPr>
        <w:t>послуг у деяких галузях господарства. Так, для підвищення якості надання телекомунікаційних послуг в Австралії запроваджений інститут Омбудсмана Телекомунікаційної Індустрії (ТІО – Telecommunications</w:t>
      </w:r>
      <w:r w:rsidR="00B25FBF">
        <w:rPr>
          <w:color w:val="000000"/>
          <w:sz w:val="28"/>
          <w:szCs w:val="28"/>
          <w:lang w:val="uk-UA"/>
        </w:rPr>
        <w:t xml:space="preserve"> </w:t>
      </w:r>
      <w:r w:rsidR="00DE66B3" w:rsidRPr="004E331B">
        <w:rPr>
          <w:color w:val="000000"/>
          <w:sz w:val="28"/>
          <w:szCs w:val="28"/>
          <w:lang w:val="uk-UA"/>
        </w:rPr>
        <w:t>Industry</w:t>
      </w:r>
      <w:r w:rsidR="00B25FBF">
        <w:rPr>
          <w:color w:val="000000"/>
          <w:sz w:val="28"/>
          <w:szCs w:val="28"/>
          <w:lang w:val="uk-UA"/>
        </w:rPr>
        <w:t xml:space="preserve"> </w:t>
      </w:r>
      <w:r w:rsidR="00DE66B3" w:rsidRPr="004E331B">
        <w:rPr>
          <w:color w:val="000000"/>
          <w:sz w:val="28"/>
          <w:szCs w:val="28"/>
          <w:lang w:val="uk-UA"/>
        </w:rPr>
        <w:t>Ombudsman). ТІО є вільною і незалежною альтернативною схемою врегулювання суперечок між підприємцями малого бізн</w:t>
      </w:r>
      <w:r w:rsidR="00574041">
        <w:rPr>
          <w:color w:val="000000"/>
          <w:sz w:val="28"/>
          <w:szCs w:val="28"/>
          <w:lang w:val="uk-UA"/>
        </w:rPr>
        <w:t xml:space="preserve">есу в галузі телекомунікацій, </w:t>
      </w:r>
      <w:r w:rsidR="00DE66B3" w:rsidRPr="004E331B">
        <w:rPr>
          <w:color w:val="000000"/>
          <w:sz w:val="28"/>
          <w:szCs w:val="28"/>
          <w:lang w:val="uk-UA"/>
        </w:rPr>
        <w:t xml:space="preserve">телефонного зв’язку та споживачами. Метою ТІО є справедливе, об’єктивне та швидке врегулювання виникаючих конфліктів. При цьому враховуються не лише норми права та правила належної промислової практики, а й моральні норми справедливості і розумності. TIO розглядає скарги про телефонні та Інтернет – послуги в Австралії. Скарги можуть бути стосовно до стандартного телефонного зв’язку, послуг мобільного зв’язку, доступу до Інтернету, роботи таксофонів, затримки в телефонних з’єднаннях, ремонту апаратури, дотримання </w:t>
      </w:r>
      <w:r w:rsidR="00DE66B3" w:rsidRPr="004E331B">
        <w:rPr>
          <w:color w:val="000000"/>
          <w:sz w:val="28"/>
          <w:szCs w:val="28"/>
          <w:lang w:val="uk-UA"/>
        </w:rPr>
        <w:lastRenderedPageBreak/>
        <w:t>конфіденційності тощо. TIO також розглядає скарги про можливі порушення гарантії обслуговування клієнтів або Галузевого кодексу практики. Окрім розгляду індивідуальних скарг, ТІО проводить моніторинг чинного законодавства, яке регулює дану галузь, та матеріалів практики. За ініціативою Ради міністрів Австралії з метою підвищення захисту прав споживачів енергоресурсів, для забезпечення справедливого, доступного та ефективного вирішення спорів, підвищення довіри споживачів і заохочення розвитку національної економіки була створена мережа енергетичних та водних ресурсів Омбудсманів</w:t>
      </w:r>
      <w:r w:rsidR="00B25FBF">
        <w:rPr>
          <w:color w:val="000000"/>
          <w:sz w:val="28"/>
          <w:szCs w:val="28"/>
          <w:lang w:val="uk-UA"/>
        </w:rPr>
        <w:t xml:space="preserve"> </w:t>
      </w:r>
      <w:r w:rsidR="00DE66B3" w:rsidRPr="004E331B">
        <w:rPr>
          <w:color w:val="000000"/>
          <w:sz w:val="28"/>
          <w:szCs w:val="28"/>
          <w:lang w:val="uk-UA"/>
        </w:rPr>
        <w:t>(Australianand</w:t>
      </w:r>
      <w:r w:rsidR="00574041">
        <w:rPr>
          <w:color w:val="000000"/>
          <w:sz w:val="28"/>
          <w:szCs w:val="28"/>
          <w:lang w:val="uk-UA"/>
        </w:rPr>
        <w:t xml:space="preserve"> </w:t>
      </w:r>
      <w:r w:rsidR="00DE66B3" w:rsidRPr="004E331B">
        <w:rPr>
          <w:color w:val="000000"/>
          <w:sz w:val="28"/>
          <w:szCs w:val="28"/>
          <w:lang w:val="uk-UA"/>
        </w:rPr>
        <w:t>New</w:t>
      </w:r>
      <w:r w:rsidR="00574041">
        <w:rPr>
          <w:color w:val="000000"/>
          <w:sz w:val="28"/>
          <w:szCs w:val="28"/>
          <w:lang w:val="uk-UA"/>
        </w:rPr>
        <w:t xml:space="preserve"> </w:t>
      </w:r>
      <w:r w:rsidR="00DE66B3" w:rsidRPr="004E331B">
        <w:rPr>
          <w:color w:val="000000"/>
          <w:sz w:val="28"/>
          <w:szCs w:val="28"/>
          <w:lang w:val="uk-UA"/>
        </w:rPr>
        <w:t>Zealand</w:t>
      </w:r>
      <w:r w:rsidR="00574041">
        <w:rPr>
          <w:color w:val="000000"/>
          <w:sz w:val="28"/>
          <w:szCs w:val="28"/>
          <w:lang w:val="uk-UA"/>
        </w:rPr>
        <w:t xml:space="preserve"> </w:t>
      </w:r>
      <w:r w:rsidR="00DE66B3" w:rsidRPr="004E331B">
        <w:rPr>
          <w:color w:val="000000"/>
          <w:sz w:val="28"/>
          <w:szCs w:val="28"/>
          <w:lang w:val="uk-UA"/>
        </w:rPr>
        <w:t>Energyand</w:t>
      </w:r>
      <w:r w:rsidR="00574041">
        <w:rPr>
          <w:color w:val="000000"/>
          <w:sz w:val="28"/>
          <w:szCs w:val="28"/>
          <w:lang w:val="uk-UA"/>
        </w:rPr>
        <w:t xml:space="preserve"> </w:t>
      </w:r>
      <w:r w:rsidR="00DE66B3" w:rsidRPr="004E331B">
        <w:rPr>
          <w:color w:val="000000"/>
          <w:sz w:val="28"/>
          <w:szCs w:val="28"/>
          <w:lang w:val="uk-UA"/>
        </w:rPr>
        <w:t>Water</w:t>
      </w:r>
      <w:r w:rsidR="00574041">
        <w:rPr>
          <w:color w:val="000000"/>
          <w:sz w:val="28"/>
          <w:szCs w:val="28"/>
          <w:lang w:val="uk-UA"/>
        </w:rPr>
        <w:t xml:space="preserve"> </w:t>
      </w:r>
      <w:r w:rsidR="00DE66B3" w:rsidRPr="004E331B">
        <w:rPr>
          <w:color w:val="000000"/>
          <w:sz w:val="28"/>
          <w:szCs w:val="28"/>
          <w:lang w:val="uk-UA"/>
        </w:rPr>
        <w:t>Ombudsman</w:t>
      </w:r>
      <w:r w:rsidR="00574041">
        <w:rPr>
          <w:color w:val="000000"/>
          <w:sz w:val="28"/>
          <w:szCs w:val="28"/>
          <w:lang w:val="uk-UA"/>
        </w:rPr>
        <w:t xml:space="preserve"> </w:t>
      </w:r>
      <w:r w:rsidR="00DE66B3" w:rsidRPr="004E331B">
        <w:rPr>
          <w:color w:val="000000"/>
          <w:sz w:val="28"/>
          <w:szCs w:val="28"/>
          <w:lang w:val="uk-UA"/>
        </w:rPr>
        <w:t>Network – ANZEWON). Створення такої співдружності (мережі) дозволяє спеціалізованим омбудсманам спів</w:t>
      </w:r>
      <w:r w:rsidR="004827BD" w:rsidRPr="004E331B">
        <w:rPr>
          <w:color w:val="000000"/>
          <w:sz w:val="28"/>
          <w:szCs w:val="28"/>
          <w:lang w:val="uk-UA"/>
        </w:rPr>
        <w:t>працювати,</w:t>
      </w:r>
      <w:r w:rsidR="00DE66B3" w:rsidRPr="004E331B">
        <w:rPr>
          <w:color w:val="000000"/>
          <w:sz w:val="28"/>
          <w:szCs w:val="28"/>
          <w:lang w:val="uk-UA"/>
        </w:rPr>
        <w:t xml:space="preserve"> ділитися досвідом для забезпечення послідовного підходу до розгляду скарг споживачів, обмінюватися інформацією і спільно відслідковувати та реагувати на виникаючі питання споживачів </w:t>
      </w:r>
      <w:r w:rsidR="00475C31" w:rsidRPr="004E331B">
        <w:rPr>
          <w:color w:val="000000"/>
          <w:sz w:val="28"/>
          <w:szCs w:val="28"/>
          <w:lang w:val="uk-UA"/>
        </w:rPr>
        <w:t xml:space="preserve">[ </w:t>
      </w:r>
      <w:r w:rsidR="00857F3A" w:rsidRPr="004E331B">
        <w:rPr>
          <w:color w:val="000000"/>
          <w:sz w:val="28"/>
          <w:szCs w:val="28"/>
          <w:lang w:val="uk-UA"/>
        </w:rPr>
        <w:t>2</w:t>
      </w:r>
      <w:r w:rsidR="004B2A21">
        <w:rPr>
          <w:color w:val="000000"/>
          <w:sz w:val="28"/>
          <w:szCs w:val="28"/>
          <w:lang w:val="uk-UA"/>
        </w:rPr>
        <w:t>, с.30</w:t>
      </w:r>
      <w:r w:rsidR="00574041" w:rsidRPr="004E331B">
        <w:rPr>
          <w:color w:val="000000"/>
          <w:sz w:val="28"/>
          <w:szCs w:val="28"/>
          <w:lang w:val="uk-UA"/>
        </w:rPr>
        <w:t>–</w:t>
      </w:r>
      <w:r w:rsidR="004B2A21">
        <w:rPr>
          <w:color w:val="000000"/>
          <w:sz w:val="28"/>
          <w:szCs w:val="28"/>
          <w:lang w:val="uk-UA"/>
        </w:rPr>
        <w:t>31</w:t>
      </w:r>
      <w:r w:rsidR="00475C31" w:rsidRPr="004E331B">
        <w:rPr>
          <w:color w:val="000000"/>
          <w:sz w:val="28"/>
          <w:szCs w:val="28"/>
          <w:lang w:val="uk-UA"/>
        </w:rPr>
        <w:t>]</w:t>
      </w:r>
      <w:r w:rsidR="004B2A21">
        <w:rPr>
          <w:color w:val="000000"/>
          <w:sz w:val="28"/>
          <w:szCs w:val="28"/>
          <w:lang w:val="uk-UA"/>
        </w:rPr>
        <w:t>.</w:t>
      </w:r>
    </w:p>
    <w:p w:rsidR="00DE66B3" w:rsidRPr="002C64BD" w:rsidRDefault="00DE66B3" w:rsidP="00587CF3">
      <w:pPr>
        <w:widowControl w:val="0"/>
        <w:spacing w:after="0" w:line="360" w:lineRule="auto"/>
        <w:ind w:firstLine="720"/>
        <w:jc w:val="both"/>
        <w:rPr>
          <w:rFonts w:ascii="Times New Roman" w:eastAsia="Times New Roman" w:hAnsi="Times New Roman" w:cs="Times New Roman"/>
          <w:color w:val="000000"/>
          <w:sz w:val="28"/>
          <w:szCs w:val="28"/>
        </w:rPr>
      </w:pPr>
      <w:r w:rsidRPr="004E331B">
        <w:rPr>
          <w:rFonts w:ascii="Times New Roman" w:eastAsia="Times New Roman" w:hAnsi="Times New Roman" w:cs="Times New Roman"/>
          <w:color w:val="000000"/>
          <w:sz w:val="28"/>
          <w:szCs w:val="28"/>
          <w:lang w:val="uk-UA"/>
        </w:rPr>
        <w:t>Омбудсмани з прав дитини (у справах неповнолітніх) з'явилися порівняно недавно. Цьому сприяли Декларація прав дитини, а також інші зусилля ООН у цій сфері</w:t>
      </w:r>
      <w:r w:rsidR="00A10199" w:rsidRPr="004E331B">
        <w:rPr>
          <w:rFonts w:ascii="Times New Roman" w:eastAsia="Times New Roman" w:hAnsi="Times New Roman" w:cs="Times New Roman"/>
          <w:color w:val="000000"/>
          <w:sz w:val="28"/>
          <w:szCs w:val="28"/>
          <w:lang w:val="uk-UA"/>
        </w:rPr>
        <w:t xml:space="preserve">. </w:t>
      </w:r>
      <w:r w:rsidRPr="004E331B">
        <w:rPr>
          <w:rFonts w:ascii="Times New Roman" w:eastAsia="Times New Roman" w:hAnsi="Times New Roman" w:cs="Times New Roman"/>
          <w:color w:val="000000"/>
          <w:sz w:val="28"/>
          <w:szCs w:val="28"/>
          <w:lang w:val="uk-UA"/>
        </w:rPr>
        <w:t xml:space="preserve">Вперше ця посада була запроваджена у 1981 р. в Норвегії. І цього ж року було створене Південно-австралійське Бюро захисту інтересів дітей та омбудсман з прав дитини у Фінляндії. </w:t>
      </w:r>
      <w:r w:rsidR="00A10199" w:rsidRPr="004E331B">
        <w:rPr>
          <w:rFonts w:ascii="Times New Roman" w:eastAsia="Times New Roman" w:hAnsi="Times New Roman" w:cs="Times New Roman"/>
          <w:color w:val="000000"/>
          <w:sz w:val="28"/>
          <w:szCs w:val="28"/>
          <w:lang w:val="uk-UA"/>
        </w:rPr>
        <w:t xml:space="preserve">У </w:t>
      </w:r>
      <w:r w:rsidRPr="004E331B">
        <w:rPr>
          <w:rFonts w:ascii="Times New Roman" w:eastAsia="Times New Roman" w:hAnsi="Times New Roman" w:cs="Times New Roman"/>
          <w:color w:val="000000"/>
          <w:sz w:val="28"/>
          <w:szCs w:val="28"/>
          <w:lang w:val="uk-UA"/>
        </w:rPr>
        <w:t xml:space="preserve">1987 р. голова Бундестагу і парламентські фракції ФРН запровадили Комісію з прав дітей, яка функціонує при комітетах Бундестагу з прав жінок і молоді та з проблем сім'ї і престарілих. В 1989 р. створено відомство комісара з прав дитини в Новій Зеландії та в Австрії. Наступного 1990 р. неурядовою організацією - Національною радою з охорони дитинства створено службу омбудсмана по справах дітей і молоді в Ізраїлі. А в Гватемалі цього ж року в структурі урядового відомства з розслідування випадків порушення прав людини виділено спеціальний підрозділ, який займається питаннями охорони дитинства і сім'ї. У 1991 р. запроваджено інститут дитячого омбудсмана в Колумбії. </w:t>
      </w:r>
      <w:r w:rsidR="00A10199" w:rsidRPr="004E331B">
        <w:rPr>
          <w:rFonts w:ascii="Times New Roman" w:eastAsia="Times New Roman" w:hAnsi="Times New Roman" w:cs="Times New Roman"/>
          <w:color w:val="000000"/>
          <w:sz w:val="28"/>
          <w:szCs w:val="28"/>
          <w:lang w:val="uk-UA"/>
        </w:rPr>
        <w:t xml:space="preserve">У </w:t>
      </w:r>
      <w:r w:rsidRPr="004E331B">
        <w:rPr>
          <w:rFonts w:ascii="Times New Roman" w:eastAsia="Times New Roman" w:hAnsi="Times New Roman" w:cs="Times New Roman"/>
          <w:color w:val="000000"/>
          <w:sz w:val="28"/>
          <w:szCs w:val="28"/>
          <w:lang w:val="uk-UA"/>
        </w:rPr>
        <w:t xml:space="preserve"> 1993 р. утворено відомство омбудсмана з прав дитини у Швеції, у 1994 </w:t>
      </w:r>
      <w:r w:rsidR="00574041" w:rsidRPr="004E331B">
        <w:rPr>
          <w:color w:val="000000"/>
          <w:sz w:val="28"/>
          <w:szCs w:val="28"/>
          <w:lang w:val="uk-UA"/>
        </w:rPr>
        <w:t>–</w:t>
      </w:r>
      <w:r w:rsidRPr="004E331B">
        <w:rPr>
          <w:rFonts w:ascii="Times New Roman" w:eastAsia="Times New Roman" w:hAnsi="Times New Roman" w:cs="Times New Roman"/>
          <w:color w:val="000000"/>
          <w:sz w:val="28"/>
          <w:szCs w:val="28"/>
          <w:lang w:val="uk-UA"/>
        </w:rPr>
        <w:t xml:space="preserve"> в Данії, а у 1995 р. </w:t>
      </w:r>
      <w:r w:rsidR="00574041" w:rsidRPr="004E331B">
        <w:rPr>
          <w:color w:val="000000"/>
          <w:sz w:val="28"/>
          <w:szCs w:val="28"/>
          <w:lang w:val="uk-UA"/>
        </w:rPr>
        <w:t>–</w:t>
      </w:r>
      <w:r w:rsidRPr="004E331B">
        <w:rPr>
          <w:rFonts w:ascii="Times New Roman" w:eastAsia="Times New Roman" w:hAnsi="Times New Roman" w:cs="Times New Roman"/>
          <w:color w:val="000000"/>
          <w:sz w:val="28"/>
          <w:szCs w:val="28"/>
          <w:lang w:val="uk-UA"/>
        </w:rPr>
        <w:t xml:space="preserve"> в</w:t>
      </w:r>
      <w:r w:rsidR="002C64BD">
        <w:rPr>
          <w:rFonts w:ascii="Times New Roman" w:eastAsia="Times New Roman" w:hAnsi="Times New Roman" w:cs="Times New Roman"/>
          <w:color w:val="000000"/>
          <w:sz w:val="28"/>
          <w:szCs w:val="28"/>
          <w:lang w:val="uk-UA"/>
        </w:rPr>
        <w:t xml:space="preserve"> Ісландії</w:t>
      </w:r>
      <w:r w:rsidR="00331FF9">
        <w:rPr>
          <w:rFonts w:ascii="Times New Roman" w:eastAsia="Times New Roman" w:hAnsi="Times New Roman" w:cs="Times New Roman"/>
          <w:color w:val="000000"/>
          <w:sz w:val="28"/>
          <w:szCs w:val="28"/>
          <w:lang w:val="uk-UA"/>
        </w:rPr>
        <w:t xml:space="preserve"> [7</w:t>
      </w:r>
      <w:r w:rsidR="00966C9E" w:rsidRPr="00331FF9">
        <w:rPr>
          <w:rFonts w:ascii="Times New Roman" w:eastAsia="Times New Roman" w:hAnsi="Times New Roman" w:cs="Times New Roman"/>
          <w:color w:val="000000"/>
          <w:sz w:val="28"/>
          <w:szCs w:val="28"/>
          <w:lang w:val="uk-UA"/>
        </w:rPr>
        <w:t>]</w:t>
      </w:r>
      <w:r w:rsidR="002C64BD" w:rsidRPr="00331FF9">
        <w:rPr>
          <w:rFonts w:ascii="Times New Roman" w:eastAsia="Times New Roman" w:hAnsi="Times New Roman" w:cs="Times New Roman"/>
          <w:color w:val="000000"/>
          <w:sz w:val="28"/>
          <w:szCs w:val="28"/>
        </w:rPr>
        <w:t>.</w:t>
      </w:r>
    </w:p>
    <w:p w:rsidR="00DE66B3" w:rsidRPr="004E331B" w:rsidRDefault="00DE66B3" w:rsidP="00587CF3">
      <w:pPr>
        <w:widowControl w:val="0"/>
        <w:spacing w:after="0" w:line="360" w:lineRule="auto"/>
        <w:ind w:firstLine="720"/>
        <w:jc w:val="both"/>
        <w:rPr>
          <w:rFonts w:ascii="Times New Roman" w:eastAsia="Times New Roman" w:hAnsi="Times New Roman" w:cs="Times New Roman"/>
          <w:color w:val="000000"/>
          <w:sz w:val="28"/>
          <w:szCs w:val="28"/>
          <w:lang w:val="uk-UA"/>
        </w:rPr>
      </w:pPr>
      <w:r w:rsidRPr="004E331B">
        <w:rPr>
          <w:rFonts w:ascii="Times New Roman" w:eastAsia="Times New Roman" w:hAnsi="Times New Roman" w:cs="Times New Roman"/>
          <w:color w:val="000000"/>
          <w:sz w:val="28"/>
          <w:szCs w:val="28"/>
          <w:lang w:val="uk-UA"/>
        </w:rPr>
        <w:lastRenderedPageBreak/>
        <w:t>Необхідність появи такого омбудсмана пояснюється наступними причинами: діти в силу особливостей психічного і фізичного розвитку вимагають особливого підходу, самостійно не можуть захистити свої права і законні інтереси. А отже,  омбудсман з прав дитини повинен слід</w:t>
      </w:r>
      <w:r w:rsidR="004827BD" w:rsidRPr="004E331B">
        <w:rPr>
          <w:rFonts w:ascii="Times New Roman" w:eastAsia="Times New Roman" w:hAnsi="Times New Roman" w:cs="Times New Roman"/>
          <w:color w:val="000000"/>
          <w:sz w:val="28"/>
          <w:szCs w:val="28"/>
          <w:lang w:val="uk-UA"/>
        </w:rPr>
        <w:t>к</w:t>
      </w:r>
      <w:r w:rsidRPr="004E331B">
        <w:rPr>
          <w:rFonts w:ascii="Times New Roman" w:eastAsia="Times New Roman" w:hAnsi="Times New Roman" w:cs="Times New Roman"/>
          <w:color w:val="000000"/>
          <w:sz w:val="28"/>
          <w:szCs w:val="28"/>
          <w:lang w:val="uk-UA"/>
        </w:rPr>
        <w:t>увати за додержанням прав дітей, добиватися справедливого ставлення до дітей, а також сприяти визнанню за дітьми тих прав, які ще не отримали юридичної регламентації.</w:t>
      </w:r>
      <w:r w:rsidR="00A10199" w:rsidRPr="004E331B">
        <w:rPr>
          <w:rFonts w:ascii="Times New Roman" w:eastAsia="Times New Roman" w:hAnsi="Times New Roman" w:cs="Times New Roman"/>
          <w:color w:val="000000"/>
          <w:sz w:val="28"/>
          <w:szCs w:val="28"/>
          <w:lang w:val="uk-UA"/>
        </w:rPr>
        <w:t xml:space="preserve"> Слід зазначити, що в України вже існує цей інститут, який в певній мірі виконує покладені на нього обов’язки.</w:t>
      </w:r>
    </w:p>
    <w:p w:rsidR="00DE66B3" w:rsidRPr="004E331B" w:rsidRDefault="00DE66B3" w:rsidP="00587CF3">
      <w:pPr>
        <w:widowControl w:val="0"/>
        <w:spacing w:after="0" w:line="360" w:lineRule="auto"/>
        <w:ind w:firstLine="720"/>
        <w:jc w:val="both"/>
        <w:rPr>
          <w:rFonts w:ascii="Times New Roman" w:eastAsia="Times New Roman" w:hAnsi="Times New Roman" w:cs="Times New Roman"/>
          <w:color w:val="000000"/>
          <w:sz w:val="28"/>
          <w:szCs w:val="28"/>
          <w:lang w:val="uk-UA"/>
        </w:rPr>
      </w:pPr>
      <w:r w:rsidRPr="004E331B">
        <w:rPr>
          <w:rFonts w:ascii="Times New Roman" w:eastAsia="Times New Roman" w:hAnsi="Times New Roman" w:cs="Times New Roman"/>
          <w:color w:val="000000"/>
          <w:sz w:val="28"/>
          <w:szCs w:val="28"/>
          <w:lang w:val="uk-UA"/>
        </w:rPr>
        <w:t>Надзвичайно актуальною є робота омбудсм</w:t>
      </w:r>
      <w:r w:rsidR="00574041">
        <w:rPr>
          <w:rFonts w:ascii="Times New Roman" w:eastAsia="Times New Roman" w:hAnsi="Times New Roman" w:cs="Times New Roman"/>
          <w:color w:val="000000"/>
          <w:sz w:val="28"/>
          <w:szCs w:val="28"/>
          <w:lang w:val="uk-UA"/>
        </w:rPr>
        <w:t>а</w:t>
      </w:r>
      <w:r w:rsidRPr="004E331B">
        <w:rPr>
          <w:rFonts w:ascii="Times New Roman" w:eastAsia="Times New Roman" w:hAnsi="Times New Roman" w:cs="Times New Roman"/>
          <w:color w:val="000000"/>
          <w:sz w:val="28"/>
          <w:szCs w:val="28"/>
          <w:lang w:val="uk-UA"/>
        </w:rPr>
        <w:t>на, відповідального за сферу реалізації прав жінок. Із розвитком суспільства  стало зрозумілим, що обмеження прав і свобод за статевою ознакою  суперечить загальнолюдським цінностям, а також сутності правової держави та громадянського суспільства. Дискримінація жінок є досить поширеним явищем сьогодення, тому навіть при юридичній рівності вони залишаються представниками «слабкої» незахищеної статі. На практиці це особливо виявляється в трудових відносинах, а також у сучасній формі рабства – торгівлі жінками</w:t>
      </w:r>
      <w:r w:rsidR="00966C9E" w:rsidRPr="004E331B">
        <w:rPr>
          <w:rFonts w:ascii="Times New Roman" w:eastAsia="Times New Roman" w:hAnsi="Times New Roman" w:cs="Times New Roman"/>
          <w:color w:val="000000"/>
          <w:sz w:val="28"/>
          <w:szCs w:val="28"/>
          <w:lang w:val="uk-UA"/>
        </w:rPr>
        <w:t xml:space="preserve"> [</w:t>
      </w:r>
      <w:r w:rsidR="00857F3A" w:rsidRPr="004E331B">
        <w:rPr>
          <w:rFonts w:ascii="Times New Roman" w:eastAsia="Times New Roman" w:hAnsi="Times New Roman" w:cs="Times New Roman"/>
          <w:color w:val="000000"/>
          <w:sz w:val="28"/>
          <w:szCs w:val="28"/>
          <w:lang w:val="uk-UA"/>
        </w:rPr>
        <w:t>6</w:t>
      </w:r>
      <w:r w:rsidR="0021372C">
        <w:rPr>
          <w:rFonts w:ascii="Times New Roman" w:eastAsia="Times New Roman" w:hAnsi="Times New Roman" w:cs="Times New Roman"/>
          <w:color w:val="000000"/>
          <w:sz w:val="28"/>
          <w:szCs w:val="28"/>
          <w:lang w:val="uk-UA"/>
        </w:rPr>
        <w:t>, с.12</w:t>
      </w:r>
      <w:r w:rsidR="00966C9E" w:rsidRPr="004E331B">
        <w:rPr>
          <w:rFonts w:ascii="Times New Roman" w:eastAsia="Times New Roman" w:hAnsi="Times New Roman" w:cs="Times New Roman"/>
          <w:color w:val="000000"/>
          <w:sz w:val="28"/>
          <w:szCs w:val="28"/>
          <w:lang w:val="uk-UA"/>
        </w:rPr>
        <w:t>]</w:t>
      </w:r>
      <w:r w:rsidR="0021372C">
        <w:rPr>
          <w:rFonts w:ascii="Times New Roman" w:eastAsia="Times New Roman" w:hAnsi="Times New Roman" w:cs="Times New Roman"/>
          <w:color w:val="000000"/>
          <w:sz w:val="28"/>
          <w:szCs w:val="28"/>
          <w:lang w:val="uk-UA"/>
        </w:rPr>
        <w:t>.</w:t>
      </w:r>
    </w:p>
    <w:p w:rsidR="00DE66B3" w:rsidRPr="004E331B" w:rsidRDefault="00DE66B3" w:rsidP="00587CF3">
      <w:pPr>
        <w:pStyle w:val="a3"/>
        <w:widowControl w:val="0"/>
        <w:shd w:val="clear" w:color="auto" w:fill="FFFFFF"/>
        <w:spacing w:before="0" w:beforeAutospacing="0" w:after="0" w:afterAutospacing="0" w:line="360" w:lineRule="auto"/>
        <w:ind w:firstLine="708"/>
        <w:jc w:val="both"/>
        <w:rPr>
          <w:color w:val="000000"/>
          <w:sz w:val="28"/>
          <w:szCs w:val="28"/>
          <w:lang w:val="uk-UA"/>
        </w:rPr>
      </w:pPr>
      <w:r w:rsidRPr="004E331B">
        <w:rPr>
          <w:color w:val="000000"/>
          <w:sz w:val="28"/>
          <w:szCs w:val="28"/>
          <w:lang w:val="uk-UA"/>
        </w:rPr>
        <w:t>Найбільш позитивний досвід реалізації комплексного гендерного підходу мають Скандинавські країни, зокрема такі</w:t>
      </w:r>
      <w:r w:rsidR="00574041">
        <w:rPr>
          <w:color w:val="000000"/>
          <w:sz w:val="28"/>
          <w:szCs w:val="28"/>
          <w:lang w:val="uk-UA"/>
        </w:rPr>
        <w:t>,</w:t>
      </w:r>
      <w:r w:rsidRPr="004E331B">
        <w:rPr>
          <w:color w:val="000000"/>
          <w:sz w:val="28"/>
          <w:szCs w:val="28"/>
          <w:lang w:val="uk-UA"/>
        </w:rPr>
        <w:t xml:space="preserve"> як Швеція, Фінляндія та Норвегія. Їх структури, які забезпечують прийняття відповідних законодавчих актів, проведення спеціальних програм, виділення коштів та адміністративних ресурсів для вирішення цієї проблеми, а також розбудову національного механізму забезпечення та захисту гендерної рівності </w:t>
      </w:r>
      <w:r w:rsidR="00966C9E" w:rsidRPr="004E331B">
        <w:rPr>
          <w:color w:val="000000"/>
          <w:sz w:val="28"/>
          <w:szCs w:val="28"/>
          <w:lang w:val="uk-UA"/>
        </w:rPr>
        <w:t>[</w:t>
      </w:r>
      <w:r w:rsidR="00857F3A" w:rsidRPr="004E331B">
        <w:rPr>
          <w:color w:val="000000"/>
          <w:sz w:val="28"/>
          <w:szCs w:val="28"/>
          <w:lang w:val="uk-UA"/>
        </w:rPr>
        <w:t>4</w:t>
      </w:r>
      <w:r w:rsidR="002B7C3C">
        <w:rPr>
          <w:color w:val="000000"/>
          <w:sz w:val="28"/>
          <w:szCs w:val="28"/>
          <w:lang w:val="uk-UA"/>
        </w:rPr>
        <w:t>, с.180</w:t>
      </w:r>
      <w:r w:rsidR="00966C9E" w:rsidRPr="004E331B">
        <w:rPr>
          <w:color w:val="000000"/>
          <w:sz w:val="28"/>
          <w:szCs w:val="28"/>
          <w:lang w:val="uk-UA"/>
        </w:rPr>
        <w:t>]</w:t>
      </w:r>
      <w:r w:rsidR="002B7C3C">
        <w:rPr>
          <w:color w:val="000000"/>
          <w:sz w:val="28"/>
          <w:szCs w:val="28"/>
          <w:lang w:val="uk-UA"/>
        </w:rPr>
        <w:t>.</w:t>
      </w:r>
    </w:p>
    <w:p w:rsidR="00DE66B3" w:rsidRPr="004E331B" w:rsidRDefault="00DE66B3" w:rsidP="00587CF3">
      <w:pPr>
        <w:pStyle w:val="a3"/>
        <w:widowControl w:val="0"/>
        <w:shd w:val="clear" w:color="auto" w:fill="FFFFFF"/>
        <w:spacing w:before="0" w:beforeAutospacing="0" w:after="0" w:afterAutospacing="0" w:line="360" w:lineRule="auto"/>
        <w:ind w:firstLine="708"/>
        <w:jc w:val="both"/>
        <w:rPr>
          <w:color w:val="000000"/>
          <w:sz w:val="28"/>
          <w:szCs w:val="28"/>
          <w:lang w:val="uk-UA"/>
        </w:rPr>
      </w:pPr>
      <w:r w:rsidRPr="004E331B">
        <w:rPr>
          <w:color w:val="000000"/>
          <w:sz w:val="28"/>
          <w:szCs w:val="28"/>
          <w:lang w:val="uk-UA"/>
        </w:rPr>
        <w:t>Серед країн колишнього Радянського Союзу першою країною, що запровадила  посаду спеціалізованого омбудсмана з питань рівноправності, стала Литва, де на підставі Закону про рівні можливості жінок і чоловіків 1999</w:t>
      </w:r>
      <w:r w:rsidR="009E3970">
        <w:rPr>
          <w:color w:val="000000"/>
          <w:sz w:val="28"/>
          <w:szCs w:val="28"/>
          <w:lang w:val="uk-UA"/>
        </w:rPr>
        <w:t xml:space="preserve"> </w:t>
      </w:r>
      <w:r w:rsidRPr="004E331B">
        <w:rPr>
          <w:color w:val="000000"/>
          <w:sz w:val="28"/>
          <w:szCs w:val="28"/>
          <w:lang w:val="uk-UA"/>
        </w:rPr>
        <w:t xml:space="preserve">р. було створено службу контролера з різних можливостей жінок і чоловіків. Служба здійснює свою діяльність на загальноприйнятих для всіх омбудсманів принципах законності, неупередженості та справедливості з використанням методів впливу, що властиві інституту спеціалізованих </w:t>
      </w:r>
      <w:r w:rsidRPr="004E331B">
        <w:rPr>
          <w:color w:val="000000"/>
          <w:sz w:val="28"/>
          <w:szCs w:val="28"/>
          <w:lang w:val="uk-UA"/>
        </w:rPr>
        <w:lastRenderedPageBreak/>
        <w:t xml:space="preserve">омбудсманів взагалі </w:t>
      </w:r>
      <w:r w:rsidR="00966C9E" w:rsidRPr="004E331B">
        <w:rPr>
          <w:color w:val="000000"/>
          <w:sz w:val="28"/>
          <w:szCs w:val="28"/>
          <w:lang w:val="uk-UA"/>
        </w:rPr>
        <w:t>[</w:t>
      </w:r>
      <w:r w:rsidR="00857F3A" w:rsidRPr="004E331B">
        <w:rPr>
          <w:color w:val="000000"/>
          <w:sz w:val="28"/>
          <w:szCs w:val="28"/>
          <w:lang w:val="uk-UA"/>
        </w:rPr>
        <w:t>3</w:t>
      </w:r>
      <w:r w:rsidR="009E3970">
        <w:rPr>
          <w:color w:val="000000"/>
          <w:sz w:val="28"/>
          <w:szCs w:val="28"/>
          <w:lang w:val="uk-UA"/>
        </w:rPr>
        <w:t>, с.131</w:t>
      </w:r>
      <w:r w:rsidR="00966C9E" w:rsidRPr="004E331B">
        <w:rPr>
          <w:color w:val="000000"/>
          <w:sz w:val="28"/>
          <w:szCs w:val="28"/>
          <w:lang w:val="uk-UA"/>
        </w:rPr>
        <w:t>]</w:t>
      </w:r>
      <w:r w:rsidR="00331FF9">
        <w:rPr>
          <w:color w:val="000000"/>
          <w:sz w:val="28"/>
          <w:szCs w:val="28"/>
          <w:lang w:val="uk-UA"/>
        </w:rPr>
        <w:t>.</w:t>
      </w:r>
    </w:p>
    <w:p w:rsidR="00DE66B3" w:rsidRPr="004E331B" w:rsidRDefault="00DE66B3" w:rsidP="00587CF3">
      <w:pPr>
        <w:pStyle w:val="a3"/>
        <w:widowControl w:val="0"/>
        <w:shd w:val="clear" w:color="auto" w:fill="FFFFFF"/>
        <w:spacing w:before="0" w:beforeAutospacing="0" w:after="0" w:afterAutospacing="0" w:line="360" w:lineRule="auto"/>
        <w:ind w:firstLine="708"/>
        <w:jc w:val="both"/>
        <w:rPr>
          <w:color w:val="000000"/>
          <w:sz w:val="28"/>
          <w:szCs w:val="28"/>
          <w:lang w:val="uk-UA"/>
        </w:rPr>
      </w:pPr>
      <w:r w:rsidRPr="004E331B">
        <w:rPr>
          <w:color w:val="000000"/>
          <w:sz w:val="28"/>
          <w:szCs w:val="28"/>
          <w:lang w:val="uk-UA"/>
        </w:rPr>
        <w:t xml:space="preserve">Україна, на виконання своїх міжнародних зобов’язань та наслідуючи приклад Європейського Союзу, прийняла гендерний мейнстрімінг як основний механізм для досягнення і забезпечення гендерної рівності. Створення подібної інституції в нашій країні сприяло б підвищенню ефективності проведення урядової політики гендерного мейнстрімінгу та досягненню рівності чоловіків і жінок у всіх сферах суспільного життя країни, забезпеченню їх рівних можливостей, прав і обов’язків </w:t>
      </w:r>
      <w:r w:rsidR="00966C9E" w:rsidRPr="004E331B">
        <w:rPr>
          <w:color w:val="000000"/>
          <w:sz w:val="28"/>
          <w:szCs w:val="28"/>
          <w:lang w:val="uk-UA"/>
        </w:rPr>
        <w:t xml:space="preserve">[ </w:t>
      </w:r>
      <w:r w:rsidR="00857F3A" w:rsidRPr="004E331B">
        <w:rPr>
          <w:color w:val="000000"/>
          <w:sz w:val="28"/>
          <w:szCs w:val="28"/>
          <w:lang w:val="uk-UA"/>
        </w:rPr>
        <w:t>4</w:t>
      </w:r>
      <w:r w:rsidR="00966C9E" w:rsidRPr="004E331B">
        <w:rPr>
          <w:color w:val="000000"/>
          <w:sz w:val="28"/>
          <w:szCs w:val="28"/>
          <w:lang w:val="uk-UA"/>
        </w:rPr>
        <w:t>]</w:t>
      </w:r>
      <w:r w:rsidR="00331FF9">
        <w:rPr>
          <w:color w:val="000000"/>
          <w:sz w:val="28"/>
          <w:szCs w:val="28"/>
          <w:lang w:val="uk-UA"/>
        </w:rPr>
        <w:t>.</w:t>
      </w:r>
    </w:p>
    <w:p w:rsidR="00DE66B3" w:rsidRPr="004E331B" w:rsidRDefault="00DE66B3" w:rsidP="00587CF3">
      <w:pPr>
        <w:pStyle w:val="a3"/>
        <w:widowControl w:val="0"/>
        <w:shd w:val="clear" w:color="auto" w:fill="FFFFFF"/>
        <w:spacing w:before="0" w:beforeAutospacing="0" w:after="0" w:afterAutospacing="0" w:line="360" w:lineRule="auto"/>
        <w:ind w:firstLine="708"/>
        <w:jc w:val="both"/>
        <w:rPr>
          <w:color w:val="000000"/>
          <w:sz w:val="28"/>
          <w:szCs w:val="28"/>
          <w:lang w:val="uk-UA"/>
        </w:rPr>
      </w:pPr>
      <w:r w:rsidRPr="004E331B">
        <w:rPr>
          <w:color w:val="000000"/>
          <w:sz w:val="28"/>
          <w:szCs w:val="28"/>
          <w:lang w:val="uk-UA"/>
        </w:rPr>
        <w:t>Запровадження військового омбудсм</w:t>
      </w:r>
      <w:r w:rsidR="00A10199" w:rsidRPr="004E331B">
        <w:rPr>
          <w:color w:val="000000"/>
          <w:sz w:val="28"/>
          <w:szCs w:val="28"/>
          <w:lang w:val="uk-UA"/>
        </w:rPr>
        <w:t>а</w:t>
      </w:r>
      <w:r w:rsidRPr="004E331B">
        <w:rPr>
          <w:color w:val="000000"/>
          <w:sz w:val="28"/>
          <w:szCs w:val="28"/>
          <w:lang w:val="uk-UA"/>
        </w:rPr>
        <w:t xml:space="preserve">на пояснюється тим, що військовослужбовці належать до соціальної групи, яка має особливий правовий статус, пов’язаний зі специфікою їх діяльності, а також обумовлений тим, що вони зазнають найбільш активного юридичного впливу, оскільки, окрім загальних законів, на них поширюється спеціальне  законодавство, яке </w:t>
      </w:r>
      <w:r w:rsidR="00A10199" w:rsidRPr="004E331B">
        <w:rPr>
          <w:color w:val="000000"/>
          <w:sz w:val="28"/>
          <w:szCs w:val="28"/>
          <w:lang w:val="uk-UA"/>
        </w:rPr>
        <w:t>регламентує</w:t>
      </w:r>
      <w:r w:rsidRPr="004E331B">
        <w:rPr>
          <w:color w:val="000000"/>
          <w:sz w:val="28"/>
          <w:szCs w:val="28"/>
          <w:lang w:val="uk-UA"/>
        </w:rPr>
        <w:t xml:space="preserve"> порядок проходження військової служби. Уперше посаду військового омбудсмана засновано парламентом Швеції 19 травня 1915 року </w:t>
      </w:r>
      <w:r w:rsidR="00966C9E" w:rsidRPr="004E331B">
        <w:rPr>
          <w:color w:val="000000"/>
          <w:sz w:val="28"/>
          <w:szCs w:val="28"/>
          <w:lang w:val="uk-UA"/>
        </w:rPr>
        <w:t xml:space="preserve">[ </w:t>
      </w:r>
      <w:r w:rsidR="00857F3A" w:rsidRPr="004E331B">
        <w:rPr>
          <w:color w:val="000000"/>
          <w:sz w:val="28"/>
          <w:szCs w:val="28"/>
          <w:lang w:val="uk-UA"/>
        </w:rPr>
        <w:t>8</w:t>
      </w:r>
      <w:r w:rsidR="00966C9E" w:rsidRPr="004E331B">
        <w:rPr>
          <w:color w:val="000000"/>
          <w:sz w:val="28"/>
          <w:szCs w:val="28"/>
          <w:lang w:val="uk-UA"/>
        </w:rPr>
        <w:t xml:space="preserve"> ]</w:t>
      </w:r>
      <w:r w:rsidR="00331FF9">
        <w:rPr>
          <w:color w:val="000000"/>
          <w:sz w:val="28"/>
          <w:szCs w:val="28"/>
          <w:lang w:val="uk-UA"/>
        </w:rPr>
        <w:t>.</w:t>
      </w:r>
      <w:r w:rsidR="009E3970">
        <w:rPr>
          <w:color w:val="000000"/>
          <w:sz w:val="28"/>
          <w:szCs w:val="28"/>
          <w:lang w:val="uk-UA"/>
        </w:rPr>
        <w:t xml:space="preserve"> </w:t>
      </w:r>
      <w:r w:rsidRPr="004E331B">
        <w:rPr>
          <w:color w:val="000000"/>
          <w:sz w:val="28"/>
          <w:szCs w:val="28"/>
          <w:lang w:val="uk-UA"/>
        </w:rPr>
        <w:t xml:space="preserve">Марцеляк О.В. вважає за необхідне заснування інституту військового омбудсмана і в Україні. Він має стати важливим  чинником демократизації суспільства загалом і національної військової адміністрації зокрема. </w:t>
      </w:r>
      <w:r w:rsidR="00A10199" w:rsidRPr="004E331B">
        <w:rPr>
          <w:color w:val="000000"/>
          <w:sz w:val="28"/>
          <w:szCs w:val="28"/>
          <w:lang w:val="uk-UA"/>
        </w:rPr>
        <w:t>М</w:t>
      </w:r>
      <w:r w:rsidRPr="004E331B">
        <w:rPr>
          <w:color w:val="000000"/>
          <w:sz w:val="28"/>
          <w:szCs w:val="28"/>
          <w:lang w:val="uk-UA"/>
        </w:rPr>
        <w:t>ає забезпечити виконання конституційних норм, що гарантують права і свободи військовослужбовців, сприяти створенню у суспільстві атмосфери довір</w:t>
      </w:r>
      <w:r w:rsidR="00A10199" w:rsidRPr="004E331B">
        <w:rPr>
          <w:color w:val="000000"/>
          <w:sz w:val="28"/>
          <w:szCs w:val="28"/>
          <w:lang w:val="uk-UA"/>
        </w:rPr>
        <w:t>и</w:t>
      </w:r>
      <w:r w:rsidRPr="004E331B">
        <w:rPr>
          <w:color w:val="000000"/>
          <w:sz w:val="28"/>
          <w:szCs w:val="28"/>
          <w:lang w:val="uk-UA"/>
        </w:rPr>
        <w:t xml:space="preserve"> до армії </w:t>
      </w:r>
      <w:r w:rsidR="00966C9E" w:rsidRPr="004E331B">
        <w:rPr>
          <w:color w:val="000000"/>
          <w:sz w:val="28"/>
          <w:szCs w:val="28"/>
          <w:lang w:val="uk-UA"/>
        </w:rPr>
        <w:t>[</w:t>
      </w:r>
      <w:r w:rsidR="00857F3A" w:rsidRPr="004E331B">
        <w:rPr>
          <w:color w:val="000000"/>
          <w:sz w:val="28"/>
          <w:szCs w:val="28"/>
          <w:lang w:val="uk-UA"/>
        </w:rPr>
        <w:t>9</w:t>
      </w:r>
      <w:r w:rsidR="00B25FBF">
        <w:rPr>
          <w:color w:val="000000"/>
          <w:sz w:val="28"/>
          <w:szCs w:val="28"/>
          <w:lang w:val="uk-UA"/>
        </w:rPr>
        <w:t>, с.29</w:t>
      </w:r>
      <w:r w:rsidR="00966C9E" w:rsidRPr="004E331B">
        <w:rPr>
          <w:color w:val="000000"/>
          <w:sz w:val="28"/>
          <w:szCs w:val="28"/>
          <w:lang w:val="uk-UA"/>
        </w:rPr>
        <w:t xml:space="preserve"> ]</w:t>
      </w:r>
      <w:r w:rsidR="00B25FBF">
        <w:rPr>
          <w:color w:val="000000"/>
          <w:sz w:val="28"/>
          <w:szCs w:val="28"/>
          <w:lang w:val="uk-UA"/>
        </w:rPr>
        <w:t>.</w:t>
      </w:r>
    </w:p>
    <w:p w:rsidR="00DE66B3" w:rsidRPr="004E331B" w:rsidRDefault="00DE66B3" w:rsidP="00587CF3">
      <w:pPr>
        <w:pStyle w:val="a3"/>
        <w:widowControl w:val="0"/>
        <w:shd w:val="clear" w:color="auto" w:fill="FFFFFF"/>
        <w:spacing w:before="0" w:beforeAutospacing="0" w:after="0" w:afterAutospacing="0" w:line="360" w:lineRule="auto"/>
        <w:ind w:firstLine="480"/>
        <w:jc w:val="both"/>
        <w:rPr>
          <w:color w:val="000000"/>
          <w:sz w:val="28"/>
          <w:szCs w:val="28"/>
          <w:lang w:val="uk-UA"/>
        </w:rPr>
      </w:pPr>
      <w:r w:rsidRPr="004E331B">
        <w:rPr>
          <w:color w:val="000000"/>
          <w:sz w:val="28"/>
          <w:szCs w:val="28"/>
          <w:lang w:val="uk-UA"/>
        </w:rPr>
        <w:t>Серед шведських законодавчих новацій в галузі прав людини є антидискримінаційний закон - Закон про боротьбу з дискримінацією, спрямований на заохочення рівноправності в суспільстві і скорочення всіх випадків дискримінації. Одночасно з Законом про боротьбу з дискримінацією був прийнятий Закон про омбудсм</w:t>
      </w:r>
      <w:r w:rsidR="00A10199" w:rsidRPr="004E331B">
        <w:rPr>
          <w:color w:val="000000"/>
          <w:sz w:val="28"/>
          <w:szCs w:val="28"/>
          <w:lang w:val="uk-UA"/>
        </w:rPr>
        <w:t>а</w:t>
      </w:r>
      <w:r w:rsidRPr="004E331B">
        <w:rPr>
          <w:color w:val="000000"/>
          <w:sz w:val="28"/>
          <w:szCs w:val="28"/>
          <w:lang w:val="uk-UA"/>
        </w:rPr>
        <w:t>на з питань рівності. Відповідно до Закону про омбудсм</w:t>
      </w:r>
      <w:r w:rsidR="00A10199" w:rsidRPr="004E331B">
        <w:rPr>
          <w:color w:val="000000"/>
          <w:sz w:val="28"/>
          <w:szCs w:val="28"/>
          <w:lang w:val="uk-UA"/>
        </w:rPr>
        <w:t>а</w:t>
      </w:r>
      <w:r w:rsidRPr="004E331B">
        <w:rPr>
          <w:color w:val="000000"/>
          <w:sz w:val="28"/>
          <w:szCs w:val="28"/>
          <w:lang w:val="uk-UA"/>
        </w:rPr>
        <w:t xml:space="preserve">на з питань рівності з 1 січня 2009 </w:t>
      </w:r>
      <w:r w:rsidR="009E3970">
        <w:rPr>
          <w:color w:val="000000"/>
          <w:sz w:val="28"/>
          <w:szCs w:val="28"/>
          <w:lang w:val="uk-UA"/>
        </w:rPr>
        <w:t xml:space="preserve">р. </w:t>
      </w:r>
      <w:r w:rsidRPr="004E331B">
        <w:rPr>
          <w:color w:val="000000"/>
          <w:sz w:val="28"/>
          <w:szCs w:val="28"/>
          <w:lang w:val="uk-UA"/>
        </w:rPr>
        <w:t xml:space="preserve">посади чотирьох колишніх омбудсменів по боротьбі з дискримінацією (омбудсмена з рівних можливостей, омбудсмена по боротьбі з етнічною дискримінацією, омбудсмена з захисту прав інвалідів та омбудсмена по боротьбі з </w:t>
      </w:r>
      <w:r w:rsidRPr="004E331B">
        <w:rPr>
          <w:color w:val="000000"/>
          <w:sz w:val="28"/>
          <w:szCs w:val="28"/>
          <w:lang w:val="uk-UA"/>
        </w:rPr>
        <w:lastRenderedPageBreak/>
        <w:t>дискримінацією за ознакою сексуальної орієнтації) були зведені в єдиний новий інститут - омбудсм</w:t>
      </w:r>
      <w:r w:rsidR="009E3970">
        <w:rPr>
          <w:color w:val="000000"/>
          <w:sz w:val="28"/>
          <w:szCs w:val="28"/>
          <w:lang w:val="uk-UA"/>
        </w:rPr>
        <w:t>а</w:t>
      </w:r>
      <w:r w:rsidRPr="004E331B">
        <w:rPr>
          <w:color w:val="000000"/>
          <w:sz w:val="28"/>
          <w:szCs w:val="28"/>
          <w:lang w:val="uk-UA"/>
        </w:rPr>
        <w:t>на з питань рівності. Омбудсман з питань рівності «уповноважений контролювати дотримання Закону про боротьбу з дискримінацією, протидіяти дискримінації і заохочувати рівні права і можливості для всіх». Основною формою роботи омбудсм</w:t>
      </w:r>
      <w:r w:rsidR="009E3970">
        <w:rPr>
          <w:color w:val="000000"/>
          <w:sz w:val="28"/>
          <w:szCs w:val="28"/>
          <w:lang w:val="uk-UA"/>
        </w:rPr>
        <w:t>а</w:t>
      </w:r>
      <w:r w:rsidRPr="004E331B">
        <w:rPr>
          <w:color w:val="000000"/>
          <w:sz w:val="28"/>
          <w:szCs w:val="28"/>
          <w:lang w:val="uk-UA"/>
        </w:rPr>
        <w:t>на з питань рівності (так само як і омбудсмана юстиції) є розгляд індивідуальних скарг на дискримінацію з наступних причин: статевої приналежності, самоідентифікації або самовираження, нетипових для певної статі, національності</w:t>
      </w:r>
      <w:r w:rsidR="00A10199" w:rsidRPr="004E331B">
        <w:rPr>
          <w:color w:val="000000"/>
          <w:sz w:val="28"/>
          <w:szCs w:val="28"/>
          <w:lang w:val="uk-UA"/>
        </w:rPr>
        <w:t>,</w:t>
      </w:r>
      <w:r w:rsidRPr="004E331B">
        <w:rPr>
          <w:color w:val="000000"/>
          <w:sz w:val="28"/>
          <w:szCs w:val="28"/>
          <w:lang w:val="uk-UA"/>
        </w:rPr>
        <w:t xml:space="preserve"> релігії чи інших видів вірувань, інвалідності, сексуальної орієнтації, віку </w:t>
      </w:r>
      <w:r w:rsidR="00966C9E" w:rsidRPr="004E331B">
        <w:rPr>
          <w:color w:val="000000"/>
          <w:sz w:val="28"/>
          <w:szCs w:val="28"/>
          <w:lang w:val="uk-UA"/>
        </w:rPr>
        <w:t xml:space="preserve"> [</w:t>
      </w:r>
      <w:r w:rsidR="00857F3A" w:rsidRPr="004E331B">
        <w:rPr>
          <w:color w:val="000000"/>
          <w:sz w:val="28"/>
          <w:szCs w:val="28"/>
          <w:lang w:val="uk-UA"/>
        </w:rPr>
        <w:t>12</w:t>
      </w:r>
      <w:r w:rsidR="00966C9E" w:rsidRPr="004E331B">
        <w:rPr>
          <w:color w:val="000000"/>
          <w:sz w:val="28"/>
          <w:szCs w:val="28"/>
          <w:lang w:val="uk-UA"/>
        </w:rPr>
        <w:t xml:space="preserve"> ]</w:t>
      </w:r>
      <w:r w:rsidR="00331FF9">
        <w:rPr>
          <w:color w:val="000000"/>
          <w:sz w:val="28"/>
          <w:szCs w:val="28"/>
          <w:lang w:val="uk-UA"/>
        </w:rPr>
        <w:t>.</w:t>
      </w:r>
    </w:p>
    <w:p w:rsidR="00DE66B3" w:rsidRPr="004E331B" w:rsidRDefault="00DE66B3" w:rsidP="00587CF3">
      <w:pPr>
        <w:widowControl w:val="0"/>
        <w:spacing w:after="0" w:line="360" w:lineRule="auto"/>
        <w:ind w:firstLine="708"/>
        <w:jc w:val="both"/>
        <w:rPr>
          <w:rFonts w:ascii="Times New Roman" w:hAnsi="Times New Roman" w:cs="Times New Roman"/>
          <w:sz w:val="28"/>
          <w:szCs w:val="28"/>
          <w:lang w:val="uk-UA"/>
        </w:rPr>
      </w:pPr>
      <w:r w:rsidRPr="004E331B">
        <w:rPr>
          <w:rFonts w:ascii="Times New Roman" w:hAnsi="Times New Roman" w:cs="Times New Roman"/>
          <w:sz w:val="28"/>
          <w:szCs w:val="28"/>
          <w:lang w:val="uk-UA"/>
        </w:rPr>
        <w:t>Система пенітенціарних омбудсманів - це частина загального механізму захисту прав засуджених, яка існує в багатьох державах і визнається достатньо ефективним способом забезпечення законності функціонування системи виконання покарань. Через це дослідження міжнародного досвід</w:t>
      </w:r>
      <w:r w:rsidR="00A10199" w:rsidRPr="004E331B">
        <w:rPr>
          <w:rFonts w:ascii="Times New Roman" w:hAnsi="Times New Roman" w:cs="Times New Roman"/>
          <w:sz w:val="28"/>
          <w:szCs w:val="28"/>
          <w:lang w:val="uk-UA"/>
        </w:rPr>
        <w:t>у</w:t>
      </w:r>
      <w:r w:rsidRPr="004E331B">
        <w:rPr>
          <w:rFonts w:ascii="Times New Roman" w:hAnsi="Times New Roman" w:cs="Times New Roman"/>
          <w:sz w:val="28"/>
          <w:szCs w:val="28"/>
          <w:lang w:val="uk-UA"/>
        </w:rPr>
        <w:t xml:space="preserve"> у цій </w:t>
      </w:r>
      <w:r w:rsidR="00A10199" w:rsidRPr="004E331B">
        <w:rPr>
          <w:rFonts w:ascii="Times New Roman" w:hAnsi="Times New Roman" w:cs="Times New Roman"/>
          <w:sz w:val="28"/>
          <w:szCs w:val="28"/>
          <w:lang w:val="uk-UA"/>
        </w:rPr>
        <w:t>сфері</w:t>
      </w:r>
      <w:r w:rsidRPr="004E331B">
        <w:rPr>
          <w:rFonts w:ascii="Times New Roman" w:hAnsi="Times New Roman" w:cs="Times New Roman"/>
          <w:sz w:val="28"/>
          <w:szCs w:val="28"/>
          <w:lang w:val="uk-UA"/>
        </w:rPr>
        <w:t xml:space="preserve"> і можливість його запровадження у діяльність вітчизняної інституціональної системи захисту прав громадян є актуальним. У 1972 р. </w:t>
      </w:r>
      <w:r w:rsidR="00A10199" w:rsidRPr="004E331B">
        <w:rPr>
          <w:rFonts w:ascii="Times New Roman" w:hAnsi="Times New Roman" w:cs="Times New Roman"/>
          <w:sz w:val="28"/>
          <w:szCs w:val="28"/>
          <w:lang w:val="uk-UA"/>
        </w:rPr>
        <w:t xml:space="preserve">у </w:t>
      </w:r>
      <w:r w:rsidRPr="004E331B">
        <w:rPr>
          <w:rFonts w:ascii="Times New Roman" w:hAnsi="Times New Roman" w:cs="Times New Roman"/>
          <w:sz w:val="28"/>
          <w:szCs w:val="28"/>
          <w:lang w:val="uk-UA"/>
        </w:rPr>
        <w:t>жіночій виправній колонії в Міннесоті започаткували експеримент щодо функціонування спеціалізованого омбудсмана (Corrections</w:t>
      </w:r>
      <w:r w:rsidR="009E3970">
        <w:rPr>
          <w:rFonts w:ascii="Times New Roman" w:hAnsi="Times New Roman" w:cs="Times New Roman"/>
          <w:sz w:val="28"/>
          <w:szCs w:val="28"/>
          <w:lang w:val="uk-UA"/>
        </w:rPr>
        <w:t xml:space="preserve"> </w:t>
      </w:r>
      <w:r w:rsidRPr="004E331B">
        <w:rPr>
          <w:rFonts w:ascii="Times New Roman" w:hAnsi="Times New Roman" w:cs="Times New Roman"/>
          <w:sz w:val="28"/>
          <w:szCs w:val="28"/>
          <w:lang w:val="uk-UA"/>
        </w:rPr>
        <w:t xml:space="preserve">Commissioner), в обов'язки якого входив розгляд скарг ув'язнених на внутрішній режим в'язниці, поведінку персоналу, порушення прав ув'язнених і т. ін. Уповноваженого з нагляду за виправною установою було призначено губернатором штату. Основним інструментом його діяльності був прямий контакт із засудженими та персоналом в'язниці (він повною мірою користувався правом вільного пересування в межах в'язниці). Ефективність роботи омбудсмана з нагляду за правами ув'язнених далася взнаки уже через півроку, коли ним було розглянуто 380 скарг засуджених. Ув'язнені не боялися звертатися за допомогою до омбудсмана, оскільки його постійна присутність захищала їх від репресій з боку керівництва. Також приклад виправної колонії в Міннесоті наслідували інші штати. Діють такі омбудсмани і в штатах Орегон, Аляска, Гаваї, Айова, Небраска, Коннектикут, </w:t>
      </w:r>
      <w:r w:rsidRPr="004E331B">
        <w:rPr>
          <w:rFonts w:ascii="Times New Roman" w:hAnsi="Times New Roman" w:cs="Times New Roman"/>
          <w:sz w:val="28"/>
          <w:szCs w:val="28"/>
          <w:lang w:val="uk-UA"/>
        </w:rPr>
        <w:lastRenderedPageBreak/>
        <w:t>Меріленд, Нью-Джерсі, Нью-Йорк, Огайо, Півден</w:t>
      </w:r>
      <w:r w:rsidR="00FF79AA" w:rsidRPr="004E331B">
        <w:rPr>
          <w:rFonts w:ascii="Times New Roman" w:hAnsi="Times New Roman" w:cs="Times New Roman"/>
          <w:sz w:val="28"/>
          <w:szCs w:val="28"/>
          <w:lang w:val="uk-UA"/>
        </w:rPr>
        <w:t>на Короліна, Вісконсін, Мічиган.</w:t>
      </w:r>
      <w:r w:rsidRPr="004E331B">
        <w:rPr>
          <w:rFonts w:ascii="Times New Roman" w:hAnsi="Times New Roman" w:cs="Times New Roman"/>
          <w:sz w:val="28"/>
          <w:szCs w:val="28"/>
          <w:lang w:val="uk-UA"/>
        </w:rPr>
        <w:t xml:space="preserve"> Подібні спеціалізовані омбудсмани набули поширення не тільки в СШ</w:t>
      </w:r>
      <w:r w:rsidR="00FF79AA" w:rsidRPr="004E331B">
        <w:rPr>
          <w:rFonts w:ascii="Times New Roman" w:hAnsi="Times New Roman" w:cs="Times New Roman"/>
          <w:sz w:val="28"/>
          <w:szCs w:val="28"/>
          <w:lang w:val="uk-UA"/>
        </w:rPr>
        <w:t xml:space="preserve">А, але і в Канаді, і </w:t>
      </w:r>
      <w:r w:rsidRPr="004E331B">
        <w:rPr>
          <w:rFonts w:ascii="Times New Roman" w:hAnsi="Times New Roman" w:cs="Times New Roman"/>
          <w:sz w:val="28"/>
          <w:szCs w:val="28"/>
          <w:lang w:val="uk-UA"/>
        </w:rPr>
        <w:t>Великобританії. Спеціалізовані омбудсмани з нагляду за виправними установами успішно застосовують при розгляді скарг засуджених принцип «третьої сторони», гарантують швидкий і недорогий нагляд за здійсненням адміністративних дискреційних повноважень, виступають надійним інструментом втручання в кризові ситуації, що виникають у в'язницях, забезпечують зворотн</w:t>
      </w:r>
      <w:r w:rsidR="00D64B7C" w:rsidRPr="004E331B">
        <w:rPr>
          <w:rFonts w:ascii="Times New Roman" w:hAnsi="Times New Roman" w:cs="Times New Roman"/>
          <w:sz w:val="28"/>
          <w:szCs w:val="28"/>
          <w:lang w:val="uk-UA"/>
        </w:rPr>
        <w:t>і</w:t>
      </w:r>
      <w:r w:rsidRPr="004E331B">
        <w:rPr>
          <w:rFonts w:ascii="Times New Roman" w:hAnsi="Times New Roman" w:cs="Times New Roman"/>
          <w:sz w:val="28"/>
          <w:szCs w:val="28"/>
          <w:lang w:val="uk-UA"/>
        </w:rPr>
        <w:t xml:space="preserve">й зв'язок ув'язнених з органами влади, символізуючи переваги аргументації і переконання перед силою в процесі врегулювання різноманітних конфліктів </w:t>
      </w:r>
      <w:r w:rsidR="00FF79AA" w:rsidRPr="004E331B">
        <w:rPr>
          <w:rFonts w:ascii="Times New Roman" w:hAnsi="Times New Roman" w:cs="Times New Roman"/>
          <w:sz w:val="28"/>
          <w:szCs w:val="28"/>
          <w:lang w:val="uk-UA"/>
        </w:rPr>
        <w:t>[</w:t>
      </w:r>
      <w:r w:rsidR="00857F3A" w:rsidRPr="004E331B">
        <w:rPr>
          <w:rFonts w:ascii="Times New Roman" w:hAnsi="Times New Roman" w:cs="Times New Roman"/>
          <w:sz w:val="28"/>
          <w:szCs w:val="28"/>
          <w:lang w:val="uk-UA"/>
        </w:rPr>
        <w:t>11</w:t>
      </w:r>
      <w:r w:rsidR="00FF79AA" w:rsidRPr="004E331B">
        <w:rPr>
          <w:rFonts w:ascii="Times New Roman" w:hAnsi="Times New Roman" w:cs="Times New Roman"/>
          <w:sz w:val="28"/>
          <w:szCs w:val="28"/>
          <w:lang w:val="uk-UA"/>
        </w:rPr>
        <w:t>]</w:t>
      </w:r>
      <w:r w:rsidR="00331FF9">
        <w:rPr>
          <w:rFonts w:ascii="Times New Roman" w:hAnsi="Times New Roman" w:cs="Times New Roman"/>
          <w:sz w:val="28"/>
          <w:szCs w:val="28"/>
          <w:lang w:val="uk-UA"/>
        </w:rPr>
        <w:t>.</w:t>
      </w:r>
    </w:p>
    <w:p w:rsidR="00DE66B3" w:rsidRPr="004E331B" w:rsidRDefault="00DE66B3" w:rsidP="00587CF3">
      <w:pPr>
        <w:widowControl w:val="0"/>
        <w:spacing w:after="0" w:line="360" w:lineRule="auto"/>
        <w:ind w:firstLine="708"/>
        <w:jc w:val="both"/>
        <w:rPr>
          <w:rFonts w:ascii="Times New Roman" w:hAnsi="Times New Roman" w:cs="Times New Roman"/>
          <w:sz w:val="28"/>
          <w:szCs w:val="28"/>
          <w:shd w:val="clear" w:color="auto" w:fill="FFFFFF"/>
          <w:lang w:val="uk-UA"/>
        </w:rPr>
      </w:pPr>
      <w:r w:rsidRPr="004E331B">
        <w:rPr>
          <w:rFonts w:ascii="Times New Roman" w:hAnsi="Times New Roman" w:cs="Times New Roman"/>
          <w:sz w:val="28"/>
          <w:szCs w:val="28"/>
          <w:lang w:val="uk-UA"/>
        </w:rPr>
        <w:t xml:space="preserve">Таким чином, запровадження уповноважених з прав засуджених дозволить повною мірою забезпечувати реалізацію прав засуджених та координувати діяльність із залучення неурядових організацій до співпраці з установами та органами </w:t>
      </w:r>
      <w:r w:rsidR="00FF79AA" w:rsidRPr="004E331B">
        <w:rPr>
          <w:rFonts w:ascii="Times New Roman" w:hAnsi="Times New Roman" w:cs="Times New Roman"/>
          <w:sz w:val="28"/>
          <w:szCs w:val="28"/>
          <w:lang w:val="uk-UA"/>
        </w:rPr>
        <w:t xml:space="preserve"> держави.</w:t>
      </w:r>
    </w:p>
    <w:p w:rsidR="00FF79AA" w:rsidRPr="004E331B" w:rsidRDefault="00FF79AA" w:rsidP="00587CF3">
      <w:pPr>
        <w:widowControl w:val="0"/>
        <w:spacing w:after="0" w:line="360" w:lineRule="auto"/>
        <w:ind w:firstLine="720"/>
        <w:jc w:val="both"/>
        <w:rPr>
          <w:rFonts w:ascii="Times New Roman" w:hAnsi="Times New Roman" w:cs="Times New Roman"/>
          <w:sz w:val="28"/>
          <w:szCs w:val="28"/>
          <w:lang w:val="uk-UA"/>
        </w:rPr>
      </w:pPr>
      <w:r w:rsidRPr="004E331B">
        <w:rPr>
          <w:rFonts w:ascii="Times New Roman" w:hAnsi="Times New Roman" w:cs="Times New Roman"/>
          <w:color w:val="000000"/>
          <w:sz w:val="28"/>
          <w:szCs w:val="28"/>
          <w:lang w:val="uk-UA"/>
        </w:rPr>
        <w:t>Отже, в суспільстві існує гостра потреба, в тому щоб держава виступала в якості захисника прав людини в усіх без винятку сферах суспільного життя. Багато ідей, щодо спеціалізованих омбудсманів запропонованих та апробованих у зарубіжних країнах є актуальними і для України. Перш за все, слід зупинитися на омбудсм</w:t>
      </w:r>
      <w:r w:rsidR="00D44C68" w:rsidRPr="004E331B">
        <w:rPr>
          <w:rFonts w:ascii="Times New Roman" w:hAnsi="Times New Roman" w:cs="Times New Roman"/>
          <w:color w:val="000000"/>
          <w:sz w:val="28"/>
          <w:szCs w:val="28"/>
          <w:lang w:val="uk-UA"/>
        </w:rPr>
        <w:t xml:space="preserve">ані </w:t>
      </w:r>
      <w:r w:rsidRPr="004E331B">
        <w:rPr>
          <w:rFonts w:ascii="Times New Roman" w:hAnsi="Times New Roman" w:cs="Times New Roman"/>
          <w:color w:val="000000"/>
          <w:sz w:val="28"/>
          <w:szCs w:val="28"/>
          <w:lang w:val="uk-UA"/>
        </w:rPr>
        <w:t>з прав дитини</w:t>
      </w:r>
      <w:r w:rsidR="00D44C68" w:rsidRPr="004E331B">
        <w:rPr>
          <w:rFonts w:ascii="Times New Roman" w:hAnsi="Times New Roman" w:cs="Times New Roman"/>
          <w:color w:val="000000"/>
          <w:sz w:val="28"/>
          <w:szCs w:val="28"/>
          <w:lang w:val="uk-UA"/>
        </w:rPr>
        <w:t xml:space="preserve">, який в Україні ефективно виконує свої функціональні  обов’язки, по-друге, у 2014 році була введена посада бізнес-омбудсмана. Вважаємо за необхідне використати досвід іноземних держав і запровадити пенітенціарних омбудсманів і військових омбудсманів. Звісно, введення спеціалізованих галузевих омбудсманів вирішить існуючі проблеми в різних галузях, але їх запровадження тривалий  процес, який вимагає значних коштів, але, вважаємо є  доволі ефективним.  </w:t>
      </w:r>
    </w:p>
    <w:p w:rsidR="00857F3A" w:rsidRPr="004E331B" w:rsidRDefault="00857F3A" w:rsidP="00587CF3">
      <w:pPr>
        <w:widowControl w:val="0"/>
        <w:spacing w:after="0" w:line="360" w:lineRule="auto"/>
        <w:jc w:val="center"/>
        <w:rPr>
          <w:rFonts w:ascii="Times New Roman" w:hAnsi="Times New Roman" w:cs="Times New Roman"/>
          <w:b/>
          <w:sz w:val="28"/>
          <w:szCs w:val="28"/>
          <w:lang w:val="uk-UA"/>
        </w:rPr>
      </w:pPr>
    </w:p>
    <w:p w:rsidR="00331FF9" w:rsidRDefault="00331FF9" w:rsidP="00587CF3">
      <w:pPr>
        <w:widowControl w:val="0"/>
        <w:spacing w:after="0" w:line="360" w:lineRule="auto"/>
        <w:jc w:val="center"/>
        <w:rPr>
          <w:rFonts w:ascii="Times New Roman" w:hAnsi="Times New Roman" w:cs="Times New Roman"/>
          <w:b/>
          <w:sz w:val="28"/>
          <w:szCs w:val="28"/>
          <w:lang w:val="uk-UA"/>
        </w:rPr>
      </w:pPr>
    </w:p>
    <w:p w:rsidR="00F26E61" w:rsidRPr="004E331B" w:rsidRDefault="00D44C68" w:rsidP="00587CF3">
      <w:pPr>
        <w:widowControl w:val="0"/>
        <w:spacing w:after="0" w:line="360" w:lineRule="auto"/>
        <w:jc w:val="center"/>
        <w:rPr>
          <w:rFonts w:ascii="Times New Roman" w:hAnsi="Times New Roman" w:cs="Times New Roman"/>
          <w:b/>
          <w:sz w:val="28"/>
          <w:szCs w:val="28"/>
          <w:lang w:val="uk-UA"/>
        </w:rPr>
      </w:pPr>
      <w:r w:rsidRPr="004E331B">
        <w:rPr>
          <w:rFonts w:ascii="Times New Roman" w:hAnsi="Times New Roman" w:cs="Times New Roman"/>
          <w:b/>
          <w:sz w:val="28"/>
          <w:szCs w:val="28"/>
          <w:lang w:val="uk-UA"/>
        </w:rPr>
        <w:t>Література:</w:t>
      </w:r>
    </w:p>
    <w:p w:rsidR="00F26E61" w:rsidRPr="004E331B" w:rsidRDefault="00F26E61" w:rsidP="00587CF3">
      <w:pPr>
        <w:pStyle w:val="a6"/>
        <w:widowControl w:val="0"/>
        <w:numPr>
          <w:ilvl w:val="0"/>
          <w:numId w:val="7"/>
        </w:numPr>
        <w:spacing w:line="360" w:lineRule="auto"/>
        <w:jc w:val="both"/>
        <w:rPr>
          <w:rFonts w:ascii="Times New Roman" w:hAnsi="Times New Roman" w:cs="Times New Roman"/>
          <w:sz w:val="28"/>
          <w:szCs w:val="28"/>
          <w:lang w:val="uk-UA"/>
        </w:rPr>
      </w:pPr>
      <w:r w:rsidRPr="004E331B">
        <w:rPr>
          <w:rFonts w:ascii="Times New Roman" w:hAnsi="Times New Roman" w:cs="Times New Roman"/>
          <w:bCs/>
          <w:sz w:val="28"/>
          <w:szCs w:val="28"/>
          <w:lang w:val="uk-UA"/>
        </w:rPr>
        <w:t xml:space="preserve">Голяк Л.В. Інститут спеціалізованого омбудсмана: світовий досвід </w:t>
      </w:r>
      <w:r w:rsidRPr="004E331B">
        <w:rPr>
          <w:rFonts w:ascii="Times New Roman" w:hAnsi="Times New Roman" w:cs="Times New Roman"/>
          <w:bCs/>
          <w:sz w:val="28"/>
          <w:szCs w:val="28"/>
          <w:lang w:val="uk-UA"/>
        </w:rPr>
        <w:lastRenderedPageBreak/>
        <w:t xml:space="preserve">організації та діяльності. Автореферат </w:t>
      </w:r>
      <w:r w:rsidRPr="004E331B">
        <w:rPr>
          <w:rFonts w:ascii="Times New Roman" w:hAnsi="Times New Roman" w:cs="Times New Roman"/>
          <w:sz w:val="28"/>
          <w:szCs w:val="28"/>
          <w:lang w:val="uk-UA"/>
        </w:rPr>
        <w:t>дисертації на здобуття наукового ступеня к. ю. н.:</w:t>
      </w:r>
      <w:r w:rsidR="009E3970">
        <w:rPr>
          <w:rFonts w:ascii="Times New Roman" w:hAnsi="Times New Roman" w:cs="Times New Roman"/>
          <w:sz w:val="28"/>
          <w:szCs w:val="28"/>
          <w:lang w:val="uk-UA"/>
        </w:rPr>
        <w:t xml:space="preserve"> </w:t>
      </w:r>
      <w:r w:rsidRPr="004E331B">
        <w:rPr>
          <w:rFonts w:ascii="Times New Roman" w:hAnsi="Times New Roman" w:cs="Times New Roman"/>
          <w:sz w:val="28"/>
          <w:szCs w:val="28"/>
          <w:lang w:val="uk-UA"/>
        </w:rPr>
        <w:t>12.00.02 –</w:t>
      </w:r>
      <w:r w:rsidR="00B25FBF">
        <w:rPr>
          <w:rFonts w:ascii="Times New Roman" w:hAnsi="Times New Roman" w:cs="Times New Roman"/>
          <w:sz w:val="28"/>
          <w:szCs w:val="28"/>
          <w:lang w:val="uk-UA"/>
        </w:rPr>
        <w:t xml:space="preserve"> </w:t>
      </w:r>
      <w:r w:rsidRPr="004E331B">
        <w:rPr>
          <w:rFonts w:ascii="Times New Roman" w:hAnsi="Times New Roman" w:cs="Times New Roman"/>
          <w:sz w:val="28"/>
          <w:szCs w:val="28"/>
          <w:lang w:val="uk-UA"/>
        </w:rPr>
        <w:t xml:space="preserve">К., </w:t>
      </w:r>
      <w:r w:rsidR="006D1BDF" w:rsidRPr="004E331B">
        <w:rPr>
          <w:rFonts w:ascii="Times New Roman" w:hAnsi="Times New Roman" w:cs="Times New Roman"/>
          <w:sz w:val="28"/>
          <w:szCs w:val="28"/>
          <w:lang w:val="uk-UA"/>
        </w:rPr>
        <w:t>–</w:t>
      </w:r>
      <w:r w:rsidR="00B25FBF">
        <w:rPr>
          <w:rFonts w:ascii="Times New Roman" w:hAnsi="Times New Roman" w:cs="Times New Roman"/>
          <w:sz w:val="28"/>
          <w:szCs w:val="28"/>
          <w:lang w:val="uk-UA"/>
        </w:rPr>
        <w:t xml:space="preserve"> </w:t>
      </w:r>
      <w:r w:rsidRPr="004E331B">
        <w:rPr>
          <w:rFonts w:ascii="Times New Roman" w:hAnsi="Times New Roman" w:cs="Times New Roman"/>
          <w:bCs/>
          <w:sz w:val="28"/>
          <w:szCs w:val="28"/>
          <w:lang w:val="uk-UA"/>
        </w:rPr>
        <w:t xml:space="preserve">Інститут держави і права ім. В. М. Корецького.  </w:t>
      </w:r>
      <w:r w:rsidRPr="004E331B">
        <w:rPr>
          <w:rFonts w:ascii="Times New Roman" w:hAnsi="Times New Roman" w:cs="Times New Roman"/>
          <w:sz w:val="28"/>
          <w:szCs w:val="28"/>
          <w:lang w:val="uk-UA"/>
        </w:rPr>
        <w:t>– 2010.</w:t>
      </w:r>
    </w:p>
    <w:p w:rsidR="00F26E61" w:rsidRPr="004E331B" w:rsidRDefault="00F26E61" w:rsidP="00587CF3">
      <w:pPr>
        <w:pStyle w:val="a6"/>
        <w:widowControl w:val="0"/>
        <w:numPr>
          <w:ilvl w:val="0"/>
          <w:numId w:val="7"/>
        </w:numPr>
        <w:spacing w:line="360" w:lineRule="auto"/>
        <w:jc w:val="both"/>
        <w:rPr>
          <w:rFonts w:ascii="Times New Roman" w:hAnsi="Times New Roman" w:cs="Times New Roman"/>
          <w:sz w:val="28"/>
          <w:szCs w:val="28"/>
          <w:lang w:val="uk-UA"/>
        </w:rPr>
      </w:pPr>
      <w:r w:rsidRPr="004E331B">
        <w:rPr>
          <w:rFonts w:ascii="Times New Roman" w:hAnsi="Times New Roman" w:cs="Times New Roman"/>
          <w:color w:val="000000"/>
          <w:sz w:val="28"/>
          <w:szCs w:val="28"/>
          <w:lang w:val="uk-UA"/>
        </w:rPr>
        <w:t xml:space="preserve">Голяк Л. Інститут спеціалізованого омбудсмана щодо захисту прав споживачів: досвід Австралії та Нової Зеландії </w:t>
      </w:r>
      <w:r w:rsidR="002C64BD" w:rsidRPr="00B25FBF">
        <w:rPr>
          <w:rFonts w:ascii="Times New Roman" w:hAnsi="Times New Roman" w:cs="Times New Roman"/>
          <w:color w:val="000000"/>
          <w:sz w:val="28"/>
          <w:szCs w:val="28"/>
          <w:lang w:val="uk-UA"/>
        </w:rPr>
        <w:t>/Л. Голяк</w:t>
      </w:r>
      <w:r w:rsidRPr="00B25FBF">
        <w:rPr>
          <w:rFonts w:ascii="Times New Roman" w:hAnsi="Times New Roman" w:cs="Times New Roman"/>
          <w:color w:val="000000"/>
          <w:sz w:val="28"/>
          <w:szCs w:val="28"/>
          <w:lang w:val="uk-UA"/>
        </w:rPr>
        <w:t>//</w:t>
      </w:r>
      <w:r w:rsidRPr="004E331B">
        <w:rPr>
          <w:rFonts w:ascii="Times New Roman" w:hAnsi="Times New Roman" w:cs="Times New Roman"/>
          <w:color w:val="000000"/>
          <w:sz w:val="28"/>
          <w:szCs w:val="28"/>
          <w:lang w:val="uk-UA"/>
        </w:rPr>
        <w:t xml:space="preserve">Вісник Запорізького національного університету. – 2010. </w:t>
      </w:r>
      <w:r w:rsidR="006D1BDF" w:rsidRPr="004E331B">
        <w:rPr>
          <w:rFonts w:ascii="Times New Roman" w:hAnsi="Times New Roman" w:cs="Times New Roman"/>
          <w:sz w:val="28"/>
          <w:szCs w:val="28"/>
          <w:lang w:val="uk-UA"/>
        </w:rPr>
        <w:t>–</w:t>
      </w:r>
      <w:r w:rsidRPr="004E331B">
        <w:rPr>
          <w:rFonts w:ascii="Times New Roman" w:hAnsi="Times New Roman" w:cs="Times New Roman"/>
          <w:color w:val="000000"/>
          <w:sz w:val="28"/>
          <w:szCs w:val="28"/>
          <w:lang w:val="uk-UA"/>
        </w:rPr>
        <w:t xml:space="preserve">  № 4. </w:t>
      </w:r>
      <w:r w:rsidR="006D1BDF" w:rsidRPr="004E331B">
        <w:rPr>
          <w:rFonts w:ascii="Times New Roman" w:hAnsi="Times New Roman" w:cs="Times New Roman"/>
          <w:sz w:val="28"/>
          <w:szCs w:val="28"/>
          <w:lang w:val="uk-UA"/>
        </w:rPr>
        <w:t>–</w:t>
      </w:r>
      <w:r w:rsidRPr="004E331B">
        <w:rPr>
          <w:rFonts w:ascii="Times New Roman" w:hAnsi="Times New Roman" w:cs="Times New Roman"/>
          <w:color w:val="000000"/>
          <w:sz w:val="28"/>
          <w:szCs w:val="28"/>
          <w:lang w:val="uk-UA"/>
        </w:rPr>
        <w:t xml:space="preserve"> С.29-34</w:t>
      </w:r>
      <w:r w:rsidR="00587CF3">
        <w:rPr>
          <w:rFonts w:ascii="Times New Roman" w:hAnsi="Times New Roman" w:cs="Times New Roman"/>
          <w:color w:val="000000"/>
          <w:sz w:val="28"/>
          <w:szCs w:val="28"/>
          <w:lang w:val="uk-UA"/>
        </w:rPr>
        <w:t>.</w:t>
      </w:r>
    </w:p>
    <w:p w:rsidR="00F26E61" w:rsidRPr="004E331B" w:rsidRDefault="00F26E61" w:rsidP="00587CF3">
      <w:pPr>
        <w:pStyle w:val="a4"/>
        <w:widowControl w:val="0"/>
        <w:numPr>
          <w:ilvl w:val="0"/>
          <w:numId w:val="7"/>
        </w:numPr>
        <w:spacing w:after="0" w:line="360" w:lineRule="auto"/>
        <w:jc w:val="both"/>
        <w:rPr>
          <w:rFonts w:ascii="Times New Roman" w:hAnsi="Times New Roman" w:cs="Times New Roman"/>
          <w:sz w:val="28"/>
          <w:szCs w:val="28"/>
          <w:lang w:val="uk-UA"/>
        </w:rPr>
      </w:pPr>
      <w:r w:rsidRPr="004E331B">
        <w:rPr>
          <w:rFonts w:ascii="Times New Roman" w:hAnsi="Times New Roman" w:cs="Times New Roman"/>
          <w:sz w:val="28"/>
          <w:szCs w:val="28"/>
          <w:lang w:val="uk-UA"/>
        </w:rPr>
        <w:t>Голяк Л.В. Спеціалізовані омбудсмани у механізмі утвердження гендерної рівності:</w:t>
      </w:r>
      <w:r w:rsidR="00B25FBF">
        <w:rPr>
          <w:rFonts w:ascii="Times New Roman" w:hAnsi="Times New Roman" w:cs="Times New Roman"/>
          <w:sz w:val="28"/>
          <w:szCs w:val="28"/>
          <w:lang w:val="uk-UA"/>
        </w:rPr>
        <w:t xml:space="preserve"> </w:t>
      </w:r>
      <w:r w:rsidRPr="004E331B">
        <w:rPr>
          <w:rFonts w:ascii="Times New Roman" w:hAnsi="Times New Roman" w:cs="Times New Roman"/>
          <w:sz w:val="28"/>
          <w:szCs w:val="28"/>
          <w:lang w:val="uk-UA"/>
        </w:rPr>
        <w:t>конституційно</w:t>
      </w:r>
      <w:r w:rsidR="006D1BDF"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правові аспекти організації та функціонування</w:t>
      </w:r>
      <w:r w:rsidR="00B25FBF" w:rsidRPr="00B25FBF">
        <w:rPr>
          <w:rFonts w:ascii="Times New Roman" w:hAnsi="Times New Roman" w:cs="Times New Roman"/>
          <w:color w:val="000000"/>
          <w:sz w:val="28"/>
          <w:szCs w:val="28"/>
          <w:lang w:val="uk-UA"/>
        </w:rPr>
        <w:t>/Л. Голяк</w:t>
      </w:r>
      <w:r w:rsidR="00B25FBF" w:rsidRPr="004E331B">
        <w:rPr>
          <w:rFonts w:ascii="Times New Roman" w:hAnsi="Times New Roman" w:cs="Times New Roman"/>
          <w:sz w:val="28"/>
          <w:szCs w:val="28"/>
          <w:lang w:val="uk-UA"/>
        </w:rPr>
        <w:t xml:space="preserve"> </w:t>
      </w:r>
      <w:r w:rsidRPr="004E331B">
        <w:rPr>
          <w:rFonts w:ascii="Times New Roman" w:hAnsi="Times New Roman" w:cs="Times New Roman"/>
          <w:sz w:val="28"/>
          <w:szCs w:val="28"/>
          <w:lang w:val="uk-UA"/>
        </w:rPr>
        <w:t xml:space="preserve">//Бюлетень Міністерства юстиції України. – 2010. </w:t>
      </w:r>
      <w:r w:rsidR="006D1BDF"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 3 (101). – С. 126</w:t>
      </w:r>
      <w:r w:rsidR="006D1BDF"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133.</w:t>
      </w:r>
    </w:p>
    <w:p w:rsidR="00F26E61" w:rsidRPr="004E331B" w:rsidRDefault="00F26E61" w:rsidP="00587CF3">
      <w:pPr>
        <w:pStyle w:val="a4"/>
        <w:widowControl w:val="0"/>
        <w:numPr>
          <w:ilvl w:val="0"/>
          <w:numId w:val="7"/>
        </w:numPr>
        <w:spacing w:after="0" w:line="360" w:lineRule="auto"/>
        <w:jc w:val="both"/>
        <w:rPr>
          <w:rFonts w:ascii="Times New Roman" w:hAnsi="Times New Roman" w:cs="Times New Roman"/>
          <w:sz w:val="28"/>
          <w:szCs w:val="28"/>
          <w:lang w:val="uk-UA"/>
        </w:rPr>
      </w:pPr>
      <w:r w:rsidRPr="004E331B">
        <w:rPr>
          <w:rFonts w:ascii="Times New Roman" w:hAnsi="Times New Roman" w:cs="Times New Roman"/>
          <w:color w:val="000000"/>
          <w:sz w:val="28"/>
          <w:szCs w:val="28"/>
          <w:lang w:val="uk-UA"/>
        </w:rPr>
        <w:t>Голяк Л.В. Спеціалізовані омбудсмани у гендерному мейнстрімінгу: досвід Скандинавських країн</w:t>
      </w:r>
      <w:r w:rsidR="00B25FBF" w:rsidRPr="00B25FBF">
        <w:rPr>
          <w:rFonts w:ascii="Times New Roman" w:hAnsi="Times New Roman" w:cs="Times New Roman"/>
          <w:color w:val="000000"/>
          <w:sz w:val="28"/>
          <w:szCs w:val="28"/>
          <w:lang w:val="uk-UA"/>
        </w:rPr>
        <w:t>/Л. Голяк</w:t>
      </w:r>
      <w:r w:rsidR="00B25FBF" w:rsidRPr="004E331B">
        <w:rPr>
          <w:rFonts w:ascii="Times New Roman" w:hAnsi="Times New Roman" w:cs="Times New Roman"/>
          <w:color w:val="000000"/>
          <w:sz w:val="28"/>
          <w:szCs w:val="28"/>
          <w:lang w:val="uk-UA"/>
        </w:rPr>
        <w:t xml:space="preserve"> </w:t>
      </w:r>
      <w:r w:rsidRPr="004E331B">
        <w:rPr>
          <w:rFonts w:ascii="Times New Roman" w:hAnsi="Times New Roman" w:cs="Times New Roman"/>
          <w:color w:val="000000"/>
          <w:sz w:val="28"/>
          <w:szCs w:val="28"/>
          <w:lang w:val="uk-UA"/>
        </w:rPr>
        <w:t xml:space="preserve">//Держава і право. Серія Юридичні і політичні науки. – 2011. </w:t>
      </w:r>
      <w:r w:rsidR="006D1BDF" w:rsidRPr="004E331B">
        <w:rPr>
          <w:rFonts w:ascii="Times New Roman" w:hAnsi="Times New Roman" w:cs="Times New Roman"/>
          <w:sz w:val="28"/>
          <w:szCs w:val="28"/>
          <w:lang w:val="uk-UA"/>
        </w:rPr>
        <w:t>–</w:t>
      </w:r>
      <w:r w:rsidRPr="004E331B">
        <w:rPr>
          <w:rFonts w:ascii="Times New Roman" w:hAnsi="Times New Roman" w:cs="Times New Roman"/>
          <w:color w:val="000000"/>
          <w:sz w:val="28"/>
          <w:szCs w:val="28"/>
          <w:lang w:val="uk-UA"/>
        </w:rPr>
        <w:t xml:space="preserve"> Вип. 52. – С.179</w:t>
      </w:r>
      <w:r w:rsidR="006D1BDF" w:rsidRPr="004E331B">
        <w:rPr>
          <w:rFonts w:ascii="Times New Roman" w:hAnsi="Times New Roman" w:cs="Times New Roman"/>
          <w:sz w:val="28"/>
          <w:szCs w:val="28"/>
          <w:lang w:val="uk-UA"/>
        </w:rPr>
        <w:t>–</w:t>
      </w:r>
      <w:r w:rsidRPr="004E331B">
        <w:rPr>
          <w:rFonts w:ascii="Times New Roman" w:hAnsi="Times New Roman" w:cs="Times New Roman"/>
          <w:color w:val="000000"/>
          <w:sz w:val="28"/>
          <w:szCs w:val="28"/>
          <w:lang w:val="uk-UA"/>
        </w:rPr>
        <w:t>184.</w:t>
      </w:r>
    </w:p>
    <w:p w:rsidR="00F26E61" w:rsidRPr="004E331B" w:rsidRDefault="00F26E61" w:rsidP="00587CF3">
      <w:pPr>
        <w:pStyle w:val="a4"/>
        <w:widowControl w:val="0"/>
        <w:numPr>
          <w:ilvl w:val="0"/>
          <w:numId w:val="7"/>
        </w:numPr>
        <w:spacing w:after="0" w:line="360" w:lineRule="auto"/>
        <w:jc w:val="both"/>
        <w:rPr>
          <w:rFonts w:ascii="Times New Roman" w:hAnsi="Times New Roman" w:cs="Times New Roman"/>
          <w:sz w:val="28"/>
          <w:szCs w:val="28"/>
          <w:lang w:val="uk-UA"/>
        </w:rPr>
      </w:pPr>
      <w:r w:rsidRPr="004E331B">
        <w:rPr>
          <w:rFonts w:ascii="Times New Roman" w:hAnsi="Times New Roman" w:cs="Times New Roman"/>
          <w:sz w:val="28"/>
          <w:szCs w:val="28"/>
          <w:lang w:val="uk-UA"/>
        </w:rPr>
        <w:t>Д</w:t>
      </w:r>
      <w:r w:rsidR="0021372C">
        <w:rPr>
          <w:rFonts w:ascii="Times New Roman" w:hAnsi="Times New Roman" w:cs="Times New Roman"/>
          <w:sz w:val="28"/>
          <w:szCs w:val="28"/>
          <w:lang w:val="uk-UA"/>
        </w:rPr>
        <w:t>о</w:t>
      </w:r>
      <w:r w:rsidRPr="004E331B">
        <w:rPr>
          <w:rFonts w:ascii="Times New Roman" w:hAnsi="Times New Roman" w:cs="Times New Roman"/>
          <w:sz w:val="28"/>
          <w:szCs w:val="28"/>
          <w:lang w:val="uk-UA"/>
        </w:rPr>
        <w:t xml:space="preserve">спаєв М.А. Міжнародний досвід розвитку інституту омбудсмана. Вісник КРСУ. Права і свободи людини і громадянина. </w:t>
      </w:r>
      <w:r w:rsidR="006D1BDF"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 xml:space="preserve"> 2008. </w:t>
      </w:r>
      <w:r w:rsidR="006D1BDF"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 xml:space="preserve"> Том 8. </w:t>
      </w:r>
      <w:r w:rsidR="006D1BDF"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 xml:space="preserve"> № 2. </w:t>
      </w:r>
      <w:r w:rsidR="006D1BDF"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 xml:space="preserve"> С.89</w:t>
      </w:r>
      <w:r w:rsidR="006D1BDF"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 xml:space="preserve">91. </w:t>
      </w:r>
      <w:r w:rsidRPr="004E331B">
        <w:rPr>
          <w:rFonts w:ascii="Times New Roman" w:hAnsi="Times New Roman" w:cs="Times New Roman"/>
          <w:color w:val="000000"/>
          <w:sz w:val="28"/>
          <w:szCs w:val="28"/>
          <w:shd w:val="clear" w:color="auto" w:fill="FFFFFF"/>
          <w:lang w:val="uk-UA"/>
        </w:rPr>
        <w:t xml:space="preserve">Електронний ресурс. – [Режим доступу] </w:t>
      </w:r>
      <w:r w:rsidRPr="004E331B">
        <w:rPr>
          <w:rFonts w:ascii="Times New Roman" w:hAnsi="Times New Roman" w:cs="Times New Roman"/>
          <w:sz w:val="28"/>
          <w:szCs w:val="28"/>
          <w:lang w:val="uk-UA"/>
        </w:rPr>
        <w:t>http://www.lib.krsu.edu.kg/uploads/files/public/2021.pdf</w:t>
      </w:r>
    </w:p>
    <w:p w:rsidR="00F26E61" w:rsidRPr="004E331B" w:rsidRDefault="00F26E61" w:rsidP="00587CF3">
      <w:pPr>
        <w:pStyle w:val="a6"/>
        <w:widowControl w:val="0"/>
        <w:numPr>
          <w:ilvl w:val="0"/>
          <w:numId w:val="7"/>
        </w:numPr>
        <w:spacing w:line="360" w:lineRule="auto"/>
        <w:jc w:val="both"/>
        <w:rPr>
          <w:rFonts w:ascii="Times New Roman" w:eastAsia="Times New Roman" w:hAnsi="Times New Roman" w:cs="Times New Roman"/>
          <w:bCs/>
          <w:iCs/>
          <w:color w:val="000000"/>
          <w:sz w:val="28"/>
          <w:szCs w:val="28"/>
          <w:lang w:val="uk-UA"/>
        </w:rPr>
      </w:pPr>
      <w:r w:rsidRPr="004E331B">
        <w:rPr>
          <w:rFonts w:ascii="Times New Roman" w:eastAsia="Times New Roman" w:hAnsi="Times New Roman" w:cs="Times New Roman"/>
          <w:bCs/>
          <w:sz w:val="28"/>
          <w:szCs w:val="28"/>
          <w:lang w:val="uk-UA"/>
        </w:rPr>
        <w:t>Лосиця І.О.  Деякі загальнотеоретичні аспекти функціонування інституту омбудсмена</w:t>
      </w:r>
      <w:r w:rsidR="00B25FBF" w:rsidRPr="00B25FBF">
        <w:rPr>
          <w:rFonts w:ascii="Times New Roman" w:hAnsi="Times New Roman" w:cs="Times New Roman"/>
          <w:color w:val="000000"/>
          <w:sz w:val="28"/>
          <w:szCs w:val="28"/>
          <w:lang w:val="uk-UA"/>
        </w:rPr>
        <w:t>/</w:t>
      </w:r>
      <w:r w:rsidR="00B25FBF">
        <w:rPr>
          <w:rFonts w:ascii="Times New Roman" w:hAnsi="Times New Roman" w:cs="Times New Roman"/>
          <w:color w:val="000000"/>
          <w:sz w:val="28"/>
          <w:szCs w:val="28"/>
          <w:lang w:val="uk-UA"/>
        </w:rPr>
        <w:t>І</w:t>
      </w:r>
      <w:r w:rsidR="00B25FBF" w:rsidRPr="00B25FBF">
        <w:rPr>
          <w:rFonts w:ascii="Times New Roman" w:hAnsi="Times New Roman" w:cs="Times New Roman"/>
          <w:color w:val="000000"/>
          <w:sz w:val="28"/>
          <w:szCs w:val="28"/>
          <w:lang w:val="uk-UA"/>
        </w:rPr>
        <w:t>.</w:t>
      </w:r>
      <w:r w:rsidR="00B25FBF">
        <w:rPr>
          <w:rFonts w:ascii="Times New Roman" w:hAnsi="Times New Roman" w:cs="Times New Roman"/>
          <w:color w:val="000000"/>
          <w:sz w:val="28"/>
          <w:szCs w:val="28"/>
          <w:lang w:val="uk-UA"/>
        </w:rPr>
        <w:t>Лосиця</w:t>
      </w:r>
      <w:r w:rsidRPr="004E331B">
        <w:rPr>
          <w:rFonts w:ascii="Times New Roman" w:eastAsia="Times New Roman" w:hAnsi="Times New Roman" w:cs="Times New Roman"/>
          <w:bCs/>
          <w:sz w:val="28"/>
          <w:szCs w:val="28"/>
          <w:lang w:val="uk-UA"/>
        </w:rPr>
        <w:t>//Проблеми законності: Республіканський міжвідомчий науковий</w:t>
      </w:r>
      <w:r w:rsidR="00B25FBF">
        <w:rPr>
          <w:rFonts w:ascii="Times New Roman" w:eastAsia="Times New Roman" w:hAnsi="Times New Roman" w:cs="Times New Roman"/>
          <w:bCs/>
          <w:sz w:val="28"/>
          <w:szCs w:val="28"/>
          <w:lang w:val="uk-UA"/>
        </w:rPr>
        <w:t xml:space="preserve"> </w:t>
      </w:r>
      <w:r w:rsidRPr="004E331B">
        <w:rPr>
          <w:rFonts w:ascii="Times New Roman" w:eastAsia="Times New Roman" w:hAnsi="Times New Roman" w:cs="Times New Roman"/>
          <w:bCs/>
          <w:sz w:val="28"/>
          <w:szCs w:val="28"/>
          <w:lang w:val="uk-UA"/>
        </w:rPr>
        <w:t>збірник. – Х.:  Національна юридична Академія Наук України  імені Ярослава Мудрого. –</w:t>
      </w:r>
      <w:r w:rsidR="005865BD">
        <w:rPr>
          <w:rFonts w:ascii="Times New Roman" w:eastAsia="Times New Roman" w:hAnsi="Times New Roman" w:cs="Times New Roman"/>
          <w:bCs/>
          <w:sz w:val="28"/>
          <w:szCs w:val="28"/>
          <w:lang w:val="uk-UA"/>
        </w:rPr>
        <w:t xml:space="preserve">2001. </w:t>
      </w:r>
      <w:r w:rsidR="005865BD" w:rsidRPr="004E331B">
        <w:rPr>
          <w:rFonts w:ascii="Times New Roman" w:eastAsia="Times New Roman" w:hAnsi="Times New Roman" w:cs="Times New Roman"/>
          <w:bCs/>
          <w:sz w:val="28"/>
          <w:szCs w:val="28"/>
          <w:lang w:val="uk-UA"/>
        </w:rPr>
        <w:t>–</w:t>
      </w:r>
      <w:r w:rsidRPr="004E331B">
        <w:rPr>
          <w:rFonts w:ascii="Times New Roman" w:eastAsia="Times New Roman" w:hAnsi="Times New Roman" w:cs="Times New Roman"/>
          <w:bCs/>
          <w:sz w:val="28"/>
          <w:szCs w:val="28"/>
          <w:lang w:val="uk-UA"/>
        </w:rPr>
        <w:t xml:space="preserve"> Вип. 48. </w:t>
      </w:r>
      <w:r w:rsidR="006D1BDF" w:rsidRPr="004E331B">
        <w:rPr>
          <w:rFonts w:ascii="Times New Roman" w:hAnsi="Times New Roman" w:cs="Times New Roman"/>
          <w:sz w:val="28"/>
          <w:szCs w:val="28"/>
          <w:lang w:val="uk-UA"/>
        </w:rPr>
        <w:t xml:space="preserve">– </w:t>
      </w:r>
      <w:r w:rsidRPr="004E331B">
        <w:rPr>
          <w:rFonts w:ascii="Times New Roman" w:eastAsia="Times New Roman" w:hAnsi="Times New Roman" w:cs="Times New Roman"/>
          <w:bCs/>
          <w:sz w:val="28"/>
          <w:szCs w:val="28"/>
          <w:lang w:val="uk-UA"/>
        </w:rPr>
        <w:t>С.11</w:t>
      </w:r>
      <w:r w:rsidR="006D1BDF" w:rsidRPr="004E331B">
        <w:rPr>
          <w:rFonts w:ascii="Times New Roman" w:hAnsi="Times New Roman" w:cs="Times New Roman"/>
          <w:sz w:val="28"/>
          <w:szCs w:val="28"/>
          <w:lang w:val="uk-UA"/>
        </w:rPr>
        <w:t>–</w:t>
      </w:r>
      <w:r w:rsidRPr="004E331B">
        <w:rPr>
          <w:rFonts w:ascii="Times New Roman" w:eastAsia="Times New Roman" w:hAnsi="Times New Roman" w:cs="Times New Roman"/>
          <w:bCs/>
          <w:sz w:val="28"/>
          <w:szCs w:val="28"/>
          <w:lang w:val="uk-UA"/>
        </w:rPr>
        <w:t>17.</w:t>
      </w:r>
    </w:p>
    <w:p w:rsidR="004E331B" w:rsidRPr="004E331B" w:rsidRDefault="00F26E61" w:rsidP="00587CF3">
      <w:pPr>
        <w:pStyle w:val="a6"/>
        <w:widowControl w:val="0"/>
        <w:numPr>
          <w:ilvl w:val="0"/>
          <w:numId w:val="7"/>
        </w:numPr>
        <w:spacing w:line="360" w:lineRule="auto"/>
        <w:jc w:val="both"/>
        <w:rPr>
          <w:rFonts w:ascii="Times New Roman" w:eastAsia="Times New Roman" w:hAnsi="Times New Roman" w:cs="Times New Roman"/>
          <w:bCs/>
          <w:iCs/>
          <w:color w:val="000000"/>
          <w:sz w:val="28"/>
          <w:szCs w:val="28"/>
          <w:lang w:val="uk-UA"/>
        </w:rPr>
      </w:pPr>
      <w:r w:rsidRPr="004E331B">
        <w:rPr>
          <w:rFonts w:ascii="Times New Roman" w:eastAsia="Times New Roman" w:hAnsi="Times New Roman" w:cs="Times New Roman"/>
          <w:bCs/>
          <w:iCs/>
          <w:color w:val="000000"/>
          <w:sz w:val="28"/>
          <w:szCs w:val="28"/>
          <w:lang w:val="uk-UA"/>
        </w:rPr>
        <w:t>Марцеляк О. Омбудсман з прав дитини: проблеми формування і розвитку у світі і в Україні</w:t>
      </w:r>
      <w:r w:rsidR="00B25FBF">
        <w:rPr>
          <w:rFonts w:ascii="Times New Roman" w:eastAsia="Times New Roman" w:hAnsi="Times New Roman" w:cs="Times New Roman"/>
          <w:bCs/>
          <w:iCs/>
          <w:color w:val="000000"/>
          <w:sz w:val="28"/>
          <w:szCs w:val="28"/>
          <w:lang w:val="uk-UA"/>
        </w:rPr>
        <w:t xml:space="preserve"> / О.Марцеляк</w:t>
      </w:r>
      <w:r w:rsidRPr="004E331B">
        <w:rPr>
          <w:rFonts w:ascii="Times New Roman" w:eastAsia="Times New Roman" w:hAnsi="Times New Roman" w:cs="Times New Roman"/>
          <w:bCs/>
          <w:iCs/>
          <w:color w:val="000000"/>
          <w:sz w:val="28"/>
          <w:szCs w:val="28"/>
          <w:lang w:val="uk-UA"/>
        </w:rPr>
        <w:t xml:space="preserve">// Право України. – 2003. </w:t>
      </w:r>
      <w:r w:rsidR="00587CF3">
        <w:rPr>
          <w:rFonts w:ascii="Times New Roman" w:eastAsia="Times New Roman" w:hAnsi="Times New Roman" w:cs="Times New Roman"/>
          <w:bCs/>
          <w:iCs/>
          <w:color w:val="000000"/>
          <w:sz w:val="28"/>
          <w:szCs w:val="28"/>
          <w:lang w:val="uk-UA"/>
        </w:rPr>
        <w:t>–</w:t>
      </w:r>
      <w:r w:rsidRPr="004E331B">
        <w:rPr>
          <w:rFonts w:ascii="Times New Roman" w:eastAsia="Times New Roman" w:hAnsi="Times New Roman" w:cs="Times New Roman"/>
          <w:bCs/>
          <w:iCs/>
          <w:color w:val="000000"/>
          <w:sz w:val="28"/>
          <w:szCs w:val="28"/>
          <w:lang w:val="uk-UA"/>
        </w:rPr>
        <w:t xml:space="preserve"> №10. – </w:t>
      </w:r>
      <w:r w:rsidR="006D1BDF" w:rsidRPr="004E331B">
        <w:rPr>
          <w:rFonts w:ascii="Times New Roman" w:eastAsia="Times New Roman" w:hAnsi="Times New Roman" w:cs="Times New Roman"/>
          <w:bCs/>
          <w:iCs/>
          <w:color w:val="000000"/>
          <w:sz w:val="28"/>
          <w:szCs w:val="28"/>
          <w:lang w:val="uk-UA"/>
        </w:rPr>
        <w:t xml:space="preserve">С. </w:t>
      </w:r>
      <w:r w:rsidRPr="004E331B">
        <w:rPr>
          <w:rFonts w:ascii="Times New Roman" w:eastAsia="Times New Roman" w:hAnsi="Times New Roman" w:cs="Times New Roman"/>
          <w:bCs/>
          <w:iCs/>
          <w:color w:val="000000"/>
          <w:sz w:val="28"/>
          <w:szCs w:val="28"/>
          <w:lang w:val="uk-UA"/>
        </w:rPr>
        <w:t>44</w:t>
      </w:r>
      <w:r w:rsidR="006D1BDF" w:rsidRPr="004E331B">
        <w:rPr>
          <w:rFonts w:ascii="Times New Roman" w:hAnsi="Times New Roman" w:cs="Times New Roman"/>
          <w:sz w:val="28"/>
          <w:szCs w:val="28"/>
          <w:lang w:val="uk-UA"/>
        </w:rPr>
        <w:t>–</w:t>
      </w:r>
      <w:r w:rsidRPr="004E331B">
        <w:rPr>
          <w:rFonts w:ascii="Times New Roman" w:eastAsia="Times New Roman" w:hAnsi="Times New Roman" w:cs="Times New Roman"/>
          <w:bCs/>
          <w:iCs/>
          <w:color w:val="000000"/>
          <w:sz w:val="28"/>
          <w:szCs w:val="28"/>
          <w:lang w:val="uk-UA"/>
        </w:rPr>
        <w:t>48.</w:t>
      </w:r>
      <w:r w:rsidR="00EE05F1" w:rsidRPr="00EE05F1">
        <w:rPr>
          <w:lang w:val="uk-UA"/>
        </w:rPr>
        <w:t xml:space="preserve"> </w:t>
      </w:r>
      <w:r w:rsidR="00EE05F1" w:rsidRPr="004E331B">
        <w:rPr>
          <w:rFonts w:ascii="Times New Roman" w:hAnsi="Times New Roman" w:cs="Times New Roman"/>
          <w:color w:val="000000"/>
          <w:sz w:val="28"/>
          <w:szCs w:val="28"/>
          <w:shd w:val="clear" w:color="auto" w:fill="FFFFFF"/>
          <w:lang w:val="uk-UA"/>
        </w:rPr>
        <w:t>Електронний ресурс</w:t>
      </w:r>
      <w:r w:rsidR="00EE05F1">
        <w:rPr>
          <w:rFonts w:ascii="Times New Roman" w:hAnsi="Times New Roman" w:cs="Times New Roman"/>
          <w:color w:val="000000"/>
          <w:sz w:val="28"/>
          <w:szCs w:val="28"/>
          <w:shd w:val="clear" w:color="auto" w:fill="FFFFFF"/>
          <w:lang w:val="uk-UA"/>
        </w:rPr>
        <w:t>:</w:t>
      </w:r>
      <w:r w:rsidR="00EE05F1" w:rsidRPr="004E331B">
        <w:rPr>
          <w:rFonts w:ascii="Times New Roman" w:hAnsi="Times New Roman" w:cs="Times New Roman"/>
          <w:color w:val="000000"/>
          <w:sz w:val="28"/>
          <w:szCs w:val="28"/>
          <w:shd w:val="clear" w:color="auto" w:fill="FFFFFF"/>
          <w:lang w:val="uk-UA"/>
        </w:rPr>
        <w:t xml:space="preserve"> [Режим доступу] </w:t>
      </w:r>
      <w:r w:rsidR="00EE05F1" w:rsidRPr="00EE05F1">
        <w:rPr>
          <w:rFonts w:ascii="Times New Roman" w:eastAsia="Times New Roman" w:hAnsi="Times New Roman" w:cs="Times New Roman"/>
          <w:bCs/>
          <w:iCs/>
          <w:color w:val="000000"/>
          <w:sz w:val="28"/>
          <w:szCs w:val="28"/>
          <w:lang w:val="uk-UA"/>
        </w:rPr>
        <w:t>http://lawdiss.org.ua/books/324.doc.html</w:t>
      </w:r>
    </w:p>
    <w:p w:rsidR="006D1BDF" w:rsidRPr="004E331B" w:rsidRDefault="00F26E61" w:rsidP="00587CF3">
      <w:pPr>
        <w:pStyle w:val="a6"/>
        <w:widowControl w:val="0"/>
        <w:numPr>
          <w:ilvl w:val="0"/>
          <w:numId w:val="7"/>
        </w:numPr>
        <w:spacing w:line="360" w:lineRule="auto"/>
        <w:jc w:val="both"/>
        <w:rPr>
          <w:rFonts w:ascii="Times New Roman" w:eastAsia="Times New Roman" w:hAnsi="Times New Roman" w:cs="Times New Roman"/>
          <w:bCs/>
          <w:iCs/>
          <w:color w:val="000000"/>
          <w:sz w:val="28"/>
          <w:szCs w:val="28"/>
          <w:lang w:val="uk-UA"/>
        </w:rPr>
      </w:pPr>
      <w:r w:rsidRPr="004E331B">
        <w:rPr>
          <w:rFonts w:ascii="Times New Roman" w:hAnsi="Times New Roman" w:cs="Times New Roman"/>
          <w:color w:val="000000"/>
          <w:sz w:val="28"/>
          <w:szCs w:val="28"/>
          <w:lang w:val="uk-UA"/>
        </w:rPr>
        <w:t>Марцеляк О.В. Міжнародний досвід функціонування деяких спеціалізованих омбудсманів</w:t>
      </w:r>
      <w:r w:rsidR="00B25FBF">
        <w:rPr>
          <w:rFonts w:ascii="Times New Roman" w:eastAsia="Times New Roman" w:hAnsi="Times New Roman" w:cs="Times New Roman"/>
          <w:bCs/>
          <w:iCs/>
          <w:color w:val="000000"/>
          <w:sz w:val="28"/>
          <w:szCs w:val="28"/>
          <w:lang w:val="uk-UA"/>
        </w:rPr>
        <w:t>/ О.Марцеляк</w:t>
      </w:r>
      <w:r w:rsidRPr="004E331B">
        <w:rPr>
          <w:rFonts w:ascii="Times New Roman" w:hAnsi="Times New Roman" w:cs="Times New Roman"/>
          <w:color w:val="000000"/>
          <w:sz w:val="28"/>
          <w:szCs w:val="28"/>
          <w:lang w:val="uk-UA"/>
        </w:rPr>
        <w:t xml:space="preserve"> // Право України. – 2003. – № 4. – С. 123–127.</w:t>
      </w:r>
      <w:r w:rsidR="000A5D0D" w:rsidRPr="000A5D0D">
        <w:rPr>
          <w:lang w:val="uk-UA"/>
        </w:rPr>
        <w:t xml:space="preserve"> </w:t>
      </w:r>
      <w:r w:rsidR="000A5D0D" w:rsidRPr="004E331B">
        <w:rPr>
          <w:rFonts w:ascii="Times New Roman" w:hAnsi="Times New Roman" w:cs="Times New Roman"/>
          <w:color w:val="000000"/>
          <w:sz w:val="28"/>
          <w:szCs w:val="28"/>
          <w:shd w:val="clear" w:color="auto" w:fill="FFFFFF"/>
          <w:lang w:val="uk-UA"/>
        </w:rPr>
        <w:t>Електронний ресурс</w:t>
      </w:r>
      <w:r w:rsidR="000A5D0D">
        <w:rPr>
          <w:rFonts w:ascii="Times New Roman" w:hAnsi="Times New Roman" w:cs="Times New Roman"/>
          <w:color w:val="000000"/>
          <w:sz w:val="28"/>
          <w:szCs w:val="28"/>
          <w:shd w:val="clear" w:color="auto" w:fill="FFFFFF"/>
          <w:lang w:val="uk-UA"/>
        </w:rPr>
        <w:t>:</w:t>
      </w:r>
      <w:r w:rsidR="000A5D0D" w:rsidRPr="004E331B">
        <w:rPr>
          <w:rFonts w:ascii="Times New Roman" w:hAnsi="Times New Roman" w:cs="Times New Roman"/>
          <w:color w:val="000000"/>
          <w:sz w:val="28"/>
          <w:szCs w:val="28"/>
          <w:shd w:val="clear" w:color="auto" w:fill="FFFFFF"/>
          <w:lang w:val="uk-UA"/>
        </w:rPr>
        <w:t xml:space="preserve"> [Режим доступу] </w:t>
      </w:r>
      <w:r w:rsidR="000A5D0D" w:rsidRPr="000A5D0D">
        <w:rPr>
          <w:rFonts w:ascii="Times New Roman" w:hAnsi="Times New Roman" w:cs="Times New Roman"/>
          <w:color w:val="000000"/>
          <w:sz w:val="28"/>
          <w:szCs w:val="28"/>
          <w:lang w:val="uk-UA"/>
        </w:rPr>
        <w:t>http://pravoznavec.com.ua/period/article/903/%CC</w:t>
      </w:r>
    </w:p>
    <w:p w:rsidR="00F26E61" w:rsidRPr="004E331B" w:rsidRDefault="00F26E61" w:rsidP="00587CF3">
      <w:pPr>
        <w:pStyle w:val="a6"/>
        <w:widowControl w:val="0"/>
        <w:numPr>
          <w:ilvl w:val="0"/>
          <w:numId w:val="7"/>
        </w:numPr>
        <w:spacing w:line="360" w:lineRule="auto"/>
        <w:jc w:val="both"/>
        <w:rPr>
          <w:rFonts w:ascii="Times New Roman" w:hAnsi="Times New Roman" w:cs="Times New Roman"/>
          <w:sz w:val="28"/>
          <w:szCs w:val="28"/>
          <w:lang w:val="uk-UA"/>
        </w:rPr>
      </w:pPr>
      <w:r w:rsidRPr="004E331B">
        <w:rPr>
          <w:rFonts w:ascii="Times New Roman" w:hAnsi="Times New Roman" w:cs="Times New Roman"/>
          <w:sz w:val="28"/>
          <w:szCs w:val="28"/>
          <w:lang w:val="uk-UA"/>
        </w:rPr>
        <w:t xml:space="preserve">Марцеляк О.В. Інститут військового омбудсмана та перспективи його </w:t>
      </w:r>
      <w:r w:rsidRPr="004E331B">
        <w:rPr>
          <w:rFonts w:ascii="Times New Roman" w:hAnsi="Times New Roman" w:cs="Times New Roman"/>
          <w:sz w:val="28"/>
          <w:szCs w:val="28"/>
          <w:lang w:val="uk-UA"/>
        </w:rPr>
        <w:lastRenderedPageBreak/>
        <w:t>створення в Україні</w:t>
      </w:r>
      <w:r w:rsidR="00B25FBF">
        <w:rPr>
          <w:rFonts w:ascii="Times New Roman" w:eastAsia="Times New Roman" w:hAnsi="Times New Roman" w:cs="Times New Roman"/>
          <w:bCs/>
          <w:iCs/>
          <w:color w:val="000000"/>
          <w:sz w:val="28"/>
          <w:szCs w:val="28"/>
          <w:lang w:val="uk-UA"/>
        </w:rPr>
        <w:t>/ О.Марцеляк</w:t>
      </w:r>
      <w:r w:rsidR="00B25FBF" w:rsidRPr="004E331B">
        <w:rPr>
          <w:rFonts w:ascii="Times New Roman" w:hAnsi="Times New Roman" w:cs="Times New Roman"/>
          <w:sz w:val="28"/>
          <w:szCs w:val="28"/>
          <w:lang w:val="uk-UA"/>
        </w:rPr>
        <w:t xml:space="preserve"> </w:t>
      </w:r>
      <w:r w:rsidRPr="004E331B">
        <w:rPr>
          <w:rFonts w:ascii="Times New Roman" w:hAnsi="Times New Roman" w:cs="Times New Roman"/>
          <w:sz w:val="28"/>
          <w:szCs w:val="28"/>
          <w:lang w:val="uk-UA"/>
        </w:rPr>
        <w:t xml:space="preserve">// Часопис Київського університету права. – 2003. </w:t>
      </w:r>
      <w:r w:rsidR="006D1BDF" w:rsidRPr="004E331B">
        <w:rPr>
          <w:rFonts w:ascii="Times New Roman" w:hAnsi="Times New Roman" w:cs="Times New Roman"/>
          <w:sz w:val="28"/>
          <w:szCs w:val="28"/>
          <w:lang w:val="uk-UA"/>
        </w:rPr>
        <w:t>–</w:t>
      </w:r>
      <w:r w:rsidRPr="004E331B">
        <w:rPr>
          <w:rFonts w:ascii="Times New Roman" w:hAnsi="Times New Roman" w:cs="Times New Roman"/>
          <w:sz w:val="28"/>
          <w:szCs w:val="28"/>
          <w:lang w:val="uk-UA"/>
        </w:rPr>
        <w:t xml:space="preserve"> № 3. – С. 29</w:t>
      </w:r>
      <w:r w:rsidR="006D1BDF" w:rsidRPr="004E331B">
        <w:rPr>
          <w:rFonts w:ascii="Times New Roman" w:hAnsi="Times New Roman" w:cs="Times New Roman"/>
          <w:sz w:val="28"/>
          <w:szCs w:val="28"/>
          <w:lang w:val="uk-UA"/>
        </w:rPr>
        <w:softHyphen/>
        <w:t>–</w:t>
      </w:r>
      <w:r w:rsidRPr="004E331B">
        <w:rPr>
          <w:rFonts w:ascii="Times New Roman" w:hAnsi="Times New Roman" w:cs="Times New Roman"/>
          <w:sz w:val="28"/>
          <w:szCs w:val="28"/>
          <w:lang w:val="uk-UA"/>
        </w:rPr>
        <w:t>33.</w:t>
      </w:r>
    </w:p>
    <w:p w:rsidR="00F26E61" w:rsidRPr="004E331B" w:rsidRDefault="00F26E61" w:rsidP="00587CF3">
      <w:pPr>
        <w:pStyle w:val="a6"/>
        <w:widowControl w:val="0"/>
        <w:numPr>
          <w:ilvl w:val="0"/>
          <w:numId w:val="7"/>
        </w:numPr>
        <w:spacing w:line="360" w:lineRule="auto"/>
        <w:jc w:val="both"/>
        <w:rPr>
          <w:rFonts w:ascii="Times New Roman" w:hAnsi="Times New Roman" w:cs="Times New Roman"/>
          <w:spacing w:val="-6"/>
          <w:sz w:val="28"/>
          <w:szCs w:val="28"/>
          <w:lang w:val="uk-UA"/>
        </w:rPr>
      </w:pPr>
      <w:r w:rsidRPr="004E331B">
        <w:rPr>
          <w:rFonts w:ascii="Times New Roman" w:hAnsi="Times New Roman" w:cs="Times New Roman"/>
          <w:spacing w:val="-6"/>
          <w:sz w:val="28"/>
          <w:szCs w:val="28"/>
          <w:lang w:val="uk-UA"/>
        </w:rPr>
        <w:t>Нєдов І.М.  Місце інституту місцевого омбудсмана серед інших інститутів омбудсмана</w:t>
      </w:r>
      <w:r w:rsidR="00B25FBF">
        <w:rPr>
          <w:rFonts w:ascii="Times New Roman" w:hAnsi="Times New Roman" w:cs="Times New Roman"/>
          <w:spacing w:val="-6"/>
          <w:sz w:val="28"/>
          <w:szCs w:val="28"/>
          <w:lang w:val="uk-UA"/>
        </w:rPr>
        <w:t>/ І.Нєдов</w:t>
      </w:r>
      <w:r w:rsidRPr="004E331B">
        <w:rPr>
          <w:rFonts w:ascii="Times New Roman" w:hAnsi="Times New Roman" w:cs="Times New Roman"/>
          <w:spacing w:val="-6"/>
          <w:sz w:val="28"/>
          <w:szCs w:val="28"/>
          <w:lang w:val="uk-UA"/>
        </w:rPr>
        <w:t xml:space="preserve">//Вісник Запорізького національного університету . </w:t>
      </w:r>
      <w:r w:rsidR="006D1BDF" w:rsidRPr="004E331B">
        <w:rPr>
          <w:rFonts w:ascii="Times New Roman" w:hAnsi="Times New Roman" w:cs="Times New Roman"/>
          <w:sz w:val="28"/>
          <w:szCs w:val="28"/>
          <w:lang w:val="uk-UA"/>
        </w:rPr>
        <w:t>–</w:t>
      </w:r>
      <w:r w:rsidRPr="004E331B">
        <w:rPr>
          <w:rFonts w:ascii="Times New Roman" w:hAnsi="Times New Roman" w:cs="Times New Roman"/>
          <w:spacing w:val="-6"/>
          <w:sz w:val="28"/>
          <w:szCs w:val="28"/>
          <w:lang w:val="uk-UA"/>
        </w:rPr>
        <w:t xml:space="preserve"> № 2. </w:t>
      </w:r>
      <w:r w:rsidR="006D1BDF" w:rsidRPr="004E331B">
        <w:rPr>
          <w:rFonts w:ascii="Times New Roman" w:hAnsi="Times New Roman" w:cs="Times New Roman"/>
          <w:sz w:val="28"/>
          <w:szCs w:val="28"/>
          <w:lang w:val="uk-UA"/>
        </w:rPr>
        <w:t>–</w:t>
      </w:r>
      <w:r w:rsidRPr="004E331B">
        <w:rPr>
          <w:rFonts w:ascii="Times New Roman" w:hAnsi="Times New Roman" w:cs="Times New Roman"/>
          <w:spacing w:val="-6"/>
          <w:sz w:val="28"/>
          <w:szCs w:val="28"/>
          <w:lang w:val="uk-UA"/>
        </w:rPr>
        <w:t>2010. – С.49</w:t>
      </w:r>
      <w:r w:rsidR="006D1BDF" w:rsidRPr="004E331B">
        <w:rPr>
          <w:rFonts w:ascii="Times New Roman" w:hAnsi="Times New Roman" w:cs="Times New Roman"/>
          <w:sz w:val="28"/>
          <w:szCs w:val="28"/>
          <w:lang w:val="uk-UA"/>
        </w:rPr>
        <w:t>–</w:t>
      </w:r>
      <w:r w:rsidRPr="004E331B">
        <w:rPr>
          <w:rFonts w:ascii="Times New Roman" w:hAnsi="Times New Roman" w:cs="Times New Roman"/>
          <w:spacing w:val="-6"/>
          <w:sz w:val="28"/>
          <w:szCs w:val="28"/>
          <w:lang w:val="uk-UA"/>
        </w:rPr>
        <w:t>54</w:t>
      </w:r>
    </w:p>
    <w:p w:rsidR="00F26E61" w:rsidRPr="004E331B" w:rsidRDefault="002C64BD" w:rsidP="00587CF3">
      <w:pPr>
        <w:pStyle w:val="a6"/>
        <w:widowControl w:val="0"/>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Пузирна Н.</w:t>
      </w:r>
      <w:r w:rsidR="00F26E61" w:rsidRPr="004E331B">
        <w:rPr>
          <w:rFonts w:ascii="Times New Roman" w:hAnsi="Times New Roman" w:cs="Times New Roman"/>
          <w:sz w:val="28"/>
          <w:szCs w:val="28"/>
          <w:shd w:val="clear" w:color="auto" w:fill="FFFFFF"/>
          <w:lang w:val="uk-UA"/>
        </w:rPr>
        <w:t xml:space="preserve">С. </w:t>
      </w:r>
      <w:r w:rsidR="00F26E61" w:rsidRPr="004E331B">
        <w:rPr>
          <w:rFonts w:ascii="Times New Roman" w:hAnsi="Times New Roman" w:cs="Times New Roman"/>
          <w:bCs/>
          <w:sz w:val="28"/>
          <w:szCs w:val="28"/>
          <w:shd w:val="clear" w:color="auto" w:fill="FFFFFF"/>
          <w:lang w:val="uk-UA"/>
        </w:rPr>
        <w:t>Упровадження іноземного досвіду діяльності пенітенціарних омбудсманів. З</w:t>
      </w:r>
      <w:r w:rsidR="00F26E61" w:rsidRPr="004E331B">
        <w:rPr>
          <w:rFonts w:ascii="Times New Roman" w:hAnsi="Times New Roman" w:cs="Times New Roman"/>
          <w:sz w:val="28"/>
          <w:szCs w:val="28"/>
          <w:shd w:val="clear" w:color="auto" w:fill="FFFFFF"/>
          <w:lang w:val="uk-UA"/>
        </w:rPr>
        <w:t xml:space="preserve">добувач Київського міжнародного університету// </w:t>
      </w:r>
      <w:r w:rsidR="00F26E61" w:rsidRPr="000A5D0D">
        <w:rPr>
          <w:rFonts w:ascii="Times New Roman" w:hAnsi="Times New Roman" w:cs="Times New Roman"/>
          <w:sz w:val="28"/>
          <w:szCs w:val="28"/>
          <w:shd w:val="clear" w:color="auto" w:fill="FFFFFF"/>
          <w:lang w:val="uk-UA"/>
        </w:rPr>
        <w:t>Електрона бібліотека юридичної літ</w:t>
      </w:r>
      <w:bookmarkStart w:id="0" w:name="_GoBack"/>
      <w:bookmarkEnd w:id="0"/>
      <w:r w:rsidR="00F26E61" w:rsidRPr="000A5D0D">
        <w:rPr>
          <w:rFonts w:ascii="Times New Roman" w:hAnsi="Times New Roman" w:cs="Times New Roman"/>
          <w:sz w:val="28"/>
          <w:szCs w:val="28"/>
          <w:shd w:val="clear" w:color="auto" w:fill="FFFFFF"/>
          <w:lang w:val="uk-UA"/>
        </w:rPr>
        <w:t xml:space="preserve">ератури. – 2011. </w:t>
      </w:r>
      <w:r w:rsidR="006D1BDF" w:rsidRPr="000A5D0D">
        <w:rPr>
          <w:rFonts w:ascii="Times New Roman" w:hAnsi="Times New Roman" w:cs="Times New Roman"/>
          <w:sz w:val="28"/>
          <w:szCs w:val="28"/>
          <w:lang w:val="uk-UA"/>
        </w:rPr>
        <w:t xml:space="preserve">– </w:t>
      </w:r>
      <w:r w:rsidR="00F26E61" w:rsidRPr="000A5D0D">
        <w:rPr>
          <w:rFonts w:ascii="Times New Roman" w:hAnsi="Times New Roman" w:cs="Times New Roman"/>
          <w:sz w:val="28"/>
          <w:szCs w:val="28"/>
          <w:shd w:val="clear" w:color="auto" w:fill="FFFFFF"/>
          <w:lang w:val="uk-UA"/>
        </w:rPr>
        <w:t>№3</w:t>
      </w:r>
      <w:r w:rsidR="000A5D0D">
        <w:rPr>
          <w:rFonts w:ascii="Times New Roman" w:hAnsi="Times New Roman" w:cs="Times New Roman"/>
          <w:sz w:val="28"/>
          <w:szCs w:val="28"/>
          <w:shd w:val="clear" w:color="auto" w:fill="FFFFFF"/>
          <w:lang w:val="uk-UA"/>
        </w:rPr>
        <w:t xml:space="preserve"> </w:t>
      </w:r>
      <w:r w:rsidR="000A5D0D" w:rsidRPr="004E331B">
        <w:rPr>
          <w:rFonts w:ascii="Times New Roman" w:hAnsi="Times New Roman" w:cs="Times New Roman"/>
          <w:color w:val="000000"/>
          <w:sz w:val="28"/>
          <w:szCs w:val="28"/>
          <w:shd w:val="clear" w:color="auto" w:fill="FFFFFF"/>
          <w:lang w:val="uk-UA"/>
        </w:rPr>
        <w:t>Електронний ресурс</w:t>
      </w:r>
      <w:r w:rsidR="000A5D0D">
        <w:rPr>
          <w:rFonts w:ascii="Times New Roman" w:hAnsi="Times New Roman" w:cs="Times New Roman"/>
          <w:color w:val="000000"/>
          <w:sz w:val="28"/>
          <w:szCs w:val="28"/>
          <w:shd w:val="clear" w:color="auto" w:fill="FFFFFF"/>
          <w:lang w:val="uk-UA"/>
        </w:rPr>
        <w:t>:</w:t>
      </w:r>
      <w:r w:rsidR="000A5D0D" w:rsidRPr="004E331B">
        <w:rPr>
          <w:rFonts w:ascii="Times New Roman" w:hAnsi="Times New Roman" w:cs="Times New Roman"/>
          <w:color w:val="000000"/>
          <w:sz w:val="28"/>
          <w:szCs w:val="28"/>
          <w:shd w:val="clear" w:color="auto" w:fill="FFFFFF"/>
          <w:lang w:val="uk-UA"/>
        </w:rPr>
        <w:t xml:space="preserve"> [Режим доступу] </w:t>
      </w:r>
      <w:r w:rsidR="000A5D0D" w:rsidRPr="000A5D0D">
        <w:rPr>
          <w:rFonts w:ascii="Times New Roman" w:hAnsi="Times New Roman" w:cs="Times New Roman"/>
          <w:sz w:val="28"/>
          <w:szCs w:val="28"/>
          <w:shd w:val="clear" w:color="auto" w:fill="FFFFFF"/>
          <w:lang w:val="uk-UA"/>
        </w:rPr>
        <w:t>http://pravoznavec.com.ua/period/article/3133/%CF</w:t>
      </w:r>
    </w:p>
    <w:p w:rsidR="00F26E61" w:rsidRPr="004E331B" w:rsidRDefault="00F26E61" w:rsidP="00587CF3">
      <w:pPr>
        <w:pStyle w:val="a6"/>
        <w:widowControl w:val="0"/>
        <w:numPr>
          <w:ilvl w:val="0"/>
          <w:numId w:val="7"/>
        </w:numPr>
        <w:spacing w:line="360" w:lineRule="auto"/>
        <w:jc w:val="both"/>
        <w:rPr>
          <w:rFonts w:ascii="Times New Roman" w:hAnsi="Times New Roman" w:cs="Times New Roman"/>
          <w:sz w:val="28"/>
          <w:szCs w:val="28"/>
          <w:lang w:val="uk-UA"/>
        </w:rPr>
      </w:pPr>
      <w:r w:rsidRPr="004E331B">
        <w:rPr>
          <w:rStyle w:val="a5"/>
          <w:rFonts w:ascii="Times New Roman" w:hAnsi="Times New Roman" w:cs="Times New Roman"/>
          <w:b w:val="0"/>
          <w:sz w:val="28"/>
          <w:szCs w:val="28"/>
          <w:lang w:val="uk-UA"/>
        </w:rPr>
        <w:t xml:space="preserve">Чуксіна В.В. Новий омбудсман з питань рівності (шведський досвід боротьби з дискримінацією) </w:t>
      </w:r>
      <w:r w:rsidRPr="004E331B">
        <w:rPr>
          <w:rFonts w:ascii="Times New Roman" w:hAnsi="Times New Roman" w:cs="Times New Roman"/>
          <w:color w:val="000000"/>
          <w:sz w:val="28"/>
          <w:szCs w:val="28"/>
          <w:shd w:val="clear" w:color="auto" w:fill="FFFFFF"/>
          <w:lang w:val="uk-UA"/>
        </w:rPr>
        <w:t>Електронний ресурс</w:t>
      </w:r>
      <w:r w:rsidR="002C64BD">
        <w:rPr>
          <w:rFonts w:ascii="Times New Roman" w:hAnsi="Times New Roman" w:cs="Times New Roman"/>
          <w:color w:val="000000"/>
          <w:sz w:val="28"/>
          <w:szCs w:val="28"/>
          <w:shd w:val="clear" w:color="auto" w:fill="FFFFFF"/>
          <w:lang w:val="uk-UA"/>
        </w:rPr>
        <w:t>:</w:t>
      </w:r>
      <w:r w:rsidRPr="004E331B">
        <w:rPr>
          <w:rFonts w:ascii="Times New Roman" w:hAnsi="Times New Roman" w:cs="Times New Roman"/>
          <w:color w:val="000000"/>
          <w:sz w:val="28"/>
          <w:szCs w:val="28"/>
          <w:shd w:val="clear" w:color="auto" w:fill="FFFFFF"/>
          <w:lang w:val="uk-UA"/>
        </w:rPr>
        <w:t xml:space="preserve"> [Режим доступу] </w:t>
      </w:r>
      <w:r w:rsidRPr="004E331B">
        <w:rPr>
          <w:rFonts w:ascii="Times New Roman" w:hAnsi="Times New Roman" w:cs="Times New Roman"/>
          <w:spacing w:val="-6"/>
          <w:sz w:val="28"/>
          <w:szCs w:val="28"/>
          <w:lang w:val="uk-UA"/>
        </w:rPr>
        <w:t>http://www.justicemaker.ru/view-article.php?id=11&amp;art=3358</w:t>
      </w:r>
      <w:r w:rsidR="002C64BD">
        <w:rPr>
          <w:rFonts w:ascii="Times New Roman" w:hAnsi="Times New Roman" w:cs="Times New Roman"/>
          <w:spacing w:val="-6"/>
          <w:sz w:val="28"/>
          <w:szCs w:val="28"/>
          <w:lang w:val="uk-UA"/>
        </w:rPr>
        <w:t>.</w:t>
      </w:r>
    </w:p>
    <w:p w:rsidR="00A24A21" w:rsidRDefault="00A24A21" w:rsidP="00587CF3">
      <w:pPr>
        <w:widowControl w:val="0"/>
        <w:spacing w:after="0" w:line="360" w:lineRule="auto"/>
        <w:ind w:firstLine="480"/>
        <w:jc w:val="both"/>
        <w:rPr>
          <w:rFonts w:ascii="Times New Roman" w:hAnsi="Times New Roman" w:cs="Times New Roman"/>
          <w:b/>
          <w:sz w:val="28"/>
          <w:szCs w:val="28"/>
          <w:lang w:val="uk-UA"/>
        </w:rPr>
      </w:pPr>
    </w:p>
    <w:p w:rsidR="00A24A21" w:rsidRPr="004E331B" w:rsidRDefault="00A24A21" w:rsidP="00587CF3">
      <w:pPr>
        <w:widowControl w:val="0"/>
        <w:spacing w:after="0" w:line="360" w:lineRule="auto"/>
        <w:ind w:firstLine="480"/>
        <w:jc w:val="both"/>
        <w:rPr>
          <w:rFonts w:ascii="Times New Roman" w:hAnsi="Times New Roman" w:cs="Times New Roman"/>
          <w:b/>
          <w:caps/>
          <w:spacing w:val="-6"/>
          <w:sz w:val="28"/>
          <w:szCs w:val="28"/>
        </w:rPr>
      </w:pPr>
      <w:r w:rsidRPr="004E331B">
        <w:rPr>
          <w:rFonts w:ascii="Times New Roman" w:hAnsi="Times New Roman" w:cs="Times New Roman"/>
          <w:b/>
          <w:sz w:val="28"/>
          <w:szCs w:val="28"/>
        </w:rPr>
        <w:t xml:space="preserve">Палеева Ю.С. </w:t>
      </w:r>
      <w:r w:rsidRPr="004E331B">
        <w:rPr>
          <w:rFonts w:ascii="Times New Roman" w:hAnsi="Times New Roman" w:cs="Times New Roman"/>
          <w:b/>
          <w:bCs/>
          <w:iCs/>
          <w:sz w:val="28"/>
          <w:szCs w:val="28"/>
        </w:rPr>
        <w:t>Специализированные</w:t>
      </w:r>
      <w:r w:rsidR="00331FF9">
        <w:rPr>
          <w:rFonts w:ascii="Times New Roman" w:hAnsi="Times New Roman" w:cs="Times New Roman"/>
          <w:b/>
          <w:bCs/>
          <w:iCs/>
          <w:sz w:val="28"/>
          <w:szCs w:val="28"/>
          <w:lang w:val="uk-UA"/>
        </w:rPr>
        <w:t xml:space="preserve"> </w:t>
      </w:r>
      <w:r w:rsidRPr="004E331B">
        <w:rPr>
          <w:rFonts w:ascii="Times New Roman" w:hAnsi="Times New Roman" w:cs="Times New Roman"/>
          <w:b/>
          <w:bCs/>
          <w:iCs/>
          <w:sz w:val="28"/>
          <w:szCs w:val="28"/>
        </w:rPr>
        <w:t>омбудсмени в зарубежных странах: опыт для Украины</w:t>
      </w:r>
    </w:p>
    <w:p w:rsidR="00A24A21" w:rsidRPr="004E331B" w:rsidRDefault="00A24A21" w:rsidP="00587CF3">
      <w:pPr>
        <w:widowControl w:val="0"/>
        <w:spacing w:after="0" w:line="360" w:lineRule="auto"/>
        <w:ind w:firstLine="480"/>
        <w:jc w:val="both"/>
        <w:rPr>
          <w:rFonts w:ascii="Times New Roman" w:eastAsia="Times New Roman" w:hAnsi="Times New Roman" w:cs="Times New Roman"/>
          <w:kern w:val="36"/>
          <w:sz w:val="28"/>
          <w:szCs w:val="28"/>
        </w:rPr>
      </w:pPr>
      <w:r w:rsidRPr="004E331B">
        <w:rPr>
          <w:rFonts w:ascii="Times New Roman" w:eastAsia="Times New Roman" w:hAnsi="Times New Roman" w:cs="Times New Roman"/>
          <w:b/>
          <w:kern w:val="36"/>
          <w:sz w:val="28"/>
          <w:szCs w:val="28"/>
        </w:rPr>
        <w:t xml:space="preserve">Аннотация. </w:t>
      </w:r>
      <w:r w:rsidRPr="004E331B">
        <w:rPr>
          <w:rFonts w:ascii="Times New Roman" w:eastAsia="Times New Roman" w:hAnsi="Times New Roman" w:cs="Times New Roman"/>
          <w:kern w:val="36"/>
          <w:sz w:val="28"/>
          <w:szCs w:val="28"/>
        </w:rPr>
        <w:t xml:space="preserve">Статья посвящена рассмотрению специализированных омбудсменов в зарубежных странах с целью выявления наиболее актуальных видов для внедрения их </w:t>
      </w:r>
      <w:r w:rsidR="00B25FBF">
        <w:rPr>
          <w:rFonts w:ascii="Times New Roman" w:eastAsia="Times New Roman" w:hAnsi="Times New Roman" w:cs="Times New Roman"/>
          <w:kern w:val="36"/>
          <w:sz w:val="28"/>
          <w:szCs w:val="28"/>
          <w:lang w:val="uk-UA"/>
        </w:rPr>
        <w:t xml:space="preserve">в </w:t>
      </w:r>
      <w:r w:rsidRPr="004E331B">
        <w:rPr>
          <w:rFonts w:ascii="Times New Roman" w:eastAsia="Times New Roman" w:hAnsi="Times New Roman" w:cs="Times New Roman"/>
          <w:kern w:val="36"/>
          <w:sz w:val="28"/>
          <w:szCs w:val="28"/>
        </w:rPr>
        <w:t>Украин</w:t>
      </w:r>
      <w:r w:rsidR="00331FF9">
        <w:rPr>
          <w:rFonts w:ascii="Times New Roman" w:eastAsia="Times New Roman" w:hAnsi="Times New Roman" w:cs="Times New Roman"/>
          <w:kern w:val="36"/>
          <w:sz w:val="28"/>
          <w:szCs w:val="28"/>
          <w:lang w:val="uk-UA"/>
        </w:rPr>
        <w:t>е</w:t>
      </w:r>
      <w:r w:rsidRPr="004E331B">
        <w:rPr>
          <w:rFonts w:ascii="Times New Roman" w:eastAsia="Times New Roman" w:hAnsi="Times New Roman" w:cs="Times New Roman"/>
          <w:kern w:val="36"/>
          <w:sz w:val="28"/>
          <w:szCs w:val="28"/>
        </w:rPr>
        <w:t>. Проанализированы причины возникновения, этапы становления, специфика функционирования омбудсменов по правам детей, национальных меньшин</w:t>
      </w:r>
      <w:r w:rsidR="00857F3A" w:rsidRPr="004E331B">
        <w:rPr>
          <w:rFonts w:ascii="Times New Roman" w:eastAsia="Times New Roman" w:hAnsi="Times New Roman" w:cs="Times New Roman"/>
          <w:kern w:val="36"/>
          <w:sz w:val="28"/>
          <w:szCs w:val="28"/>
        </w:rPr>
        <w:t>ств</w:t>
      </w:r>
      <w:r w:rsidRPr="004E331B">
        <w:rPr>
          <w:rFonts w:ascii="Times New Roman" w:eastAsia="Times New Roman" w:hAnsi="Times New Roman" w:cs="Times New Roman"/>
          <w:kern w:val="36"/>
          <w:sz w:val="28"/>
          <w:szCs w:val="28"/>
        </w:rPr>
        <w:t>, военнослужащих.</w:t>
      </w:r>
    </w:p>
    <w:p w:rsidR="00A24A21" w:rsidRPr="004E331B" w:rsidRDefault="00A24A21" w:rsidP="00587CF3">
      <w:pPr>
        <w:widowControl w:val="0"/>
        <w:spacing w:after="0" w:line="360" w:lineRule="auto"/>
        <w:ind w:firstLine="480"/>
        <w:jc w:val="both"/>
        <w:rPr>
          <w:rFonts w:ascii="Times New Roman" w:eastAsia="Times New Roman" w:hAnsi="Times New Roman" w:cs="Times New Roman"/>
          <w:kern w:val="36"/>
          <w:sz w:val="28"/>
          <w:szCs w:val="28"/>
        </w:rPr>
      </w:pPr>
      <w:r w:rsidRPr="004E331B">
        <w:rPr>
          <w:rFonts w:ascii="Times New Roman" w:eastAsia="Times New Roman" w:hAnsi="Times New Roman" w:cs="Times New Roman"/>
          <w:b/>
          <w:kern w:val="36"/>
          <w:sz w:val="28"/>
          <w:szCs w:val="28"/>
        </w:rPr>
        <w:t xml:space="preserve">Ключевые слова: </w:t>
      </w:r>
      <w:r w:rsidRPr="004E331B">
        <w:rPr>
          <w:rFonts w:ascii="Times New Roman" w:eastAsia="Times New Roman" w:hAnsi="Times New Roman" w:cs="Times New Roman"/>
          <w:kern w:val="36"/>
          <w:sz w:val="28"/>
          <w:szCs w:val="28"/>
        </w:rPr>
        <w:t>специализированные омбудсмены, законодательство, механизм защиты, внедрение.</w:t>
      </w:r>
    </w:p>
    <w:p w:rsidR="00857F3A" w:rsidRDefault="00857F3A" w:rsidP="00587CF3">
      <w:pPr>
        <w:widowControl w:val="0"/>
        <w:spacing w:after="0" w:line="360" w:lineRule="auto"/>
        <w:jc w:val="both"/>
        <w:rPr>
          <w:rFonts w:ascii="Times New Roman" w:hAnsi="Times New Roman" w:cs="Times New Roman"/>
          <w:b/>
          <w:sz w:val="28"/>
          <w:szCs w:val="28"/>
          <w:lang w:val="uk-UA"/>
        </w:rPr>
      </w:pPr>
    </w:p>
    <w:p w:rsidR="00207D97" w:rsidRPr="004E331B" w:rsidRDefault="004941F5" w:rsidP="00587CF3">
      <w:pPr>
        <w:widowControl w:val="0"/>
        <w:spacing w:after="0" w:line="360" w:lineRule="auto"/>
        <w:ind w:firstLine="480"/>
        <w:jc w:val="both"/>
        <w:rPr>
          <w:rFonts w:ascii="Times New Roman" w:hAnsi="Times New Roman" w:cs="Times New Roman"/>
          <w:b/>
          <w:sz w:val="28"/>
          <w:szCs w:val="28"/>
          <w:lang w:val="en-US"/>
        </w:rPr>
      </w:pPr>
      <w:r w:rsidRPr="004E331B">
        <w:rPr>
          <w:rFonts w:ascii="Times New Roman" w:hAnsi="Times New Roman" w:cs="Times New Roman"/>
          <w:b/>
          <w:sz w:val="28"/>
          <w:szCs w:val="28"/>
          <w:lang w:val="en-US"/>
        </w:rPr>
        <w:t xml:space="preserve">Paleeva J. </w:t>
      </w:r>
      <w:r w:rsidR="00207D97" w:rsidRPr="004E331B">
        <w:rPr>
          <w:rFonts w:ascii="Times New Roman" w:hAnsi="Times New Roman" w:cs="Times New Roman"/>
          <w:b/>
          <w:sz w:val="28"/>
          <w:szCs w:val="28"/>
          <w:lang w:val="en-US"/>
        </w:rPr>
        <w:t xml:space="preserve">Specialized Ombudsman </w:t>
      </w:r>
      <w:r w:rsidR="00857F3A" w:rsidRPr="004E331B">
        <w:rPr>
          <w:rFonts w:ascii="Times New Roman" w:hAnsi="Times New Roman" w:cs="Times New Roman"/>
          <w:b/>
          <w:sz w:val="28"/>
          <w:szCs w:val="28"/>
          <w:lang w:val="en-US"/>
        </w:rPr>
        <w:t>of</w:t>
      </w:r>
      <w:r w:rsidR="009E3970">
        <w:rPr>
          <w:rFonts w:ascii="Times New Roman" w:hAnsi="Times New Roman" w:cs="Times New Roman"/>
          <w:b/>
          <w:sz w:val="28"/>
          <w:szCs w:val="28"/>
          <w:lang w:val="uk-UA"/>
        </w:rPr>
        <w:t xml:space="preserve"> </w:t>
      </w:r>
      <w:r w:rsidRPr="004E331B">
        <w:rPr>
          <w:rFonts w:ascii="Times New Roman" w:hAnsi="Times New Roman" w:cs="Times New Roman"/>
          <w:b/>
          <w:sz w:val="28"/>
          <w:szCs w:val="28"/>
          <w:lang w:val="en-US"/>
        </w:rPr>
        <w:t>foreign countries</w:t>
      </w:r>
      <w:r w:rsidR="00857F3A" w:rsidRPr="004E331B">
        <w:rPr>
          <w:rFonts w:ascii="Times New Roman" w:hAnsi="Times New Roman" w:cs="Times New Roman"/>
          <w:b/>
          <w:sz w:val="28"/>
          <w:szCs w:val="28"/>
          <w:lang w:val="en-US"/>
        </w:rPr>
        <w:t>:</w:t>
      </w:r>
      <w:r w:rsidRPr="004E331B">
        <w:rPr>
          <w:rFonts w:ascii="Times New Roman" w:hAnsi="Times New Roman" w:cs="Times New Roman"/>
          <w:b/>
          <w:sz w:val="28"/>
          <w:szCs w:val="28"/>
          <w:lang w:val="en-US"/>
        </w:rPr>
        <w:t xml:space="preserve"> experience for Ukraine </w:t>
      </w:r>
    </w:p>
    <w:p w:rsidR="00207D97" w:rsidRPr="004E331B" w:rsidRDefault="004941F5" w:rsidP="00587CF3">
      <w:pPr>
        <w:widowControl w:val="0"/>
        <w:spacing w:after="0" w:line="360" w:lineRule="auto"/>
        <w:ind w:firstLine="480"/>
        <w:jc w:val="both"/>
        <w:rPr>
          <w:rFonts w:ascii="Times New Roman" w:hAnsi="Times New Roman" w:cs="Times New Roman"/>
          <w:sz w:val="28"/>
          <w:szCs w:val="28"/>
          <w:lang w:val="en-US"/>
        </w:rPr>
      </w:pPr>
      <w:r w:rsidRPr="004E331B">
        <w:rPr>
          <w:rFonts w:ascii="Times New Roman" w:hAnsi="Times New Roman" w:cs="Times New Roman"/>
          <w:b/>
          <w:sz w:val="28"/>
          <w:szCs w:val="28"/>
          <w:lang w:val="en-US"/>
        </w:rPr>
        <w:t>Summary.</w:t>
      </w:r>
      <w:r w:rsidR="009E3970">
        <w:rPr>
          <w:rFonts w:ascii="Times New Roman" w:hAnsi="Times New Roman" w:cs="Times New Roman"/>
          <w:b/>
          <w:sz w:val="28"/>
          <w:szCs w:val="28"/>
          <w:lang w:val="uk-UA"/>
        </w:rPr>
        <w:t xml:space="preserve"> </w:t>
      </w:r>
      <w:r w:rsidR="00207D97" w:rsidRPr="004E331B">
        <w:rPr>
          <w:rFonts w:ascii="Times New Roman" w:hAnsi="Times New Roman" w:cs="Times New Roman"/>
          <w:sz w:val="28"/>
          <w:szCs w:val="28"/>
          <w:lang w:val="en-US"/>
        </w:rPr>
        <w:t>The Ombudsman operates effectively in countries belonging to different legal families in which different forms of government and polity. Many states, convinced of the effectiveness of ombudsman, began to introduce specialized ombudsmen - for children, minorities, military and other issues.</w:t>
      </w:r>
    </w:p>
    <w:p w:rsidR="00207D97" w:rsidRPr="004E331B" w:rsidRDefault="00207D97" w:rsidP="00587CF3">
      <w:pPr>
        <w:widowControl w:val="0"/>
        <w:spacing w:after="0" w:line="360" w:lineRule="auto"/>
        <w:ind w:firstLine="708"/>
        <w:jc w:val="both"/>
        <w:rPr>
          <w:rFonts w:ascii="Times New Roman" w:hAnsi="Times New Roman" w:cs="Times New Roman"/>
          <w:sz w:val="28"/>
          <w:szCs w:val="28"/>
          <w:lang w:val="en-US"/>
        </w:rPr>
      </w:pPr>
      <w:r w:rsidRPr="004E331B">
        <w:rPr>
          <w:rFonts w:ascii="Times New Roman" w:hAnsi="Times New Roman" w:cs="Times New Roman"/>
          <w:sz w:val="28"/>
          <w:szCs w:val="28"/>
          <w:lang w:val="en-US"/>
        </w:rPr>
        <w:lastRenderedPageBreak/>
        <w:t>The term "specialized ombudsman" can be defined as follows: an independent authoritative person, whose main goal is to act as an intermediary between a given population and the state or local governments.</w:t>
      </w:r>
    </w:p>
    <w:p w:rsidR="00207D97" w:rsidRPr="004E331B" w:rsidRDefault="00207D97" w:rsidP="00587CF3">
      <w:pPr>
        <w:widowControl w:val="0"/>
        <w:spacing w:after="0" w:line="360" w:lineRule="auto"/>
        <w:ind w:firstLine="708"/>
        <w:jc w:val="both"/>
        <w:rPr>
          <w:rFonts w:ascii="Times New Roman" w:hAnsi="Times New Roman" w:cs="Times New Roman"/>
          <w:sz w:val="28"/>
          <w:szCs w:val="28"/>
          <w:lang w:val="en-US"/>
        </w:rPr>
      </w:pPr>
      <w:r w:rsidRPr="004E331B">
        <w:rPr>
          <w:rFonts w:ascii="Times New Roman" w:hAnsi="Times New Roman" w:cs="Times New Roman"/>
          <w:sz w:val="28"/>
          <w:szCs w:val="28"/>
          <w:lang w:val="en-US"/>
        </w:rPr>
        <w:t>Very important is the work of an ombudsman responsible for the scope of the rights of women.</w:t>
      </w:r>
    </w:p>
    <w:p w:rsidR="00207D97" w:rsidRPr="004E331B" w:rsidRDefault="00207D97" w:rsidP="00587CF3">
      <w:pPr>
        <w:widowControl w:val="0"/>
        <w:spacing w:after="0" w:line="360" w:lineRule="auto"/>
        <w:ind w:firstLine="708"/>
        <w:jc w:val="both"/>
        <w:rPr>
          <w:rFonts w:ascii="Times New Roman" w:hAnsi="Times New Roman" w:cs="Times New Roman"/>
          <w:sz w:val="28"/>
          <w:szCs w:val="28"/>
          <w:lang w:val="en-US"/>
        </w:rPr>
      </w:pPr>
      <w:r w:rsidRPr="004E331B">
        <w:rPr>
          <w:rFonts w:ascii="Times New Roman" w:hAnsi="Times New Roman" w:cs="Times New Roman"/>
          <w:sz w:val="28"/>
          <w:szCs w:val="28"/>
          <w:lang w:val="en-US"/>
        </w:rPr>
        <w:t>Ukraine, pursuant to its international obligations and following the example of the European Union adopted gender mainstreaming as the main mechanism for achieving and ensuring gender equality.</w:t>
      </w:r>
    </w:p>
    <w:p w:rsidR="00207D97" w:rsidRPr="004E331B" w:rsidRDefault="00207D97" w:rsidP="00587CF3">
      <w:pPr>
        <w:widowControl w:val="0"/>
        <w:spacing w:after="0" w:line="360" w:lineRule="auto"/>
        <w:ind w:firstLine="480"/>
        <w:jc w:val="both"/>
        <w:rPr>
          <w:rFonts w:ascii="Times New Roman" w:hAnsi="Times New Roman" w:cs="Times New Roman"/>
          <w:sz w:val="28"/>
          <w:szCs w:val="28"/>
          <w:lang w:val="en-US"/>
        </w:rPr>
      </w:pPr>
      <w:r w:rsidRPr="004E331B">
        <w:rPr>
          <w:rFonts w:ascii="Times New Roman" w:hAnsi="Times New Roman" w:cs="Times New Roman"/>
          <w:sz w:val="28"/>
          <w:szCs w:val="28"/>
          <w:lang w:val="en-US"/>
        </w:rPr>
        <w:t>The Ombudsman for Equality "is authorized to monitor compliance with the Law against Discrimination, oppose discrimination and promote equal rights and opportunities for all".</w:t>
      </w:r>
    </w:p>
    <w:p w:rsidR="00207D97" w:rsidRPr="004E331B" w:rsidRDefault="00207D97" w:rsidP="00587CF3">
      <w:pPr>
        <w:widowControl w:val="0"/>
        <w:spacing w:after="0" w:line="360" w:lineRule="auto"/>
        <w:ind w:firstLine="480"/>
        <w:jc w:val="both"/>
        <w:rPr>
          <w:rFonts w:ascii="Times New Roman" w:hAnsi="Times New Roman" w:cs="Times New Roman"/>
          <w:sz w:val="28"/>
          <w:szCs w:val="28"/>
          <w:lang w:val="en-US"/>
        </w:rPr>
      </w:pPr>
      <w:r w:rsidRPr="004E331B">
        <w:rPr>
          <w:rFonts w:ascii="Times New Roman" w:hAnsi="Times New Roman" w:cs="Times New Roman"/>
          <w:sz w:val="28"/>
          <w:szCs w:val="28"/>
          <w:lang w:val="en-US"/>
        </w:rPr>
        <w:t>Introduction military ombudsman because soldiers belonging to a social group that has a special legal status associated with the specifics of their activities, as well as due to the fact that they are most active legal effect.</w:t>
      </w:r>
    </w:p>
    <w:p w:rsidR="00207D97" w:rsidRPr="004E331B" w:rsidRDefault="00207D97" w:rsidP="00587CF3">
      <w:pPr>
        <w:widowControl w:val="0"/>
        <w:spacing w:after="0" w:line="360" w:lineRule="auto"/>
        <w:ind w:firstLine="480"/>
        <w:jc w:val="both"/>
        <w:rPr>
          <w:rFonts w:ascii="Times New Roman" w:hAnsi="Times New Roman" w:cs="Times New Roman"/>
          <w:sz w:val="28"/>
          <w:szCs w:val="28"/>
          <w:lang w:val="en-US"/>
        </w:rPr>
      </w:pPr>
      <w:r w:rsidRPr="004E331B">
        <w:rPr>
          <w:rFonts w:ascii="Times New Roman" w:hAnsi="Times New Roman" w:cs="Times New Roman"/>
          <w:sz w:val="28"/>
          <w:szCs w:val="28"/>
          <w:lang w:val="en-US"/>
        </w:rPr>
        <w:t>Ombudsmen prison system - is part of a general mechanism for the protection of prisoners' rights that exists in many countries and is recognized quite effective way to ensure the legality of the operation of the penal system.</w:t>
      </w:r>
    </w:p>
    <w:p w:rsidR="00857F3A" w:rsidRPr="004E331B" w:rsidRDefault="00857F3A" w:rsidP="00587CF3">
      <w:pPr>
        <w:widowControl w:val="0"/>
        <w:spacing w:after="0" w:line="360" w:lineRule="auto"/>
        <w:ind w:firstLine="480"/>
        <w:jc w:val="both"/>
        <w:rPr>
          <w:rFonts w:ascii="Times New Roman" w:eastAsia="Times New Roman" w:hAnsi="Times New Roman" w:cs="Times New Roman"/>
          <w:kern w:val="36"/>
          <w:sz w:val="28"/>
          <w:szCs w:val="28"/>
          <w:lang w:val="en-US"/>
        </w:rPr>
      </w:pPr>
      <w:r w:rsidRPr="004E331B">
        <w:rPr>
          <w:rFonts w:ascii="Times New Roman" w:eastAsia="Times New Roman" w:hAnsi="Times New Roman" w:cs="Times New Roman"/>
          <w:b/>
          <w:kern w:val="36"/>
          <w:sz w:val="28"/>
          <w:szCs w:val="28"/>
          <w:lang w:val="en-US"/>
        </w:rPr>
        <w:t xml:space="preserve">Keywords: </w:t>
      </w:r>
      <w:r w:rsidRPr="004E331B">
        <w:rPr>
          <w:rFonts w:ascii="Times New Roman" w:eastAsia="Times New Roman" w:hAnsi="Times New Roman" w:cs="Times New Roman"/>
          <w:kern w:val="36"/>
          <w:sz w:val="28"/>
          <w:szCs w:val="28"/>
          <w:lang w:val="en-US"/>
        </w:rPr>
        <w:t>specialized ombudsmen, legislation, protection mechanism implementation.</w:t>
      </w:r>
    </w:p>
    <w:p w:rsidR="00F26E61" w:rsidRPr="004E331B" w:rsidRDefault="00F26E61" w:rsidP="00587CF3">
      <w:pPr>
        <w:widowControl w:val="0"/>
        <w:spacing w:after="0" w:line="360" w:lineRule="auto"/>
        <w:rPr>
          <w:rFonts w:ascii="Times New Roman" w:hAnsi="Times New Roman" w:cs="Times New Roman"/>
          <w:sz w:val="28"/>
          <w:szCs w:val="28"/>
          <w:lang w:val="en-US"/>
        </w:rPr>
      </w:pPr>
    </w:p>
    <w:sectPr w:rsidR="00F26E61" w:rsidRPr="004E331B" w:rsidSect="00A640E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0516" w:rsidRDefault="00060516" w:rsidP="00DE66B3">
      <w:pPr>
        <w:spacing w:after="0" w:line="240" w:lineRule="auto"/>
      </w:pPr>
      <w:r>
        <w:separator/>
      </w:r>
    </w:p>
  </w:endnote>
  <w:endnote w:type="continuationSeparator" w:id="1">
    <w:p w:rsidR="00060516" w:rsidRDefault="00060516" w:rsidP="00DE66B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0516" w:rsidRDefault="00060516" w:rsidP="00DE66B3">
      <w:pPr>
        <w:spacing w:after="0" w:line="240" w:lineRule="auto"/>
      </w:pPr>
      <w:r>
        <w:separator/>
      </w:r>
    </w:p>
  </w:footnote>
  <w:footnote w:type="continuationSeparator" w:id="1">
    <w:p w:rsidR="00060516" w:rsidRDefault="00060516" w:rsidP="00DE66B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0D1B60"/>
    <w:multiLevelType w:val="hybridMultilevel"/>
    <w:tmpl w:val="E2068D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29A4C09"/>
    <w:multiLevelType w:val="hybridMultilevel"/>
    <w:tmpl w:val="02501858"/>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4E584E37"/>
    <w:multiLevelType w:val="hybridMultilevel"/>
    <w:tmpl w:val="720479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3EE5B8E"/>
    <w:multiLevelType w:val="hybridMultilevel"/>
    <w:tmpl w:val="553A23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CC921CE"/>
    <w:multiLevelType w:val="hybridMultilevel"/>
    <w:tmpl w:val="012EC3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717C7019"/>
    <w:multiLevelType w:val="hybridMultilevel"/>
    <w:tmpl w:val="61927CBE"/>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75581017"/>
    <w:multiLevelType w:val="hybridMultilevel"/>
    <w:tmpl w:val="DE482C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6"/>
  </w:num>
  <w:num w:numId="5">
    <w:abstractNumId w:val="5"/>
  </w:num>
  <w:num w:numId="6">
    <w:abstractNumId w:val="3"/>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DE66B3"/>
    <w:rsid w:val="00014ED4"/>
    <w:rsid w:val="00060516"/>
    <w:rsid w:val="000A5D0D"/>
    <w:rsid w:val="000D43FA"/>
    <w:rsid w:val="00131D0E"/>
    <w:rsid w:val="00193736"/>
    <w:rsid w:val="001E2613"/>
    <w:rsid w:val="00207D97"/>
    <w:rsid w:val="00210D82"/>
    <w:rsid w:val="0021372C"/>
    <w:rsid w:val="002B7C3C"/>
    <w:rsid w:val="002C64BD"/>
    <w:rsid w:val="002E5F4A"/>
    <w:rsid w:val="0031024C"/>
    <w:rsid w:val="00331FF9"/>
    <w:rsid w:val="003642E5"/>
    <w:rsid w:val="003A7FAD"/>
    <w:rsid w:val="004178FB"/>
    <w:rsid w:val="00475C31"/>
    <w:rsid w:val="004827BD"/>
    <w:rsid w:val="004941F5"/>
    <w:rsid w:val="004B2A21"/>
    <w:rsid w:val="004E331B"/>
    <w:rsid w:val="00574041"/>
    <w:rsid w:val="00582368"/>
    <w:rsid w:val="005865BD"/>
    <w:rsid w:val="00587CF3"/>
    <w:rsid w:val="005E70C4"/>
    <w:rsid w:val="006C21BC"/>
    <w:rsid w:val="006D1BDF"/>
    <w:rsid w:val="00786FD9"/>
    <w:rsid w:val="00807F66"/>
    <w:rsid w:val="00857F3A"/>
    <w:rsid w:val="008F3774"/>
    <w:rsid w:val="00903DF2"/>
    <w:rsid w:val="00966C9E"/>
    <w:rsid w:val="009E3970"/>
    <w:rsid w:val="009F59F0"/>
    <w:rsid w:val="00A10199"/>
    <w:rsid w:val="00A24A21"/>
    <w:rsid w:val="00A640E2"/>
    <w:rsid w:val="00AF5D99"/>
    <w:rsid w:val="00B25FBF"/>
    <w:rsid w:val="00BA2D03"/>
    <w:rsid w:val="00C94B44"/>
    <w:rsid w:val="00D145AA"/>
    <w:rsid w:val="00D44C68"/>
    <w:rsid w:val="00D64B7C"/>
    <w:rsid w:val="00D84FE2"/>
    <w:rsid w:val="00D94297"/>
    <w:rsid w:val="00DA20F6"/>
    <w:rsid w:val="00DE66B3"/>
    <w:rsid w:val="00EE05F1"/>
    <w:rsid w:val="00F26E61"/>
    <w:rsid w:val="00FF79A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40E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E66B3"/>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66B3"/>
    <w:pPr>
      <w:ind w:left="720"/>
      <w:contextualSpacing/>
    </w:pPr>
  </w:style>
  <w:style w:type="character" w:styleId="a5">
    <w:name w:val="Strong"/>
    <w:basedOn w:val="a0"/>
    <w:uiPriority w:val="22"/>
    <w:qFormat/>
    <w:rsid w:val="00DE66B3"/>
    <w:rPr>
      <w:b/>
      <w:bCs/>
    </w:rPr>
  </w:style>
  <w:style w:type="paragraph" w:styleId="a6">
    <w:name w:val="footnote text"/>
    <w:basedOn w:val="a"/>
    <w:link w:val="a7"/>
    <w:uiPriority w:val="99"/>
    <w:semiHidden/>
    <w:unhideWhenUsed/>
    <w:rsid w:val="00DE66B3"/>
    <w:pPr>
      <w:spacing w:after="0" w:line="240" w:lineRule="auto"/>
    </w:pPr>
    <w:rPr>
      <w:sz w:val="20"/>
      <w:szCs w:val="20"/>
    </w:rPr>
  </w:style>
  <w:style w:type="character" w:customStyle="1" w:styleId="a7">
    <w:name w:val="Текст сноски Знак"/>
    <w:basedOn w:val="a0"/>
    <w:link w:val="a6"/>
    <w:uiPriority w:val="99"/>
    <w:semiHidden/>
    <w:rsid w:val="00DE66B3"/>
    <w:rPr>
      <w:sz w:val="20"/>
      <w:szCs w:val="20"/>
    </w:rPr>
  </w:style>
  <w:style w:type="character" w:styleId="a8">
    <w:name w:val="footnote reference"/>
    <w:basedOn w:val="a0"/>
    <w:uiPriority w:val="99"/>
    <w:semiHidden/>
    <w:unhideWhenUsed/>
    <w:rsid w:val="00DE66B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B5311D-33FD-4734-B77D-D3D752599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Pages>
  <Words>3290</Words>
  <Characters>18754</Characters>
  <Application>Microsoft Office Word</Application>
  <DocSecurity>0</DocSecurity>
  <Lines>156</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22001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Палеева</dc:creator>
  <cp:lastModifiedBy>Юлия Палеева</cp:lastModifiedBy>
  <cp:revision>8</cp:revision>
  <cp:lastPrinted>2015-02-20T18:28:00Z</cp:lastPrinted>
  <dcterms:created xsi:type="dcterms:W3CDTF">2015-02-20T18:19:00Z</dcterms:created>
  <dcterms:modified xsi:type="dcterms:W3CDTF">2015-02-25T17:06:00Z</dcterms:modified>
</cp:coreProperties>
</file>