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579F2" w:rsidRPr="008715B0" w:rsidRDefault="00DF5FCA" w:rsidP="00DF5FC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УДК</w:t>
      </w:r>
      <w:r w:rsidR="00313DA9">
        <w:rPr>
          <w:rFonts w:ascii="Times New Roman" w:hAnsi="Times New Roman" w:cs="Times New Roman"/>
          <w:sz w:val="28"/>
          <w:szCs w:val="28"/>
          <w:lang w:val="en-US"/>
        </w:rPr>
        <w:t xml:space="preserve"> </w:t>
      </w:r>
      <w:r w:rsidR="008715B0">
        <w:rPr>
          <w:rFonts w:ascii="Times New Roman" w:hAnsi="Times New Roman" w:cs="Times New Roman"/>
          <w:sz w:val="28"/>
          <w:szCs w:val="28"/>
          <w:lang w:val="uk-UA"/>
        </w:rPr>
        <w:t>81</w:t>
      </w:r>
      <w:r w:rsidR="008715B0">
        <w:rPr>
          <w:rFonts w:ascii="Times New Roman" w:hAnsi="Times New Roman" w:cs="Times New Roman"/>
          <w:sz w:val="28"/>
          <w:szCs w:val="28"/>
          <w:lang w:val="en-US"/>
        </w:rPr>
        <w:t>’</w:t>
      </w:r>
      <w:r w:rsidR="008715B0">
        <w:rPr>
          <w:rFonts w:ascii="Times New Roman" w:hAnsi="Times New Roman" w:cs="Times New Roman"/>
          <w:sz w:val="28"/>
          <w:szCs w:val="28"/>
          <w:lang w:val="uk-UA"/>
        </w:rPr>
        <w:t>373:378.1</w:t>
      </w:r>
    </w:p>
    <w:p w:rsidR="00DF5FCA" w:rsidRPr="00313DA9" w:rsidRDefault="00313DA9" w:rsidP="00DF5FCA">
      <w:pPr>
        <w:spacing w:after="0" w:line="360" w:lineRule="auto"/>
        <w:jc w:val="center"/>
        <w:rPr>
          <w:rFonts w:ascii="Times New Roman Полужирный" w:hAnsi="Times New Roman Полужирный" w:cs="Times New Roman"/>
          <w:b/>
          <w:caps/>
          <w:sz w:val="28"/>
          <w:szCs w:val="28"/>
          <w:lang w:val="uk-UA"/>
        </w:rPr>
      </w:pPr>
      <w:r w:rsidRPr="00313DA9">
        <w:rPr>
          <w:rFonts w:ascii="Times New Roman Полужирный" w:hAnsi="Times New Roman Полужирный" w:cs="Times New Roman"/>
          <w:b/>
          <w:caps/>
          <w:sz w:val="28"/>
          <w:szCs w:val="28"/>
          <w:lang w:val="en-US"/>
        </w:rPr>
        <w:t xml:space="preserve">Distribution of </w:t>
      </w:r>
      <w:r w:rsidR="0019388B">
        <w:rPr>
          <w:rFonts w:ascii="Times New Roman Полужирный" w:hAnsi="Times New Roman Полужирный" w:cs="Times New Roman"/>
          <w:b/>
          <w:caps/>
          <w:sz w:val="28"/>
          <w:szCs w:val="28"/>
          <w:lang w:val="en-US"/>
        </w:rPr>
        <w:t xml:space="preserve">the </w:t>
      </w:r>
      <w:r w:rsidRPr="00313DA9">
        <w:rPr>
          <w:rFonts w:ascii="Times New Roman Полужирный" w:hAnsi="Times New Roman Полужирный" w:cs="Times New Roman"/>
          <w:b/>
          <w:caps/>
          <w:sz w:val="28"/>
          <w:szCs w:val="28"/>
          <w:lang w:val="en-US"/>
        </w:rPr>
        <w:t xml:space="preserve">English vocabulary to be </w:t>
      </w:r>
      <w:r w:rsidR="0019388B">
        <w:rPr>
          <w:rFonts w:ascii="Times New Roman Полужирный" w:hAnsi="Times New Roman Полужирный" w:cs="Times New Roman"/>
          <w:b/>
          <w:caps/>
          <w:sz w:val="28"/>
          <w:szCs w:val="28"/>
          <w:lang w:val="en-US"/>
        </w:rPr>
        <w:t>mastered</w:t>
      </w:r>
      <w:r w:rsidRPr="00313DA9">
        <w:rPr>
          <w:rFonts w:ascii="Times New Roman Полужирный" w:hAnsi="Times New Roman Полужирный" w:cs="Times New Roman"/>
          <w:b/>
          <w:caps/>
          <w:sz w:val="28"/>
          <w:szCs w:val="28"/>
          <w:lang w:val="en-US"/>
        </w:rPr>
        <w:t xml:space="preserve"> in the language course by students of tertiary linguistic schools</w:t>
      </w:r>
    </w:p>
    <w:p w:rsidR="00DF5FCA" w:rsidRDefault="00DF5FCA" w:rsidP="00DF5FCA">
      <w:pPr>
        <w:spacing w:after="0" w:line="360" w:lineRule="auto"/>
        <w:rPr>
          <w:rFonts w:ascii="Times New Roman" w:hAnsi="Times New Roman" w:cs="Times New Roman"/>
          <w:caps/>
          <w:sz w:val="28"/>
          <w:szCs w:val="28"/>
          <w:lang w:val="uk-UA"/>
        </w:rPr>
      </w:pPr>
    </w:p>
    <w:p w:rsidR="00DF5FCA" w:rsidRPr="00313DA9" w:rsidRDefault="00313DA9" w:rsidP="00313DA9">
      <w:pPr>
        <w:spacing w:after="0" w:line="360" w:lineRule="auto"/>
        <w:jc w:val="center"/>
        <w:rPr>
          <w:rFonts w:ascii="Times New Roman Полужирный" w:hAnsi="Times New Roman Полужирный" w:cs="Times New Roman"/>
          <w:b/>
          <w:sz w:val="28"/>
          <w:szCs w:val="28"/>
          <w:lang w:val="uk-UA"/>
        </w:rPr>
      </w:pPr>
      <w:proofErr w:type="spellStart"/>
      <w:r w:rsidRPr="00313DA9">
        <w:rPr>
          <w:rFonts w:ascii="Times New Roman Полужирный" w:hAnsi="Times New Roman Полужирный" w:cs="Times New Roman"/>
          <w:b/>
          <w:sz w:val="28"/>
          <w:szCs w:val="28"/>
          <w:lang w:val="en-US"/>
        </w:rPr>
        <w:t>Tarnopolsky</w:t>
      </w:r>
      <w:proofErr w:type="spellEnd"/>
      <w:r w:rsidRPr="00313DA9">
        <w:rPr>
          <w:rFonts w:ascii="Times New Roman Полужирный" w:hAnsi="Times New Roman Полужирный" w:cs="Times New Roman"/>
          <w:b/>
          <w:sz w:val="28"/>
          <w:szCs w:val="28"/>
          <w:lang w:val="en-US"/>
        </w:rPr>
        <w:t xml:space="preserve"> O., </w:t>
      </w:r>
      <w:proofErr w:type="spellStart"/>
      <w:r w:rsidRPr="00313DA9">
        <w:rPr>
          <w:rFonts w:ascii="Times New Roman Полужирный" w:hAnsi="Times New Roman Полужирный" w:cs="Times New Roman"/>
          <w:b/>
          <w:sz w:val="28"/>
          <w:szCs w:val="28"/>
          <w:lang w:val="en-US"/>
        </w:rPr>
        <w:t>Kabanova</w:t>
      </w:r>
      <w:proofErr w:type="spellEnd"/>
      <w:r w:rsidRPr="00313DA9">
        <w:rPr>
          <w:rFonts w:ascii="Times New Roman Полужирный" w:hAnsi="Times New Roman Полужирный" w:cs="Times New Roman"/>
          <w:b/>
          <w:sz w:val="28"/>
          <w:szCs w:val="28"/>
          <w:lang w:val="en-US"/>
        </w:rPr>
        <w:t xml:space="preserve"> M.</w:t>
      </w:r>
    </w:p>
    <w:p w:rsidR="008715B0" w:rsidRDefault="00313DA9" w:rsidP="008715B0">
      <w:pPr>
        <w:spacing w:after="0" w:line="360" w:lineRule="auto"/>
        <w:jc w:val="center"/>
        <w:rPr>
          <w:rFonts w:ascii="Times New Roman" w:hAnsi="Times New Roman" w:cs="Times New Roman"/>
          <w:i/>
          <w:sz w:val="28"/>
          <w:szCs w:val="28"/>
          <w:lang w:val="en-US"/>
        </w:rPr>
      </w:pPr>
      <w:r w:rsidRPr="00313DA9">
        <w:rPr>
          <w:rFonts w:ascii="Times New Roman" w:hAnsi="Times New Roman" w:cs="Times New Roman"/>
          <w:i/>
          <w:sz w:val="28"/>
          <w:szCs w:val="28"/>
          <w:lang w:val="en-US"/>
        </w:rPr>
        <w:t>Alfred Nobel University, Dnipro</w:t>
      </w:r>
    </w:p>
    <w:p w:rsidR="00313DA9" w:rsidRDefault="00063065" w:rsidP="00313DA9">
      <w:pPr>
        <w:spacing w:after="0" w:line="360" w:lineRule="auto"/>
        <w:jc w:val="both"/>
        <w:rPr>
          <w:rFonts w:ascii="Times New Roman" w:hAnsi="Times New Roman" w:cs="Times New Roman"/>
          <w:b/>
          <w:sz w:val="20"/>
          <w:szCs w:val="20"/>
          <w:lang w:val="en-US"/>
        </w:rPr>
      </w:pPr>
      <w:proofErr w:type="spellStart"/>
      <w:r w:rsidRPr="00063065">
        <w:rPr>
          <w:rFonts w:ascii="Times New Roman Полужирный" w:hAnsi="Times New Roman Полужирный" w:cs="Times New Roman"/>
          <w:b/>
          <w:sz w:val="20"/>
          <w:szCs w:val="20"/>
          <w:lang w:val="en-US"/>
        </w:rPr>
        <w:t>Tarnopolsky</w:t>
      </w:r>
      <w:proofErr w:type="spellEnd"/>
      <w:r w:rsidRPr="00063065">
        <w:rPr>
          <w:rFonts w:ascii="Times New Roman Полужирный" w:hAnsi="Times New Roman Полужирный" w:cs="Times New Roman"/>
          <w:b/>
          <w:sz w:val="20"/>
          <w:szCs w:val="20"/>
          <w:lang w:val="en-US"/>
        </w:rPr>
        <w:t xml:space="preserve"> O., </w:t>
      </w:r>
      <w:proofErr w:type="spellStart"/>
      <w:r w:rsidRPr="00063065">
        <w:rPr>
          <w:rFonts w:ascii="Times New Roman Полужирный" w:hAnsi="Times New Roman Полужирный" w:cs="Times New Roman"/>
          <w:b/>
          <w:sz w:val="20"/>
          <w:szCs w:val="20"/>
          <w:lang w:val="en-US"/>
        </w:rPr>
        <w:t>Kabanova</w:t>
      </w:r>
      <w:proofErr w:type="spellEnd"/>
      <w:r w:rsidRPr="00063065">
        <w:rPr>
          <w:rFonts w:ascii="Times New Roman Полужирный" w:hAnsi="Times New Roman Полужирный" w:cs="Times New Roman"/>
          <w:b/>
          <w:sz w:val="20"/>
          <w:szCs w:val="20"/>
          <w:lang w:val="en-US"/>
        </w:rPr>
        <w:t xml:space="preserve"> M.</w:t>
      </w:r>
      <w:r>
        <w:rPr>
          <w:rFonts w:cs="Times New Roman"/>
          <w:b/>
          <w:sz w:val="20"/>
          <w:szCs w:val="20"/>
          <w:lang w:val="uk-UA"/>
        </w:rPr>
        <w:t xml:space="preserve"> </w:t>
      </w:r>
      <w:r w:rsidRPr="00063065">
        <w:rPr>
          <w:rFonts w:ascii="Times New Roman" w:hAnsi="Times New Roman" w:cs="Times New Roman"/>
          <w:b/>
          <w:sz w:val="20"/>
          <w:szCs w:val="20"/>
          <w:lang w:val="en-US"/>
        </w:rPr>
        <w:t>Alfred Nobel University, Dnipro</w:t>
      </w:r>
    </w:p>
    <w:p w:rsidR="00063065" w:rsidRDefault="00063065" w:rsidP="00313DA9">
      <w:pPr>
        <w:spacing w:after="0" w:line="360" w:lineRule="auto"/>
        <w:jc w:val="both"/>
        <w:rPr>
          <w:rFonts w:ascii="Times New Roman Полужирный" w:hAnsi="Times New Roman Полужирный" w:cs="Times New Roman"/>
          <w:b/>
          <w:sz w:val="20"/>
          <w:szCs w:val="20"/>
          <w:lang w:val="en-US"/>
        </w:rPr>
      </w:pPr>
      <w:r w:rsidRPr="00063065">
        <w:rPr>
          <w:rFonts w:ascii="Times New Roman Полужирный" w:hAnsi="Times New Roman Полужирный" w:cs="Times New Roman"/>
          <w:b/>
          <w:sz w:val="20"/>
          <w:szCs w:val="20"/>
          <w:lang w:val="en-US"/>
        </w:rPr>
        <w:t xml:space="preserve">Distribution of </w:t>
      </w:r>
      <w:r w:rsidR="0019388B">
        <w:rPr>
          <w:rFonts w:ascii="Times New Roman Полужирный" w:hAnsi="Times New Roman Полужирный" w:cs="Times New Roman"/>
          <w:b/>
          <w:sz w:val="20"/>
          <w:szCs w:val="20"/>
          <w:lang w:val="en-US"/>
        </w:rPr>
        <w:t xml:space="preserve">the </w:t>
      </w:r>
      <w:r w:rsidRPr="00063065">
        <w:rPr>
          <w:rFonts w:ascii="Times New Roman Полужирный" w:hAnsi="Times New Roman Полужирный" w:cs="Times New Roman"/>
          <w:b/>
          <w:sz w:val="20"/>
          <w:szCs w:val="20"/>
          <w:lang w:val="en-US"/>
        </w:rPr>
        <w:t xml:space="preserve">English vocabulary to be </w:t>
      </w:r>
      <w:r w:rsidR="0019388B">
        <w:rPr>
          <w:rFonts w:ascii="Times New Roman Полужирный" w:hAnsi="Times New Roman Полужирный" w:cs="Times New Roman"/>
          <w:b/>
          <w:sz w:val="20"/>
          <w:szCs w:val="20"/>
          <w:lang w:val="en-US"/>
        </w:rPr>
        <w:t>mastered</w:t>
      </w:r>
      <w:r w:rsidRPr="00063065">
        <w:rPr>
          <w:rFonts w:ascii="Times New Roman Полужирный" w:hAnsi="Times New Roman Полужирный" w:cs="Times New Roman"/>
          <w:b/>
          <w:sz w:val="20"/>
          <w:szCs w:val="20"/>
          <w:lang w:val="en-US"/>
        </w:rPr>
        <w:t xml:space="preserve"> in the language course by students of tertiary linguistic schools</w:t>
      </w:r>
    </w:p>
    <w:p w:rsidR="00063065" w:rsidRDefault="00063065" w:rsidP="00CB3EB2">
      <w:pPr>
        <w:spacing w:after="0" w:line="360" w:lineRule="auto"/>
        <w:jc w:val="both"/>
        <w:rPr>
          <w:rFonts w:ascii="Times New Roman" w:hAnsi="Times New Roman" w:cs="Times New Roman"/>
          <w:sz w:val="20"/>
          <w:szCs w:val="20"/>
          <w:lang w:val="en-US"/>
        </w:rPr>
      </w:pPr>
      <w:r w:rsidRPr="00063065">
        <w:rPr>
          <w:rFonts w:ascii="Times New Roman" w:hAnsi="Times New Roman" w:cs="Times New Roman"/>
          <w:b/>
          <w:sz w:val="20"/>
          <w:szCs w:val="20"/>
          <w:lang w:val="en-US"/>
        </w:rPr>
        <w:t>Abstract.</w:t>
      </w:r>
      <w:r>
        <w:rPr>
          <w:rFonts w:ascii="Times New Roman" w:hAnsi="Times New Roman" w:cs="Times New Roman"/>
          <w:sz w:val="20"/>
          <w:szCs w:val="20"/>
          <w:lang w:val="en-US"/>
        </w:rPr>
        <w:t xml:space="preserve"> </w:t>
      </w:r>
      <w:r w:rsidRPr="00063065">
        <w:rPr>
          <w:rFonts w:ascii="Times New Roman" w:hAnsi="Times New Roman" w:cs="Times New Roman"/>
          <w:b/>
          <w:i/>
          <w:sz w:val="20"/>
          <w:szCs w:val="20"/>
          <w:lang w:val="en-US"/>
        </w:rPr>
        <w:t>Introduction</w:t>
      </w:r>
      <w:r>
        <w:rPr>
          <w:rFonts w:ascii="Times New Roman" w:hAnsi="Times New Roman" w:cs="Times New Roman"/>
          <w:i/>
          <w:sz w:val="20"/>
          <w:szCs w:val="20"/>
          <w:lang w:val="en-US"/>
        </w:rPr>
        <w:t xml:space="preserve">. </w:t>
      </w:r>
      <w:r w:rsidR="007B538D">
        <w:rPr>
          <w:rFonts w:ascii="Times New Roman" w:hAnsi="Times New Roman" w:cs="Times New Roman"/>
          <w:sz w:val="20"/>
          <w:szCs w:val="20"/>
          <w:lang w:val="en-US"/>
        </w:rPr>
        <w:t>Effectively t</w:t>
      </w:r>
      <w:r>
        <w:rPr>
          <w:rFonts w:ascii="Times New Roman" w:hAnsi="Times New Roman" w:cs="Times New Roman"/>
          <w:sz w:val="20"/>
          <w:szCs w:val="20"/>
          <w:lang w:val="en-US"/>
        </w:rPr>
        <w:t>eaching English vocabulary in practical courses of English at tertiary linguistic schools is one of the most di</w:t>
      </w:r>
      <w:r w:rsidR="007B538D">
        <w:rPr>
          <w:rFonts w:ascii="Times New Roman" w:hAnsi="Times New Roman" w:cs="Times New Roman"/>
          <w:sz w:val="20"/>
          <w:szCs w:val="20"/>
          <w:lang w:val="en-US"/>
        </w:rPr>
        <w:t>fficult issues in the efficient organization of the teaching/learning process. As research show</w:t>
      </w:r>
      <w:r w:rsidR="007647BB">
        <w:rPr>
          <w:rFonts w:ascii="Times New Roman" w:hAnsi="Times New Roman" w:cs="Times New Roman"/>
          <w:sz w:val="20"/>
          <w:szCs w:val="20"/>
          <w:lang w:val="en-US"/>
        </w:rPr>
        <w:t>s,</w:t>
      </w:r>
      <w:r w:rsidR="007B538D">
        <w:rPr>
          <w:rFonts w:ascii="Times New Roman" w:hAnsi="Times New Roman" w:cs="Times New Roman"/>
          <w:sz w:val="20"/>
          <w:szCs w:val="20"/>
          <w:lang w:val="en-US"/>
        </w:rPr>
        <w:t xml:space="preserve"> th</w:t>
      </w:r>
      <w:r w:rsidR="007647BB">
        <w:rPr>
          <w:rFonts w:ascii="Times New Roman" w:hAnsi="Times New Roman" w:cs="Times New Roman"/>
          <w:sz w:val="20"/>
          <w:szCs w:val="20"/>
          <w:lang w:val="en-US"/>
        </w:rPr>
        <w:t>e</w:t>
      </w:r>
      <w:r w:rsidR="007B538D">
        <w:rPr>
          <w:rFonts w:ascii="Times New Roman" w:hAnsi="Times New Roman" w:cs="Times New Roman"/>
          <w:sz w:val="20"/>
          <w:szCs w:val="20"/>
          <w:lang w:val="en-US"/>
        </w:rPr>
        <w:t xml:space="preserve"> </w:t>
      </w:r>
      <w:r w:rsidR="0041192C">
        <w:rPr>
          <w:rFonts w:ascii="Times New Roman" w:hAnsi="Times New Roman" w:cs="Times New Roman"/>
          <w:sz w:val="20"/>
          <w:szCs w:val="20"/>
          <w:lang w:val="en-US"/>
        </w:rPr>
        <w:t>learning/</w:t>
      </w:r>
      <w:r w:rsidR="007B538D">
        <w:rPr>
          <w:rFonts w:ascii="Times New Roman" w:hAnsi="Times New Roman" w:cs="Times New Roman"/>
          <w:sz w:val="20"/>
          <w:szCs w:val="20"/>
          <w:lang w:val="en-US"/>
        </w:rPr>
        <w:t>acquisition of vocabulary directly depends on the number of repetition</w:t>
      </w:r>
      <w:r w:rsidR="007647BB">
        <w:rPr>
          <w:rFonts w:ascii="Times New Roman" w:hAnsi="Times New Roman" w:cs="Times New Roman"/>
          <w:sz w:val="20"/>
          <w:szCs w:val="20"/>
          <w:lang w:val="en-US"/>
        </w:rPr>
        <w:t>s</w:t>
      </w:r>
      <w:r w:rsidR="007B538D">
        <w:rPr>
          <w:rFonts w:ascii="Times New Roman" w:hAnsi="Times New Roman" w:cs="Times New Roman"/>
          <w:sz w:val="20"/>
          <w:szCs w:val="20"/>
          <w:lang w:val="en-US"/>
        </w:rPr>
        <w:t xml:space="preserve"> in communication of every lexical unit to be </w:t>
      </w:r>
      <w:r w:rsidR="0041192C">
        <w:rPr>
          <w:rFonts w:ascii="Times New Roman" w:hAnsi="Times New Roman" w:cs="Times New Roman"/>
          <w:sz w:val="20"/>
          <w:szCs w:val="20"/>
          <w:lang w:val="en-US"/>
        </w:rPr>
        <w:t xml:space="preserve">learned or </w:t>
      </w:r>
      <w:r w:rsidR="007B538D">
        <w:rPr>
          <w:rFonts w:ascii="Times New Roman" w:hAnsi="Times New Roman" w:cs="Times New Roman"/>
          <w:sz w:val="20"/>
          <w:szCs w:val="20"/>
          <w:lang w:val="en-US"/>
        </w:rPr>
        <w:t xml:space="preserve">acquired. The sufficient number of such repetitions just cannot be achieved for every lexical unit introduced in the </w:t>
      </w:r>
      <w:r w:rsidR="007647BB">
        <w:rPr>
          <w:rFonts w:ascii="Times New Roman" w:hAnsi="Times New Roman" w:cs="Times New Roman"/>
          <w:sz w:val="20"/>
          <w:szCs w:val="20"/>
          <w:lang w:val="en-US"/>
        </w:rPr>
        <w:t xml:space="preserve">language </w:t>
      </w:r>
      <w:r w:rsidR="007B538D">
        <w:rPr>
          <w:rFonts w:ascii="Times New Roman" w:hAnsi="Times New Roman" w:cs="Times New Roman"/>
          <w:sz w:val="20"/>
          <w:szCs w:val="20"/>
          <w:lang w:val="en-US"/>
        </w:rPr>
        <w:t xml:space="preserve">course because time constraints do not allow </w:t>
      </w:r>
      <w:r w:rsidR="007647BB">
        <w:rPr>
          <w:rFonts w:ascii="Times New Roman" w:hAnsi="Times New Roman" w:cs="Times New Roman"/>
          <w:sz w:val="20"/>
          <w:szCs w:val="20"/>
          <w:lang w:val="en-US"/>
        </w:rPr>
        <w:t xml:space="preserve">ensuring </w:t>
      </w:r>
      <w:r w:rsidR="007B538D">
        <w:rPr>
          <w:rFonts w:ascii="Times New Roman" w:hAnsi="Times New Roman" w:cs="Times New Roman"/>
          <w:sz w:val="20"/>
          <w:szCs w:val="20"/>
          <w:lang w:val="en-US"/>
        </w:rPr>
        <w:t xml:space="preserve">that </w:t>
      </w:r>
      <w:r w:rsidR="007647BB">
        <w:rPr>
          <w:rFonts w:ascii="Times New Roman" w:hAnsi="Times New Roman" w:cs="Times New Roman"/>
          <w:sz w:val="20"/>
          <w:szCs w:val="20"/>
          <w:lang w:val="en-US"/>
        </w:rPr>
        <w:t xml:space="preserve">number </w:t>
      </w:r>
      <w:r w:rsidR="007B538D">
        <w:rPr>
          <w:rFonts w:ascii="Times New Roman" w:hAnsi="Times New Roman" w:cs="Times New Roman"/>
          <w:sz w:val="20"/>
          <w:szCs w:val="20"/>
          <w:lang w:val="en-US"/>
        </w:rPr>
        <w:t xml:space="preserve">in the existing conditions of </w:t>
      </w:r>
      <w:r w:rsidR="007647BB">
        <w:rPr>
          <w:rFonts w:ascii="Times New Roman" w:hAnsi="Times New Roman" w:cs="Times New Roman"/>
          <w:sz w:val="20"/>
          <w:szCs w:val="20"/>
          <w:lang w:val="en-US"/>
        </w:rPr>
        <w:t>teaching future translators/interpreters or language teachers.</w:t>
      </w:r>
      <w:r w:rsidR="007B538D">
        <w:rPr>
          <w:rFonts w:ascii="Times New Roman" w:hAnsi="Times New Roman" w:cs="Times New Roman"/>
          <w:sz w:val="20"/>
          <w:szCs w:val="20"/>
          <w:lang w:val="en-US"/>
        </w:rPr>
        <w:t xml:space="preserve"> </w:t>
      </w:r>
      <w:r w:rsidR="007647BB" w:rsidRPr="007647BB">
        <w:rPr>
          <w:rFonts w:ascii="Times New Roman" w:hAnsi="Times New Roman" w:cs="Times New Roman"/>
          <w:b/>
          <w:i/>
          <w:sz w:val="20"/>
          <w:szCs w:val="20"/>
          <w:lang w:val="en-US"/>
        </w:rPr>
        <w:t>Purpose</w:t>
      </w:r>
      <w:r w:rsidR="007647BB">
        <w:rPr>
          <w:rFonts w:ascii="Times New Roman" w:hAnsi="Times New Roman" w:cs="Times New Roman"/>
          <w:sz w:val="20"/>
          <w:szCs w:val="20"/>
          <w:lang w:val="en-US"/>
        </w:rPr>
        <w:t xml:space="preserve">. To discuss and determine the possible ways of </w:t>
      </w:r>
      <w:r w:rsidR="00200289">
        <w:rPr>
          <w:rFonts w:ascii="Times New Roman" w:hAnsi="Times New Roman" w:cs="Times New Roman"/>
          <w:sz w:val="20"/>
          <w:szCs w:val="20"/>
          <w:lang w:val="en-US"/>
        </w:rPr>
        <w:t>solving</w:t>
      </w:r>
      <w:r w:rsidR="007647BB">
        <w:rPr>
          <w:rFonts w:ascii="Times New Roman" w:hAnsi="Times New Roman" w:cs="Times New Roman"/>
          <w:sz w:val="20"/>
          <w:szCs w:val="20"/>
          <w:lang w:val="en-US"/>
        </w:rPr>
        <w:t xml:space="preserve"> </w:t>
      </w:r>
      <w:r w:rsidR="00200289">
        <w:rPr>
          <w:rFonts w:ascii="Times New Roman" w:hAnsi="Times New Roman" w:cs="Times New Roman"/>
          <w:sz w:val="20"/>
          <w:szCs w:val="20"/>
          <w:lang w:val="en-US"/>
        </w:rPr>
        <w:t>the vocabulary learning/acquisition di</w:t>
      </w:r>
      <w:r w:rsidR="0041192C">
        <w:rPr>
          <w:rFonts w:ascii="Times New Roman" w:hAnsi="Times New Roman" w:cs="Times New Roman"/>
          <w:sz w:val="20"/>
          <w:szCs w:val="20"/>
          <w:lang w:val="en-US"/>
        </w:rPr>
        <w:t>f</w:t>
      </w:r>
      <w:r w:rsidR="00200289">
        <w:rPr>
          <w:rFonts w:ascii="Times New Roman" w:hAnsi="Times New Roman" w:cs="Times New Roman"/>
          <w:sz w:val="20"/>
          <w:szCs w:val="20"/>
          <w:lang w:val="en-US"/>
        </w:rPr>
        <w:t>ficulty</w:t>
      </w:r>
      <w:r w:rsidR="007647BB">
        <w:rPr>
          <w:rFonts w:ascii="Times New Roman" w:hAnsi="Times New Roman" w:cs="Times New Roman"/>
          <w:sz w:val="20"/>
          <w:szCs w:val="20"/>
          <w:lang w:val="en-US"/>
        </w:rPr>
        <w:t xml:space="preserve"> by rational distribution of the vocabulary to be learned/acquired into different categories with different approaches to organizing students’ learning/acquisition of lexical units belonging to </w:t>
      </w:r>
      <w:r w:rsidR="00200289">
        <w:rPr>
          <w:rFonts w:ascii="Times New Roman" w:hAnsi="Times New Roman" w:cs="Times New Roman"/>
          <w:sz w:val="20"/>
          <w:szCs w:val="20"/>
          <w:lang w:val="en-US"/>
        </w:rPr>
        <w:t xml:space="preserve">those </w:t>
      </w:r>
      <w:r w:rsidR="007647BB">
        <w:rPr>
          <w:rFonts w:ascii="Times New Roman" w:hAnsi="Times New Roman" w:cs="Times New Roman"/>
          <w:sz w:val="20"/>
          <w:szCs w:val="20"/>
          <w:lang w:val="en-US"/>
        </w:rPr>
        <w:t xml:space="preserve">different categories. </w:t>
      </w:r>
      <w:r w:rsidR="00200289" w:rsidRPr="00200289">
        <w:rPr>
          <w:rFonts w:ascii="Times New Roman" w:hAnsi="Times New Roman" w:cs="Times New Roman"/>
          <w:b/>
          <w:i/>
          <w:sz w:val="20"/>
          <w:szCs w:val="20"/>
          <w:lang w:val="en-US"/>
        </w:rPr>
        <w:t>Methods</w:t>
      </w:r>
      <w:r w:rsidR="00200289">
        <w:rPr>
          <w:rFonts w:ascii="Times New Roman" w:hAnsi="Times New Roman" w:cs="Times New Roman"/>
          <w:sz w:val="20"/>
          <w:szCs w:val="20"/>
          <w:lang w:val="en-US"/>
        </w:rPr>
        <w:t xml:space="preserve">. Reviewing the studies devoted to foreign language vocabulary learning/acquisition and analyzing the authors’ </w:t>
      </w:r>
      <w:r w:rsidR="0041192C">
        <w:rPr>
          <w:rFonts w:ascii="Times New Roman" w:hAnsi="Times New Roman" w:cs="Times New Roman"/>
          <w:sz w:val="20"/>
          <w:szCs w:val="20"/>
          <w:lang w:val="en-US"/>
        </w:rPr>
        <w:t xml:space="preserve">own </w:t>
      </w:r>
      <w:r w:rsidR="00200289">
        <w:rPr>
          <w:rFonts w:ascii="Times New Roman" w:hAnsi="Times New Roman" w:cs="Times New Roman"/>
          <w:sz w:val="20"/>
          <w:szCs w:val="20"/>
          <w:lang w:val="en-US"/>
        </w:rPr>
        <w:t xml:space="preserve">practical experience in this area with the view of developing the above mentioned approach </w:t>
      </w:r>
      <w:r w:rsidR="00314172">
        <w:rPr>
          <w:rFonts w:ascii="Times New Roman" w:hAnsi="Times New Roman" w:cs="Times New Roman"/>
          <w:sz w:val="20"/>
          <w:szCs w:val="20"/>
          <w:lang w:val="en-US"/>
        </w:rPr>
        <w:t>to</w:t>
      </w:r>
      <w:r w:rsidR="00200289">
        <w:rPr>
          <w:rFonts w:ascii="Times New Roman" w:hAnsi="Times New Roman" w:cs="Times New Roman"/>
          <w:sz w:val="20"/>
          <w:szCs w:val="20"/>
          <w:lang w:val="en-US"/>
        </w:rPr>
        <w:t xml:space="preserve"> optimal </w:t>
      </w:r>
      <w:r w:rsidR="0041192C">
        <w:rPr>
          <w:rFonts w:ascii="Times New Roman" w:hAnsi="Times New Roman" w:cs="Times New Roman"/>
          <w:sz w:val="20"/>
          <w:szCs w:val="20"/>
          <w:lang w:val="en-US"/>
        </w:rPr>
        <w:t xml:space="preserve">vocabulary </w:t>
      </w:r>
      <w:r w:rsidR="00200289">
        <w:rPr>
          <w:rFonts w:ascii="Times New Roman" w:hAnsi="Times New Roman" w:cs="Times New Roman"/>
          <w:sz w:val="20"/>
          <w:szCs w:val="20"/>
          <w:lang w:val="en-US"/>
        </w:rPr>
        <w:t>distribution into different learning/acquisition categor</w:t>
      </w:r>
      <w:r w:rsidR="0041192C">
        <w:rPr>
          <w:rFonts w:ascii="Times New Roman" w:hAnsi="Times New Roman" w:cs="Times New Roman"/>
          <w:sz w:val="20"/>
          <w:szCs w:val="20"/>
          <w:lang w:val="en-US"/>
        </w:rPr>
        <w:t>ies</w:t>
      </w:r>
      <w:r w:rsidR="00200289">
        <w:rPr>
          <w:rFonts w:ascii="Times New Roman" w:hAnsi="Times New Roman" w:cs="Times New Roman"/>
          <w:sz w:val="20"/>
          <w:szCs w:val="20"/>
          <w:lang w:val="en-US"/>
        </w:rPr>
        <w:t xml:space="preserve"> for achieving students’ better mastering and retention of lexical units. </w:t>
      </w:r>
      <w:r w:rsidR="0019388B" w:rsidRPr="0019388B">
        <w:rPr>
          <w:rFonts w:ascii="Times New Roman" w:hAnsi="Times New Roman" w:cs="Times New Roman"/>
          <w:b/>
          <w:i/>
          <w:sz w:val="20"/>
          <w:szCs w:val="20"/>
          <w:lang w:val="en-US"/>
        </w:rPr>
        <w:t>Results</w:t>
      </w:r>
      <w:r w:rsidR="0019388B">
        <w:rPr>
          <w:rFonts w:ascii="Times New Roman" w:hAnsi="Times New Roman" w:cs="Times New Roman"/>
          <w:sz w:val="20"/>
          <w:szCs w:val="20"/>
          <w:lang w:val="en-US"/>
        </w:rPr>
        <w:t xml:space="preserve">. </w:t>
      </w:r>
      <w:r w:rsidR="0041192C">
        <w:rPr>
          <w:rFonts w:ascii="Times New Roman" w:hAnsi="Times New Roman" w:cs="Times New Roman"/>
          <w:sz w:val="20"/>
          <w:szCs w:val="20"/>
          <w:lang w:val="en-US"/>
        </w:rPr>
        <w:t xml:space="preserve">This study revealed that the optimal categories into which the vocabulary to be learned/acquired should be divided are: </w:t>
      </w:r>
      <w:r w:rsidR="0011356D" w:rsidRPr="0011356D">
        <w:rPr>
          <w:rFonts w:ascii="Times New Roman" w:hAnsi="Times New Roman" w:cs="Times New Roman"/>
          <w:sz w:val="20"/>
          <w:szCs w:val="20"/>
          <w:lang w:val="en-US"/>
        </w:rPr>
        <w:t xml:space="preserve">1) </w:t>
      </w:r>
      <w:r w:rsidR="0011356D" w:rsidRPr="0011356D">
        <w:rPr>
          <w:rFonts w:ascii="Times New Roman" w:hAnsi="Times New Roman" w:cs="Times New Roman"/>
          <w:i/>
          <w:sz w:val="20"/>
          <w:szCs w:val="20"/>
          <w:lang w:val="en-US"/>
        </w:rPr>
        <w:t>the primary basic vocabulary</w:t>
      </w:r>
      <w:r w:rsidR="0011356D" w:rsidRPr="0011356D">
        <w:rPr>
          <w:rFonts w:ascii="Times New Roman" w:hAnsi="Times New Roman" w:cs="Times New Roman"/>
          <w:sz w:val="20"/>
          <w:szCs w:val="20"/>
          <w:lang w:val="en-US"/>
        </w:rPr>
        <w:t xml:space="preserve"> the lexical units from which are to be acquired by students mostly subconsciously through numerous encounters with them and numerous repetitions of them in communicative processes of their speaking, listening, reading, and writing in the target language; 2) </w:t>
      </w:r>
      <w:r w:rsidR="0011356D" w:rsidRPr="0011356D">
        <w:rPr>
          <w:rFonts w:ascii="Times New Roman" w:hAnsi="Times New Roman" w:cs="Times New Roman"/>
          <w:i/>
          <w:sz w:val="20"/>
          <w:szCs w:val="20"/>
          <w:lang w:val="en-US"/>
        </w:rPr>
        <w:t>the secondary basic vocabulary</w:t>
      </w:r>
      <w:r w:rsidR="0011356D" w:rsidRPr="0011356D">
        <w:rPr>
          <w:rFonts w:ascii="Times New Roman" w:hAnsi="Times New Roman" w:cs="Times New Roman"/>
          <w:sz w:val="20"/>
          <w:szCs w:val="20"/>
          <w:lang w:val="en-US"/>
        </w:rPr>
        <w:t xml:space="preserve"> the lexical units from which are to be consciously learned by students through using specific procedures and exercises for ensuring such learning depending on whether individual lexical units are meant for being mastered receptively or reproductively</w:t>
      </w:r>
      <w:r w:rsidR="00EA2387">
        <w:rPr>
          <w:rFonts w:ascii="Times New Roman" w:hAnsi="Times New Roman" w:cs="Times New Roman"/>
          <w:sz w:val="20"/>
          <w:szCs w:val="20"/>
          <w:lang w:val="en-US"/>
        </w:rPr>
        <w:t xml:space="preserve"> – in this case,</w:t>
      </w:r>
      <w:r w:rsidR="0011356D" w:rsidRPr="0011356D">
        <w:rPr>
          <w:rFonts w:ascii="Times New Roman" w:hAnsi="Times New Roman" w:cs="Times New Roman"/>
          <w:sz w:val="20"/>
          <w:szCs w:val="20"/>
          <w:lang w:val="en-US"/>
        </w:rPr>
        <w:t xml:space="preserve"> conscious learning </w:t>
      </w:r>
      <w:r w:rsidR="0011356D">
        <w:rPr>
          <w:rFonts w:ascii="Times New Roman" w:hAnsi="Times New Roman" w:cs="Times New Roman"/>
          <w:sz w:val="20"/>
          <w:szCs w:val="20"/>
          <w:lang w:val="en-US"/>
        </w:rPr>
        <w:t>may be</w:t>
      </w:r>
      <w:r w:rsidR="0011356D" w:rsidRPr="0011356D">
        <w:rPr>
          <w:rFonts w:ascii="Times New Roman" w:hAnsi="Times New Roman" w:cs="Times New Roman"/>
          <w:sz w:val="20"/>
          <w:szCs w:val="20"/>
          <w:lang w:val="en-US"/>
        </w:rPr>
        <w:t xml:space="preserve"> aided by unconscious retention (acquisition) organized by the teacher wherever possible by addressing the resources of learners’ involuntary memory; 3) </w:t>
      </w:r>
      <w:r w:rsidR="0011356D" w:rsidRPr="0011356D">
        <w:rPr>
          <w:rFonts w:ascii="Times New Roman" w:hAnsi="Times New Roman" w:cs="Times New Roman"/>
          <w:i/>
          <w:sz w:val="20"/>
          <w:szCs w:val="20"/>
          <w:lang w:val="en-US"/>
        </w:rPr>
        <w:t>the optional vocabulary</w:t>
      </w:r>
      <w:r w:rsidR="0011356D" w:rsidRPr="0011356D">
        <w:rPr>
          <w:rFonts w:ascii="Times New Roman" w:hAnsi="Times New Roman" w:cs="Times New Roman"/>
          <w:sz w:val="20"/>
          <w:szCs w:val="20"/>
          <w:lang w:val="en-US"/>
        </w:rPr>
        <w:t xml:space="preserve"> acquired by students mostly subconsciously through involuntary retention occurring in </w:t>
      </w:r>
      <w:r w:rsidR="0011356D">
        <w:rPr>
          <w:rFonts w:ascii="Times New Roman" w:hAnsi="Times New Roman" w:cs="Times New Roman"/>
          <w:sz w:val="20"/>
          <w:szCs w:val="20"/>
          <w:lang w:val="en-US"/>
        </w:rPr>
        <w:t xml:space="preserve">the process of </w:t>
      </w:r>
      <w:r w:rsidR="0011356D" w:rsidRPr="0011356D">
        <w:rPr>
          <w:rFonts w:ascii="Times New Roman" w:hAnsi="Times New Roman" w:cs="Times New Roman"/>
          <w:sz w:val="20"/>
          <w:szCs w:val="20"/>
          <w:lang w:val="en-US"/>
        </w:rPr>
        <w:t xml:space="preserve">learners’ extensive reading </w:t>
      </w:r>
      <w:r w:rsidR="00EA2387">
        <w:rPr>
          <w:rFonts w:ascii="Times New Roman" w:hAnsi="Times New Roman" w:cs="Times New Roman"/>
          <w:sz w:val="20"/>
          <w:szCs w:val="20"/>
          <w:lang w:val="en-US"/>
        </w:rPr>
        <w:t xml:space="preserve">– this is why </w:t>
      </w:r>
      <w:r w:rsidR="0011356D" w:rsidRPr="0011356D">
        <w:rPr>
          <w:rFonts w:ascii="Times New Roman" w:hAnsi="Times New Roman" w:cs="Times New Roman"/>
          <w:sz w:val="20"/>
          <w:szCs w:val="20"/>
          <w:lang w:val="en-US"/>
        </w:rPr>
        <w:t xml:space="preserve">different learners may acquire different lexical units from such </w:t>
      </w:r>
      <w:r w:rsidR="00EA2387">
        <w:rPr>
          <w:rFonts w:ascii="Times New Roman" w:hAnsi="Times New Roman" w:cs="Times New Roman"/>
          <w:sz w:val="20"/>
          <w:szCs w:val="20"/>
          <w:lang w:val="en-US"/>
        </w:rPr>
        <w:t xml:space="preserve">an </w:t>
      </w:r>
      <w:r w:rsidR="0011356D" w:rsidRPr="0011356D">
        <w:rPr>
          <w:rFonts w:ascii="Times New Roman" w:hAnsi="Times New Roman" w:cs="Times New Roman"/>
          <w:sz w:val="20"/>
          <w:szCs w:val="20"/>
          <w:lang w:val="en-US"/>
        </w:rPr>
        <w:t xml:space="preserve">optional vocabulary stock; 4) </w:t>
      </w:r>
      <w:r w:rsidR="0011356D" w:rsidRPr="0011356D">
        <w:rPr>
          <w:rFonts w:ascii="Times New Roman" w:hAnsi="Times New Roman" w:cs="Times New Roman"/>
          <w:i/>
          <w:sz w:val="20"/>
          <w:szCs w:val="20"/>
          <w:lang w:val="en-US"/>
        </w:rPr>
        <w:t>the potential vocabulary</w:t>
      </w:r>
      <w:r w:rsidR="0011356D" w:rsidRPr="0011356D">
        <w:rPr>
          <w:rFonts w:ascii="Times New Roman" w:hAnsi="Times New Roman" w:cs="Times New Roman"/>
          <w:sz w:val="20"/>
          <w:szCs w:val="20"/>
          <w:lang w:val="en-US"/>
        </w:rPr>
        <w:t xml:space="preserve"> the lexical units from which the students mostly do not retain but </w:t>
      </w:r>
      <w:r w:rsidR="00AF0693">
        <w:rPr>
          <w:rFonts w:ascii="Times New Roman" w:hAnsi="Times New Roman" w:cs="Times New Roman"/>
          <w:sz w:val="20"/>
          <w:szCs w:val="20"/>
          <w:lang w:val="en-US"/>
        </w:rPr>
        <w:t xml:space="preserve">consciously </w:t>
      </w:r>
      <w:r w:rsidR="0011356D" w:rsidRPr="0011356D">
        <w:rPr>
          <w:rFonts w:ascii="Times New Roman" w:hAnsi="Times New Roman" w:cs="Times New Roman"/>
          <w:sz w:val="20"/>
          <w:szCs w:val="20"/>
          <w:lang w:val="en-US"/>
        </w:rPr>
        <w:t>learn how to understand their meaning</w:t>
      </w:r>
      <w:r w:rsidR="00314172">
        <w:rPr>
          <w:rFonts w:ascii="Times New Roman" w:hAnsi="Times New Roman" w:cs="Times New Roman"/>
          <w:sz w:val="20"/>
          <w:szCs w:val="20"/>
          <w:lang w:val="en-US"/>
        </w:rPr>
        <w:t>s</w:t>
      </w:r>
      <w:r w:rsidR="0011356D" w:rsidRPr="0011356D">
        <w:rPr>
          <w:rFonts w:ascii="Times New Roman" w:hAnsi="Times New Roman" w:cs="Times New Roman"/>
          <w:sz w:val="20"/>
          <w:szCs w:val="20"/>
          <w:lang w:val="en-US"/>
        </w:rPr>
        <w:t xml:space="preserve"> when encountering them in the English texts they are reading.</w:t>
      </w:r>
      <w:r w:rsidR="00CB3EB2">
        <w:rPr>
          <w:rFonts w:ascii="Times New Roman" w:hAnsi="Times New Roman" w:cs="Times New Roman"/>
          <w:sz w:val="20"/>
          <w:szCs w:val="20"/>
          <w:lang w:val="en-US"/>
        </w:rPr>
        <w:t xml:space="preserve"> </w:t>
      </w:r>
      <w:r w:rsidR="00CB3EB2" w:rsidRPr="00CB3EB2">
        <w:rPr>
          <w:rFonts w:ascii="Times New Roman" w:hAnsi="Times New Roman" w:cs="Times New Roman"/>
          <w:b/>
          <w:i/>
          <w:sz w:val="20"/>
          <w:szCs w:val="20"/>
          <w:lang w:val="en-US"/>
        </w:rPr>
        <w:t>Conclusion</w:t>
      </w:r>
      <w:r w:rsidR="00CB3EB2">
        <w:rPr>
          <w:rFonts w:ascii="Times New Roman" w:hAnsi="Times New Roman" w:cs="Times New Roman"/>
          <w:sz w:val="20"/>
          <w:szCs w:val="20"/>
          <w:lang w:val="en-US"/>
        </w:rPr>
        <w:t xml:space="preserve">. The practical application of the suggested approach in courses of English for future translators/interpreters and language teachers has demonstrated its great positive potential in developing </w:t>
      </w:r>
      <w:r w:rsidR="0096753E">
        <w:rPr>
          <w:rFonts w:ascii="Times New Roman" w:hAnsi="Times New Roman" w:cs="Times New Roman"/>
          <w:sz w:val="20"/>
          <w:szCs w:val="20"/>
          <w:lang w:val="en-US"/>
        </w:rPr>
        <w:t xml:space="preserve">and improving </w:t>
      </w:r>
      <w:r w:rsidR="00CB3EB2">
        <w:rPr>
          <w:rFonts w:ascii="Times New Roman" w:hAnsi="Times New Roman" w:cs="Times New Roman"/>
          <w:sz w:val="20"/>
          <w:szCs w:val="20"/>
          <w:lang w:val="en-US"/>
        </w:rPr>
        <w:t>stude</w:t>
      </w:r>
      <w:r w:rsidR="0096753E">
        <w:rPr>
          <w:rFonts w:ascii="Times New Roman" w:hAnsi="Times New Roman" w:cs="Times New Roman"/>
          <w:sz w:val="20"/>
          <w:szCs w:val="20"/>
          <w:lang w:val="en-US"/>
        </w:rPr>
        <w:t>nts’ lexical skills and enhancing those skills both qualitatively and quantitatively. This opens further prospects for research in the suggested direction.</w:t>
      </w:r>
    </w:p>
    <w:p w:rsidR="0096753E" w:rsidRPr="00063065" w:rsidRDefault="0096753E" w:rsidP="00CB3EB2">
      <w:pPr>
        <w:spacing w:after="0" w:line="360" w:lineRule="auto"/>
        <w:jc w:val="both"/>
        <w:rPr>
          <w:rFonts w:ascii="Times New Roman" w:hAnsi="Times New Roman" w:cs="Times New Roman"/>
          <w:sz w:val="20"/>
          <w:szCs w:val="20"/>
          <w:lang w:val="en-US"/>
        </w:rPr>
      </w:pPr>
      <w:r w:rsidRPr="0096753E">
        <w:rPr>
          <w:rFonts w:ascii="Times New Roman" w:hAnsi="Times New Roman" w:cs="Times New Roman"/>
          <w:b/>
          <w:sz w:val="20"/>
          <w:szCs w:val="20"/>
          <w:lang w:val="en-US"/>
        </w:rPr>
        <w:t>Key words:</w:t>
      </w:r>
      <w:r>
        <w:rPr>
          <w:rFonts w:ascii="Times New Roman" w:hAnsi="Times New Roman" w:cs="Times New Roman"/>
          <w:sz w:val="20"/>
          <w:szCs w:val="20"/>
          <w:lang w:val="en-US"/>
        </w:rPr>
        <w:t xml:space="preserve"> vocabulary, vocabulary learning/acquisition for receptive and reproductive verbal communication, the number of repetitions for </w:t>
      </w:r>
      <w:r w:rsidR="0019388B">
        <w:rPr>
          <w:rFonts w:ascii="Times New Roman" w:hAnsi="Times New Roman" w:cs="Times New Roman"/>
          <w:sz w:val="20"/>
          <w:szCs w:val="20"/>
          <w:lang w:val="en-US"/>
        </w:rPr>
        <w:t>learning/</w:t>
      </w:r>
      <w:r>
        <w:rPr>
          <w:rFonts w:ascii="Times New Roman" w:hAnsi="Times New Roman" w:cs="Times New Roman"/>
          <w:sz w:val="20"/>
          <w:szCs w:val="20"/>
          <w:lang w:val="en-US"/>
        </w:rPr>
        <w:t>acquiring a lexical unit in verbal communication, distribution of lexical units into categories for learning/acquisition, different ways of mastering the lexical material belonging to different categories.</w:t>
      </w:r>
    </w:p>
    <w:p w:rsidR="00313DA9" w:rsidRDefault="00313DA9" w:rsidP="008715B0">
      <w:pPr>
        <w:spacing w:after="0" w:line="360" w:lineRule="auto"/>
        <w:jc w:val="both"/>
        <w:rPr>
          <w:rFonts w:ascii="Times New Roman" w:hAnsi="Times New Roman" w:cs="Times New Roman"/>
          <w:b/>
          <w:sz w:val="20"/>
          <w:szCs w:val="20"/>
          <w:lang w:val="uk-UA"/>
        </w:rPr>
      </w:pPr>
      <w:proofErr w:type="spellStart"/>
      <w:r>
        <w:rPr>
          <w:rFonts w:ascii="Times New Roman" w:hAnsi="Times New Roman" w:cs="Times New Roman"/>
          <w:b/>
          <w:sz w:val="20"/>
          <w:szCs w:val="20"/>
          <w:lang w:val="uk-UA"/>
        </w:rPr>
        <w:t>Тарнопольський</w:t>
      </w:r>
      <w:proofErr w:type="spellEnd"/>
      <w:r>
        <w:rPr>
          <w:rFonts w:ascii="Times New Roman" w:hAnsi="Times New Roman" w:cs="Times New Roman"/>
          <w:b/>
          <w:sz w:val="20"/>
          <w:szCs w:val="20"/>
          <w:lang w:val="uk-UA"/>
        </w:rPr>
        <w:t xml:space="preserve"> О.Б., </w:t>
      </w:r>
      <w:proofErr w:type="spellStart"/>
      <w:r>
        <w:rPr>
          <w:rFonts w:ascii="Times New Roman" w:hAnsi="Times New Roman" w:cs="Times New Roman"/>
          <w:b/>
          <w:sz w:val="20"/>
          <w:szCs w:val="20"/>
          <w:lang w:val="uk-UA"/>
        </w:rPr>
        <w:t>Кабанова</w:t>
      </w:r>
      <w:proofErr w:type="spellEnd"/>
      <w:r>
        <w:rPr>
          <w:rFonts w:ascii="Times New Roman" w:hAnsi="Times New Roman" w:cs="Times New Roman"/>
          <w:b/>
          <w:sz w:val="20"/>
          <w:szCs w:val="20"/>
          <w:lang w:val="uk-UA"/>
        </w:rPr>
        <w:t xml:space="preserve"> М.Р. Університет імені Альфреда Нобеля, Дніпро</w:t>
      </w:r>
    </w:p>
    <w:p w:rsidR="00313DA9" w:rsidRDefault="00313DA9" w:rsidP="008715B0">
      <w:pPr>
        <w:spacing w:after="0" w:line="360" w:lineRule="auto"/>
        <w:jc w:val="both"/>
        <w:rPr>
          <w:rFonts w:ascii="Times New Roman" w:hAnsi="Times New Roman" w:cs="Times New Roman"/>
          <w:b/>
          <w:sz w:val="20"/>
          <w:szCs w:val="20"/>
          <w:lang w:val="uk-UA"/>
        </w:rPr>
      </w:pPr>
      <w:r>
        <w:rPr>
          <w:rFonts w:ascii="Times New Roman" w:hAnsi="Times New Roman" w:cs="Times New Roman"/>
          <w:b/>
          <w:sz w:val="20"/>
          <w:szCs w:val="20"/>
          <w:lang w:val="uk-UA"/>
        </w:rPr>
        <w:t xml:space="preserve">Розподіл лексики англійської мови, яка підлягає засвоєнню в </w:t>
      </w:r>
      <w:r w:rsidR="00383FA4">
        <w:rPr>
          <w:rFonts w:ascii="Times New Roman" w:hAnsi="Times New Roman" w:cs="Times New Roman"/>
          <w:b/>
          <w:sz w:val="20"/>
          <w:szCs w:val="20"/>
          <w:lang w:val="uk-UA"/>
        </w:rPr>
        <w:t>мовному курсі студентами мовних вишів</w:t>
      </w:r>
    </w:p>
    <w:p w:rsidR="008715B0" w:rsidRDefault="008715B0" w:rsidP="008715B0">
      <w:pPr>
        <w:spacing w:after="0" w:line="360" w:lineRule="auto"/>
        <w:jc w:val="both"/>
        <w:rPr>
          <w:rFonts w:ascii="Times New Roman" w:hAnsi="Times New Roman" w:cs="Times New Roman"/>
          <w:sz w:val="20"/>
          <w:szCs w:val="20"/>
          <w:lang w:val="uk-UA"/>
        </w:rPr>
      </w:pPr>
      <w:r w:rsidRPr="008715B0">
        <w:rPr>
          <w:rFonts w:ascii="Times New Roman" w:hAnsi="Times New Roman" w:cs="Times New Roman"/>
          <w:b/>
          <w:sz w:val="20"/>
          <w:szCs w:val="20"/>
          <w:lang w:val="uk-UA"/>
        </w:rPr>
        <w:lastRenderedPageBreak/>
        <w:t>Анотація.</w:t>
      </w:r>
      <w:r>
        <w:rPr>
          <w:rFonts w:ascii="Times New Roman" w:hAnsi="Times New Roman" w:cs="Times New Roman"/>
          <w:sz w:val="20"/>
          <w:szCs w:val="20"/>
          <w:lang w:val="uk-UA"/>
        </w:rPr>
        <w:t xml:space="preserve"> Стаття підсумовує розробки авторів щодо оптимального </w:t>
      </w:r>
      <w:r w:rsidR="000C5F2F">
        <w:rPr>
          <w:rFonts w:ascii="Times New Roman" w:hAnsi="Times New Roman" w:cs="Times New Roman"/>
          <w:sz w:val="20"/>
          <w:szCs w:val="20"/>
          <w:lang w:val="uk-UA"/>
        </w:rPr>
        <w:t xml:space="preserve">методичного </w:t>
      </w:r>
      <w:r>
        <w:rPr>
          <w:rFonts w:ascii="Times New Roman" w:hAnsi="Times New Roman" w:cs="Times New Roman"/>
          <w:sz w:val="20"/>
          <w:szCs w:val="20"/>
          <w:lang w:val="uk-UA"/>
        </w:rPr>
        <w:t xml:space="preserve">розподілу по категоріям для засвоєння </w:t>
      </w:r>
      <w:r w:rsidR="00314172">
        <w:rPr>
          <w:rFonts w:ascii="Times New Roman" w:hAnsi="Times New Roman" w:cs="Times New Roman"/>
          <w:sz w:val="20"/>
          <w:szCs w:val="20"/>
          <w:lang w:val="uk-UA"/>
        </w:rPr>
        <w:t xml:space="preserve">тієї </w:t>
      </w:r>
      <w:r w:rsidR="00670BF8" w:rsidRPr="00670BF8">
        <w:rPr>
          <w:rFonts w:ascii="Times New Roman" w:hAnsi="Times New Roman" w:cs="Times New Roman"/>
          <w:sz w:val="20"/>
          <w:szCs w:val="20"/>
          <w:lang w:val="uk-UA"/>
        </w:rPr>
        <w:t xml:space="preserve">лексики, </w:t>
      </w:r>
      <w:r w:rsidR="00670BF8">
        <w:rPr>
          <w:rFonts w:ascii="Times New Roman" w:hAnsi="Times New Roman" w:cs="Times New Roman"/>
          <w:sz w:val="20"/>
          <w:szCs w:val="20"/>
          <w:lang w:val="uk-UA"/>
        </w:rPr>
        <w:t xml:space="preserve">яку мають опанувати в курсі англійської мови студенти мовних ВНЗ. Автори виходять з того, що засвоєння </w:t>
      </w:r>
      <w:r w:rsidR="001F5CE7">
        <w:rPr>
          <w:rFonts w:ascii="Times New Roman" w:hAnsi="Times New Roman" w:cs="Times New Roman"/>
          <w:sz w:val="20"/>
          <w:szCs w:val="20"/>
          <w:lang w:val="uk-UA"/>
        </w:rPr>
        <w:t xml:space="preserve">(стійке запам’ятовування з можливістю подальшого вільного розуміння та/або використання у власному мовленні) </w:t>
      </w:r>
      <w:r w:rsidR="00670BF8">
        <w:rPr>
          <w:rFonts w:ascii="Times New Roman" w:hAnsi="Times New Roman" w:cs="Times New Roman"/>
          <w:sz w:val="20"/>
          <w:szCs w:val="20"/>
          <w:lang w:val="uk-UA"/>
        </w:rPr>
        <w:t xml:space="preserve">лексичних одиниць цілком залежить від кількості повторень кожної засвоюваної одиниці у мовленнєвій комунікації, при тому що кількість таких повторень для рецептивного оволодіння (наприклад, для </w:t>
      </w:r>
      <w:r w:rsidR="002F7580">
        <w:rPr>
          <w:rFonts w:ascii="Times New Roman" w:hAnsi="Times New Roman" w:cs="Times New Roman"/>
          <w:sz w:val="20"/>
          <w:szCs w:val="20"/>
          <w:lang w:val="uk-UA"/>
        </w:rPr>
        <w:t xml:space="preserve">розуміння під час </w:t>
      </w:r>
      <w:r w:rsidR="00670BF8">
        <w:rPr>
          <w:rFonts w:ascii="Times New Roman" w:hAnsi="Times New Roman" w:cs="Times New Roman"/>
          <w:sz w:val="20"/>
          <w:szCs w:val="20"/>
          <w:lang w:val="uk-UA"/>
        </w:rPr>
        <w:t xml:space="preserve">читання) має бути суттєво меншою ніж для репродуктивного оволодіння (наприклад, для </w:t>
      </w:r>
      <w:r w:rsidR="002F7580">
        <w:rPr>
          <w:rFonts w:ascii="Times New Roman" w:hAnsi="Times New Roman" w:cs="Times New Roman"/>
          <w:sz w:val="20"/>
          <w:szCs w:val="20"/>
          <w:lang w:val="uk-UA"/>
        </w:rPr>
        <w:t xml:space="preserve">вживання у власному мовленні під час </w:t>
      </w:r>
      <w:r w:rsidR="00670BF8">
        <w:rPr>
          <w:rFonts w:ascii="Times New Roman" w:hAnsi="Times New Roman" w:cs="Times New Roman"/>
          <w:sz w:val="20"/>
          <w:szCs w:val="20"/>
          <w:lang w:val="uk-UA"/>
        </w:rPr>
        <w:t>говоріння). Вказується, що в навчальному процесі мовного ВНЗ практично неможливо забезпечити необхідну кількість повтор</w:t>
      </w:r>
      <w:r w:rsidR="001F5CE7">
        <w:rPr>
          <w:rFonts w:ascii="Times New Roman" w:hAnsi="Times New Roman" w:cs="Times New Roman"/>
          <w:sz w:val="20"/>
          <w:szCs w:val="20"/>
          <w:lang w:val="uk-UA"/>
        </w:rPr>
        <w:t>е</w:t>
      </w:r>
      <w:r w:rsidR="00670BF8">
        <w:rPr>
          <w:rFonts w:ascii="Times New Roman" w:hAnsi="Times New Roman" w:cs="Times New Roman"/>
          <w:sz w:val="20"/>
          <w:szCs w:val="20"/>
          <w:lang w:val="uk-UA"/>
        </w:rPr>
        <w:t xml:space="preserve">нь </w:t>
      </w:r>
      <w:r w:rsidR="001F5CE7">
        <w:rPr>
          <w:rFonts w:ascii="Times New Roman" w:hAnsi="Times New Roman" w:cs="Times New Roman"/>
          <w:sz w:val="20"/>
          <w:szCs w:val="20"/>
          <w:lang w:val="uk-UA"/>
        </w:rPr>
        <w:t xml:space="preserve">у реальній </w:t>
      </w:r>
      <w:r w:rsidR="00A2643A">
        <w:rPr>
          <w:rFonts w:ascii="Times New Roman" w:hAnsi="Times New Roman" w:cs="Times New Roman"/>
          <w:sz w:val="20"/>
          <w:szCs w:val="20"/>
          <w:lang w:val="uk-UA"/>
        </w:rPr>
        <w:t xml:space="preserve">англомовній </w:t>
      </w:r>
      <w:r w:rsidR="001F5CE7">
        <w:rPr>
          <w:rFonts w:ascii="Times New Roman" w:hAnsi="Times New Roman" w:cs="Times New Roman"/>
          <w:sz w:val="20"/>
          <w:szCs w:val="20"/>
          <w:lang w:val="uk-UA"/>
        </w:rPr>
        <w:t>комунікації (говорінні, аудіюванні, читанні та письмі) усього того обсягу лексики, який підлягає засвоєнню студентами. Щоб уможливити таке засвоєння автори пропонують розподілити усю лексику, яка вводиться у мовному курсі</w:t>
      </w:r>
      <w:r w:rsidR="00A2643A">
        <w:rPr>
          <w:rFonts w:ascii="Times New Roman" w:hAnsi="Times New Roman" w:cs="Times New Roman"/>
          <w:sz w:val="20"/>
          <w:szCs w:val="20"/>
          <w:lang w:val="uk-UA"/>
        </w:rPr>
        <w:t>,</w:t>
      </w:r>
      <w:r w:rsidR="001F5CE7">
        <w:rPr>
          <w:rFonts w:ascii="Times New Roman" w:hAnsi="Times New Roman" w:cs="Times New Roman"/>
          <w:sz w:val="20"/>
          <w:szCs w:val="20"/>
          <w:lang w:val="uk-UA"/>
        </w:rPr>
        <w:t xml:space="preserve"> на чотири основні категорії, згідно з якими використовуються різні способи опанування лексичного матеріалу, </w:t>
      </w:r>
      <w:r w:rsidR="00684DF9">
        <w:rPr>
          <w:rFonts w:ascii="Times New Roman" w:hAnsi="Times New Roman" w:cs="Times New Roman"/>
          <w:sz w:val="20"/>
          <w:szCs w:val="20"/>
          <w:lang w:val="uk-UA"/>
        </w:rPr>
        <w:t>що</w:t>
      </w:r>
      <w:r w:rsidR="001F5CE7">
        <w:rPr>
          <w:rFonts w:ascii="Times New Roman" w:hAnsi="Times New Roman" w:cs="Times New Roman"/>
          <w:sz w:val="20"/>
          <w:szCs w:val="20"/>
          <w:lang w:val="uk-UA"/>
        </w:rPr>
        <w:t xml:space="preserve"> належить до тієї чи іншої категорії.</w:t>
      </w:r>
    </w:p>
    <w:p w:rsidR="001F5CE7" w:rsidRDefault="000C5F2F" w:rsidP="008715B0">
      <w:pPr>
        <w:spacing w:after="0" w:line="360" w:lineRule="auto"/>
        <w:jc w:val="both"/>
        <w:rPr>
          <w:rFonts w:ascii="Times New Roman" w:hAnsi="Times New Roman" w:cs="Times New Roman"/>
          <w:sz w:val="20"/>
          <w:szCs w:val="20"/>
          <w:lang w:val="uk-UA"/>
        </w:rPr>
      </w:pPr>
      <w:r w:rsidRPr="000C5F2F">
        <w:rPr>
          <w:rFonts w:ascii="Times New Roman" w:hAnsi="Times New Roman" w:cs="Times New Roman"/>
          <w:b/>
          <w:sz w:val="20"/>
          <w:szCs w:val="20"/>
          <w:lang w:val="uk-UA"/>
        </w:rPr>
        <w:t xml:space="preserve">Ключові слова: </w:t>
      </w:r>
      <w:r w:rsidRPr="000C5F2F">
        <w:rPr>
          <w:rFonts w:ascii="Times New Roman" w:hAnsi="Times New Roman" w:cs="Times New Roman"/>
          <w:sz w:val="20"/>
          <w:szCs w:val="20"/>
          <w:lang w:val="uk-UA"/>
        </w:rPr>
        <w:t>лексика</w:t>
      </w:r>
      <w:r>
        <w:rPr>
          <w:rFonts w:ascii="Times New Roman" w:hAnsi="Times New Roman" w:cs="Times New Roman"/>
          <w:sz w:val="20"/>
          <w:szCs w:val="20"/>
          <w:lang w:val="uk-UA"/>
        </w:rPr>
        <w:t xml:space="preserve">, засвоєння лексики для рецептивної або продуктивної мовленнєвої комунікації, кількість повторень </w:t>
      </w:r>
      <w:r w:rsidR="00034D2C">
        <w:rPr>
          <w:rFonts w:ascii="Times New Roman" w:hAnsi="Times New Roman" w:cs="Times New Roman"/>
          <w:sz w:val="20"/>
          <w:szCs w:val="20"/>
          <w:lang w:val="uk-UA"/>
        </w:rPr>
        <w:t xml:space="preserve">для засвоєння </w:t>
      </w:r>
      <w:r>
        <w:rPr>
          <w:rFonts w:ascii="Times New Roman" w:hAnsi="Times New Roman" w:cs="Times New Roman"/>
          <w:sz w:val="20"/>
          <w:szCs w:val="20"/>
          <w:lang w:val="uk-UA"/>
        </w:rPr>
        <w:t>лексичної одиниці у мовленнєвій комунікації, методичний розподіл лексичних одиниць по категоріям для засвоєння, різні способи опанування лексичного матеріалу, що належить до різних категорій.</w:t>
      </w:r>
    </w:p>
    <w:p w:rsidR="00684DF9" w:rsidRPr="00684DF9" w:rsidRDefault="00684DF9" w:rsidP="008715B0">
      <w:pPr>
        <w:spacing w:after="0" w:line="360" w:lineRule="auto"/>
        <w:jc w:val="both"/>
        <w:rPr>
          <w:rFonts w:ascii="Times New Roman" w:hAnsi="Times New Roman" w:cs="Times New Roman"/>
          <w:b/>
          <w:sz w:val="20"/>
          <w:szCs w:val="20"/>
        </w:rPr>
      </w:pPr>
      <w:proofErr w:type="spellStart"/>
      <w:r w:rsidRPr="00684DF9">
        <w:rPr>
          <w:rFonts w:ascii="Times New Roman" w:hAnsi="Times New Roman" w:cs="Times New Roman"/>
          <w:b/>
          <w:sz w:val="20"/>
          <w:szCs w:val="20"/>
          <w:lang w:val="uk-UA"/>
        </w:rPr>
        <w:t>Тарнопольский</w:t>
      </w:r>
      <w:proofErr w:type="spellEnd"/>
      <w:r w:rsidRPr="00684DF9">
        <w:rPr>
          <w:rFonts w:ascii="Times New Roman" w:hAnsi="Times New Roman" w:cs="Times New Roman"/>
          <w:b/>
          <w:sz w:val="20"/>
          <w:szCs w:val="20"/>
          <w:lang w:val="uk-UA"/>
        </w:rPr>
        <w:t xml:space="preserve"> О.Б., </w:t>
      </w:r>
      <w:proofErr w:type="spellStart"/>
      <w:r w:rsidRPr="00684DF9">
        <w:rPr>
          <w:rFonts w:ascii="Times New Roman" w:hAnsi="Times New Roman" w:cs="Times New Roman"/>
          <w:b/>
          <w:sz w:val="20"/>
          <w:szCs w:val="20"/>
          <w:lang w:val="uk-UA"/>
        </w:rPr>
        <w:t>Кабанова</w:t>
      </w:r>
      <w:proofErr w:type="spellEnd"/>
      <w:r w:rsidRPr="00684DF9">
        <w:rPr>
          <w:rFonts w:ascii="Times New Roman" w:hAnsi="Times New Roman" w:cs="Times New Roman"/>
          <w:b/>
          <w:sz w:val="20"/>
          <w:szCs w:val="20"/>
          <w:lang w:val="uk-UA"/>
        </w:rPr>
        <w:t xml:space="preserve"> М.Р. </w:t>
      </w:r>
      <w:r w:rsidRPr="00684DF9">
        <w:rPr>
          <w:rFonts w:ascii="Times New Roman" w:hAnsi="Times New Roman" w:cs="Times New Roman"/>
          <w:b/>
          <w:sz w:val="20"/>
          <w:szCs w:val="20"/>
        </w:rPr>
        <w:t>Университет имени Альфреда Нобеля, Днепр</w:t>
      </w:r>
    </w:p>
    <w:p w:rsidR="00684DF9" w:rsidRPr="00684DF9" w:rsidRDefault="00684DF9" w:rsidP="008715B0">
      <w:pPr>
        <w:spacing w:after="0" w:line="360" w:lineRule="auto"/>
        <w:jc w:val="both"/>
        <w:rPr>
          <w:rFonts w:ascii="Times New Roman" w:hAnsi="Times New Roman" w:cs="Times New Roman"/>
          <w:b/>
          <w:sz w:val="20"/>
          <w:szCs w:val="20"/>
        </w:rPr>
      </w:pPr>
      <w:r w:rsidRPr="00684DF9">
        <w:rPr>
          <w:rFonts w:ascii="Times New Roman" w:hAnsi="Times New Roman" w:cs="Times New Roman"/>
          <w:b/>
          <w:sz w:val="20"/>
          <w:szCs w:val="20"/>
        </w:rPr>
        <w:t>Распределение лексики английского языка, которая подлежит усвоению в языковом курсе студентами языковых вузов</w:t>
      </w:r>
    </w:p>
    <w:p w:rsidR="00684DF9" w:rsidRDefault="00684DF9" w:rsidP="008715B0">
      <w:pPr>
        <w:spacing w:after="0" w:line="360" w:lineRule="auto"/>
        <w:jc w:val="both"/>
        <w:rPr>
          <w:rFonts w:ascii="Times New Roman" w:hAnsi="Times New Roman" w:cs="Times New Roman"/>
          <w:sz w:val="20"/>
          <w:szCs w:val="20"/>
        </w:rPr>
      </w:pPr>
      <w:r w:rsidRPr="00684DF9">
        <w:rPr>
          <w:rFonts w:ascii="Times New Roman" w:hAnsi="Times New Roman" w:cs="Times New Roman"/>
          <w:b/>
          <w:sz w:val="20"/>
          <w:szCs w:val="20"/>
        </w:rPr>
        <w:t>Аннотация.</w:t>
      </w:r>
      <w:r>
        <w:rPr>
          <w:rFonts w:ascii="Times New Roman" w:hAnsi="Times New Roman" w:cs="Times New Roman"/>
          <w:sz w:val="20"/>
          <w:szCs w:val="20"/>
        </w:rPr>
        <w:t xml:space="preserve"> Статья подводит итоги </w:t>
      </w:r>
      <w:r w:rsidR="00C26603">
        <w:rPr>
          <w:rFonts w:ascii="Times New Roman" w:hAnsi="Times New Roman" w:cs="Times New Roman"/>
          <w:sz w:val="20"/>
          <w:szCs w:val="20"/>
        </w:rPr>
        <w:t>разработок автор</w:t>
      </w:r>
      <w:r w:rsidR="00034D2C">
        <w:rPr>
          <w:rFonts w:ascii="Times New Roman" w:hAnsi="Times New Roman" w:cs="Times New Roman"/>
          <w:sz w:val="20"/>
          <w:szCs w:val="20"/>
        </w:rPr>
        <w:t>ов</w:t>
      </w:r>
      <w:r w:rsidR="00C26603">
        <w:rPr>
          <w:rFonts w:ascii="Times New Roman" w:hAnsi="Times New Roman" w:cs="Times New Roman"/>
          <w:sz w:val="20"/>
          <w:szCs w:val="20"/>
        </w:rPr>
        <w:t xml:space="preserve">, которые касаются методического распределения по категориям для усвоения </w:t>
      </w:r>
      <w:r w:rsidR="001F2F4F">
        <w:rPr>
          <w:rFonts w:ascii="Times New Roman" w:hAnsi="Times New Roman" w:cs="Times New Roman"/>
          <w:sz w:val="20"/>
          <w:szCs w:val="20"/>
          <w:lang w:val="uk-UA"/>
        </w:rPr>
        <w:t xml:space="preserve">той </w:t>
      </w:r>
      <w:r w:rsidR="00C26603">
        <w:rPr>
          <w:rFonts w:ascii="Times New Roman" w:hAnsi="Times New Roman" w:cs="Times New Roman"/>
          <w:sz w:val="20"/>
          <w:szCs w:val="20"/>
        </w:rPr>
        <w:t xml:space="preserve">лексики, которой должны овладеть в курсе английского языка студенты языковых вузов. </w:t>
      </w:r>
      <w:r w:rsidR="001D147C">
        <w:rPr>
          <w:rFonts w:ascii="Times New Roman" w:hAnsi="Times New Roman" w:cs="Times New Roman"/>
          <w:sz w:val="20"/>
          <w:szCs w:val="20"/>
        </w:rPr>
        <w:t>Авторы исходят из того, что усвоение (прочное запоминание</w:t>
      </w:r>
      <w:r w:rsidR="002F7580">
        <w:rPr>
          <w:rFonts w:ascii="Times New Roman" w:hAnsi="Times New Roman" w:cs="Times New Roman"/>
          <w:sz w:val="20"/>
          <w:szCs w:val="20"/>
        </w:rPr>
        <w:t xml:space="preserve">, дающее возможность дальнейшего свободного понимания и/или использования в собственной речи) лексических единиц полностью зависит от количества повторений каждой единицы в речевой коммуникации, при том, что количество таких повторений для рецептивного овладения (например, для понимания при чтении) должно быть существенно </w:t>
      </w:r>
      <w:r w:rsidR="002F7580" w:rsidRPr="002F7580">
        <w:rPr>
          <w:rFonts w:ascii="Times New Roman" w:hAnsi="Times New Roman" w:cs="Times New Roman"/>
          <w:sz w:val="20"/>
          <w:szCs w:val="20"/>
        </w:rPr>
        <w:t>мен</w:t>
      </w:r>
      <w:r w:rsidR="002F7580">
        <w:rPr>
          <w:rFonts w:ascii="Times New Roman" w:hAnsi="Times New Roman" w:cs="Times New Roman"/>
          <w:sz w:val="20"/>
          <w:szCs w:val="20"/>
        </w:rPr>
        <w:t>ь</w:t>
      </w:r>
      <w:r w:rsidR="002F7580" w:rsidRPr="002F7580">
        <w:rPr>
          <w:rFonts w:ascii="Times New Roman" w:hAnsi="Times New Roman" w:cs="Times New Roman"/>
          <w:sz w:val="20"/>
          <w:szCs w:val="20"/>
        </w:rPr>
        <w:t xml:space="preserve">шим чем для репродуктивного овладения </w:t>
      </w:r>
      <w:r w:rsidR="002F7580">
        <w:rPr>
          <w:rFonts w:ascii="Times New Roman" w:hAnsi="Times New Roman" w:cs="Times New Roman"/>
          <w:sz w:val="20"/>
          <w:szCs w:val="20"/>
        </w:rPr>
        <w:t xml:space="preserve">(например, для </w:t>
      </w:r>
      <w:r w:rsidR="002F7580" w:rsidRPr="002F7580">
        <w:rPr>
          <w:rFonts w:ascii="Times New Roman" w:hAnsi="Times New Roman" w:cs="Times New Roman"/>
          <w:sz w:val="20"/>
          <w:szCs w:val="20"/>
        </w:rPr>
        <w:t xml:space="preserve">употребления в собственной </w:t>
      </w:r>
      <w:r w:rsidR="002F7580">
        <w:rPr>
          <w:rFonts w:ascii="Times New Roman" w:hAnsi="Times New Roman" w:cs="Times New Roman"/>
          <w:sz w:val="20"/>
          <w:szCs w:val="20"/>
        </w:rPr>
        <w:t>речи при говорении).</w:t>
      </w:r>
      <w:r w:rsidR="00A2643A">
        <w:rPr>
          <w:rFonts w:ascii="Times New Roman" w:hAnsi="Times New Roman" w:cs="Times New Roman"/>
          <w:sz w:val="20"/>
          <w:szCs w:val="20"/>
        </w:rPr>
        <w:t xml:space="preserve"> Отмечается, что в учебном процессе языкового вуза практически невозможно обеспечить необходимое количество повторений в реальной англоязычной коммуникации (говорении, слушании, чтении и письме) всего того объема лексики, который подлежит усвоению студентами. Чтобы сделать такое усвоение возможным, авторы предлагают распределить всю лексику, которая вводится в языковом курсе, на четыре основные категории, в соответствии с </w:t>
      </w:r>
      <w:r w:rsidR="00034D2C">
        <w:rPr>
          <w:rFonts w:ascii="Times New Roman" w:hAnsi="Times New Roman" w:cs="Times New Roman"/>
          <w:sz w:val="20"/>
          <w:szCs w:val="20"/>
        </w:rPr>
        <w:t>которыми используются разные способы овладения лексическим материалом, принадлежащим к той или иной категории.</w:t>
      </w:r>
    </w:p>
    <w:p w:rsidR="00034D2C" w:rsidRDefault="00034D2C" w:rsidP="008715B0">
      <w:pPr>
        <w:spacing w:after="0" w:line="360" w:lineRule="auto"/>
        <w:jc w:val="both"/>
        <w:rPr>
          <w:rFonts w:ascii="Times New Roman" w:hAnsi="Times New Roman" w:cs="Times New Roman"/>
          <w:sz w:val="20"/>
          <w:szCs w:val="20"/>
        </w:rPr>
      </w:pPr>
      <w:r w:rsidRPr="00034D2C">
        <w:rPr>
          <w:rFonts w:ascii="Times New Roman" w:hAnsi="Times New Roman" w:cs="Times New Roman"/>
          <w:b/>
          <w:sz w:val="20"/>
          <w:szCs w:val="20"/>
        </w:rPr>
        <w:t>Ключевые слова:</w:t>
      </w:r>
      <w:r>
        <w:rPr>
          <w:rFonts w:ascii="Times New Roman" w:hAnsi="Times New Roman" w:cs="Times New Roman"/>
          <w:sz w:val="20"/>
          <w:szCs w:val="20"/>
        </w:rPr>
        <w:t xml:space="preserve"> лексика, усвоение лексики для рецептивной или продуктивной речевой коммуникации, количество повторений для усвоения лексической единицы в речевой коммуникации, методическое распределение лексических единиц по категориям для усвоения, разные способы овладения лексическим материалом, принадлежащим к разным категориям. </w:t>
      </w:r>
    </w:p>
    <w:p w:rsidR="00313DA9" w:rsidRDefault="00A96C17" w:rsidP="008715B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rPr>
        <w:tab/>
      </w:r>
      <w:r w:rsidRPr="00A96C17">
        <w:rPr>
          <w:rFonts w:ascii="Times New Roman" w:hAnsi="Times New Roman" w:cs="Times New Roman"/>
          <w:b/>
          <w:sz w:val="24"/>
          <w:szCs w:val="24"/>
          <w:lang w:val="en-US"/>
        </w:rPr>
        <w:t>Introduction (problem</w:t>
      </w:r>
      <w:r w:rsidR="00A6108F">
        <w:rPr>
          <w:rFonts w:ascii="Times New Roman" w:hAnsi="Times New Roman" w:cs="Times New Roman"/>
          <w:b/>
          <w:sz w:val="24"/>
          <w:szCs w:val="24"/>
          <w:lang w:val="en-US"/>
        </w:rPr>
        <w:t xml:space="preserve"> statement</w:t>
      </w:r>
      <w:r w:rsidRPr="00A96C17">
        <w:rPr>
          <w:rFonts w:ascii="Times New Roman" w:hAnsi="Times New Roman" w:cs="Times New Roman"/>
          <w:b/>
          <w:sz w:val="24"/>
          <w:szCs w:val="24"/>
          <w:lang w:val="en-US"/>
        </w:rPr>
        <w:t>)</w:t>
      </w:r>
      <w:r>
        <w:rPr>
          <w:rFonts w:ascii="Times New Roman" w:hAnsi="Times New Roman" w:cs="Times New Roman"/>
          <w:sz w:val="24"/>
          <w:szCs w:val="24"/>
          <w:lang w:val="en-US"/>
        </w:rPr>
        <w:t xml:space="preserve">. </w:t>
      </w:r>
      <w:r w:rsidR="00473407">
        <w:rPr>
          <w:rFonts w:ascii="Times New Roman" w:hAnsi="Times New Roman" w:cs="Times New Roman"/>
          <w:sz w:val="24"/>
          <w:szCs w:val="24"/>
          <w:lang w:val="en-US"/>
        </w:rPr>
        <w:t>Hardly anyone can</w:t>
      </w:r>
      <w:r w:rsidR="00C17587">
        <w:rPr>
          <w:rFonts w:ascii="Times New Roman" w:hAnsi="Times New Roman" w:cs="Times New Roman"/>
          <w:sz w:val="24"/>
          <w:szCs w:val="24"/>
          <w:lang w:val="en-US"/>
        </w:rPr>
        <w:t xml:space="preserve"> doubt that sufficient (corresponding to </w:t>
      </w:r>
      <w:r w:rsidR="00473407">
        <w:rPr>
          <w:rFonts w:ascii="Times New Roman" w:hAnsi="Times New Roman" w:cs="Times New Roman"/>
          <w:sz w:val="24"/>
          <w:szCs w:val="24"/>
          <w:lang w:val="en-US"/>
        </w:rPr>
        <w:t xml:space="preserve">the </w:t>
      </w:r>
      <w:r w:rsidR="00C17587">
        <w:rPr>
          <w:rFonts w:ascii="Times New Roman" w:hAnsi="Times New Roman" w:cs="Times New Roman"/>
          <w:sz w:val="24"/>
          <w:szCs w:val="24"/>
          <w:lang w:val="en-US"/>
        </w:rPr>
        <w:t xml:space="preserve">teaching/learning goals) English vocabulary mastered by tertiary </w:t>
      </w:r>
      <w:r w:rsidR="004E1EB5">
        <w:rPr>
          <w:rFonts w:ascii="Times New Roman" w:hAnsi="Times New Roman" w:cs="Times New Roman"/>
          <w:sz w:val="24"/>
          <w:szCs w:val="24"/>
          <w:lang w:val="en-US"/>
        </w:rPr>
        <w:t>philology</w:t>
      </w:r>
      <w:r w:rsidR="00C17587">
        <w:rPr>
          <w:rFonts w:ascii="Times New Roman" w:hAnsi="Times New Roman" w:cs="Times New Roman"/>
          <w:sz w:val="24"/>
          <w:szCs w:val="24"/>
          <w:lang w:val="en-US"/>
        </w:rPr>
        <w:t xml:space="preserve"> students (future translators/interpreters from and into English and future English teachers) is one of the most important manifestations of their language abilities and their qualifications as future specialists in the professional use of that language. </w:t>
      </w:r>
      <w:r w:rsidR="0065396D">
        <w:rPr>
          <w:rFonts w:ascii="Times New Roman" w:hAnsi="Times New Roman" w:cs="Times New Roman"/>
          <w:sz w:val="24"/>
          <w:szCs w:val="24"/>
          <w:lang w:val="en-US"/>
        </w:rPr>
        <w:t xml:space="preserve">There is no accurately defined </w:t>
      </w:r>
      <w:r w:rsidR="00C17587">
        <w:rPr>
          <w:rFonts w:ascii="Times New Roman" w:hAnsi="Times New Roman" w:cs="Times New Roman"/>
          <w:sz w:val="24"/>
          <w:szCs w:val="24"/>
          <w:lang w:val="en-US"/>
        </w:rPr>
        <w:t>number of English lexical units to be retained for communicati</w:t>
      </w:r>
      <w:r w:rsidR="0065396D">
        <w:rPr>
          <w:rFonts w:ascii="Times New Roman" w:hAnsi="Times New Roman" w:cs="Times New Roman"/>
          <w:sz w:val="24"/>
          <w:szCs w:val="24"/>
          <w:lang w:val="en-US"/>
        </w:rPr>
        <w:t>ve purposes</w:t>
      </w:r>
      <w:r w:rsidR="00C17587">
        <w:rPr>
          <w:rFonts w:ascii="Times New Roman" w:hAnsi="Times New Roman" w:cs="Times New Roman"/>
          <w:sz w:val="24"/>
          <w:szCs w:val="24"/>
          <w:lang w:val="en-US"/>
        </w:rPr>
        <w:t xml:space="preserve"> </w:t>
      </w:r>
      <w:r w:rsidR="00BC031C">
        <w:rPr>
          <w:rFonts w:ascii="Times New Roman" w:hAnsi="Times New Roman" w:cs="Times New Roman"/>
          <w:sz w:val="24"/>
          <w:szCs w:val="24"/>
          <w:lang w:val="en-US"/>
        </w:rPr>
        <w:t xml:space="preserve">by </w:t>
      </w:r>
      <w:r w:rsidR="004E1EB5">
        <w:rPr>
          <w:rFonts w:ascii="Times New Roman" w:hAnsi="Times New Roman" w:cs="Times New Roman"/>
          <w:sz w:val="24"/>
          <w:szCs w:val="24"/>
          <w:lang w:val="en-US"/>
        </w:rPr>
        <w:t>philology</w:t>
      </w:r>
      <w:r w:rsidR="00BC031C">
        <w:rPr>
          <w:rFonts w:ascii="Times New Roman" w:hAnsi="Times New Roman" w:cs="Times New Roman"/>
          <w:sz w:val="24"/>
          <w:szCs w:val="24"/>
          <w:lang w:val="en-US"/>
        </w:rPr>
        <w:t xml:space="preserve"> students</w:t>
      </w:r>
      <w:r w:rsidR="006B09BE">
        <w:rPr>
          <w:rFonts w:ascii="Times New Roman" w:hAnsi="Times New Roman" w:cs="Times New Roman"/>
          <w:sz w:val="24"/>
          <w:szCs w:val="24"/>
          <w:lang w:val="en-US"/>
        </w:rPr>
        <w:t>.</w:t>
      </w:r>
      <w:r w:rsidR="00BC031C">
        <w:rPr>
          <w:rFonts w:ascii="Times New Roman" w:hAnsi="Times New Roman" w:cs="Times New Roman"/>
          <w:sz w:val="24"/>
          <w:szCs w:val="24"/>
          <w:lang w:val="en-US"/>
        </w:rPr>
        <w:t xml:space="preserve"> </w:t>
      </w:r>
      <w:r w:rsidR="006B09BE">
        <w:rPr>
          <w:rFonts w:ascii="Times New Roman" w:hAnsi="Times New Roman" w:cs="Times New Roman"/>
          <w:sz w:val="24"/>
          <w:szCs w:val="24"/>
          <w:lang w:val="en-US"/>
        </w:rPr>
        <w:t>In what concerns this issue,</w:t>
      </w:r>
      <w:r w:rsidR="00BC031C">
        <w:rPr>
          <w:rFonts w:ascii="Times New Roman" w:hAnsi="Times New Roman" w:cs="Times New Roman"/>
          <w:sz w:val="24"/>
          <w:szCs w:val="24"/>
          <w:lang w:val="en-US"/>
        </w:rPr>
        <w:t xml:space="preserve"> it is not necessary to discuss in </w:t>
      </w:r>
      <w:r w:rsidR="006B09BE">
        <w:rPr>
          <w:rFonts w:ascii="Times New Roman" w:hAnsi="Times New Roman" w:cs="Times New Roman"/>
          <w:sz w:val="24"/>
          <w:szCs w:val="24"/>
          <w:lang w:val="en-US"/>
        </w:rPr>
        <w:t>our</w:t>
      </w:r>
      <w:r w:rsidR="00BC031C">
        <w:rPr>
          <w:rFonts w:ascii="Times New Roman" w:hAnsi="Times New Roman" w:cs="Times New Roman"/>
          <w:sz w:val="24"/>
          <w:szCs w:val="24"/>
          <w:lang w:val="en-US"/>
        </w:rPr>
        <w:t xml:space="preserve"> article diverse, and often controversial, views on the exact volume of vocabulary to be mastered by learners to be able to speak, listen, read, and write in the target language on C1/C2 levels (according to the </w:t>
      </w:r>
      <w:r w:rsidR="00BC031C" w:rsidRPr="0053114D">
        <w:rPr>
          <w:rFonts w:ascii="Times New Roman" w:hAnsi="Times New Roman" w:cs="Times New Roman"/>
          <w:i/>
          <w:sz w:val="24"/>
          <w:szCs w:val="24"/>
          <w:lang w:val="en-US"/>
        </w:rPr>
        <w:t>Common European Framework for languages</w:t>
      </w:r>
      <w:r w:rsidR="00BC031C">
        <w:rPr>
          <w:rFonts w:ascii="Times New Roman" w:hAnsi="Times New Roman" w:cs="Times New Roman"/>
          <w:sz w:val="24"/>
          <w:szCs w:val="24"/>
          <w:lang w:val="en-US"/>
        </w:rPr>
        <w:t xml:space="preserve"> [</w:t>
      </w:r>
      <w:r w:rsidR="00033484">
        <w:rPr>
          <w:rFonts w:ascii="Times New Roman" w:hAnsi="Times New Roman" w:cs="Times New Roman"/>
          <w:sz w:val="24"/>
          <w:szCs w:val="24"/>
          <w:lang w:val="en-US"/>
        </w:rPr>
        <w:t>2</w:t>
      </w:r>
      <w:r w:rsidR="00BC031C">
        <w:rPr>
          <w:rFonts w:ascii="Times New Roman" w:hAnsi="Times New Roman" w:cs="Times New Roman"/>
          <w:sz w:val="24"/>
          <w:szCs w:val="24"/>
          <w:lang w:val="en-US"/>
        </w:rPr>
        <w:t xml:space="preserve">]) </w:t>
      </w:r>
      <w:r w:rsidR="0065396D">
        <w:rPr>
          <w:rFonts w:ascii="Times New Roman" w:hAnsi="Times New Roman" w:cs="Times New Roman"/>
          <w:sz w:val="24"/>
          <w:szCs w:val="24"/>
          <w:lang w:val="en-US"/>
        </w:rPr>
        <w:t>that those learners are expected to attain</w:t>
      </w:r>
      <w:r w:rsidR="00BC031C">
        <w:rPr>
          <w:rFonts w:ascii="Times New Roman" w:hAnsi="Times New Roman" w:cs="Times New Roman"/>
          <w:sz w:val="24"/>
          <w:szCs w:val="24"/>
          <w:lang w:val="en-US"/>
        </w:rPr>
        <w:t xml:space="preserve">. </w:t>
      </w:r>
      <w:r w:rsidR="0053114D">
        <w:rPr>
          <w:rFonts w:ascii="Times New Roman" w:hAnsi="Times New Roman" w:cs="Times New Roman"/>
          <w:sz w:val="24"/>
          <w:szCs w:val="24"/>
          <w:lang w:val="en-US"/>
        </w:rPr>
        <w:t xml:space="preserve">But in all </w:t>
      </w:r>
      <w:r w:rsidR="0053114D">
        <w:rPr>
          <w:rFonts w:ascii="Times New Roman" w:hAnsi="Times New Roman" w:cs="Times New Roman"/>
          <w:sz w:val="24"/>
          <w:szCs w:val="24"/>
          <w:lang w:val="en-US"/>
        </w:rPr>
        <w:lastRenderedPageBreak/>
        <w:t xml:space="preserve">cases, the stock of words that </w:t>
      </w:r>
      <w:r w:rsidR="0065396D">
        <w:rPr>
          <w:rFonts w:ascii="Times New Roman" w:hAnsi="Times New Roman" w:cs="Times New Roman"/>
          <w:sz w:val="24"/>
          <w:szCs w:val="24"/>
          <w:lang w:val="en-US"/>
        </w:rPr>
        <w:t>may be</w:t>
      </w:r>
      <w:r w:rsidR="0053114D">
        <w:rPr>
          <w:rFonts w:ascii="Times New Roman" w:hAnsi="Times New Roman" w:cs="Times New Roman"/>
          <w:sz w:val="24"/>
          <w:szCs w:val="24"/>
          <w:lang w:val="en-US"/>
        </w:rPr>
        <w:t xml:space="preserve"> consider</w:t>
      </w:r>
      <w:r w:rsidR="0065396D">
        <w:rPr>
          <w:rFonts w:ascii="Times New Roman" w:hAnsi="Times New Roman" w:cs="Times New Roman"/>
          <w:sz w:val="24"/>
          <w:szCs w:val="24"/>
          <w:lang w:val="en-US"/>
        </w:rPr>
        <w:t>ed</w:t>
      </w:r>
      <w:r w:rsidR="0053114D">
        <w:rPr>
          <w:rFonts w:ascii="Times New Roman" w:hAnsi="Times New Roman" w:cs="Times New Roman"/>
          <w:sz w:val="24"/>
          <w:szCs w:val="24"/>
          <w:lang w:val="en-US"/>
        </w:rPr>
        <w:t xml:space="preserve"> as a must for </w:t>
      </w:r>
      <w:r w:rsidR="004E1EB5">
        <w:rPr>
          <w:rFonts w:ascii="Times New Roman" w:hAnsi="Times New Roman" w:cs="Times New Roman"/>
          <w:sz w:val="24"/>
          <w:szCs w:val="24"/>
          <w:lang w:val="en-US"/>
        </w:rPr>
        <w:t>philology</w:t>
      </w:r>
      <w:r w:rsidR="0053114D">
        <w:rPr>
          <w:rFonts w:ascii="Times New Roman" w:hAnsi="Times New Roman" w:cs="Times New Roman"/>
          <w:sz w:val="24"/>
          <w:szCs w:val="24"/>
          <w:lang w:val="en-US"/>
        </w:rPr>
        <w:t xml:space="preserve"> students </w:t>
      </w:r>
      <w:r w:rsidR="0065396D">
        <w:rPr>
          <w:rFonts w:ascii="Times New Roman" w:hAnsi="Times New Roman" w:cs="Times New Roman"/>
          <w:sz w:val="24"/>
          <w:szCs w:val="24"/>
          <w:lang w:val="en-US"/>
        </w:rPr>
        <w:t xml:space="preserve">by the end of their language course </w:t>
      </w:r>
      <w:r w:rsidR="0053114D">
        <w:rPr>
          <w:rFonts w:ascii="Times New Roman" w:hAnsi="Times New Roman" w:cs="Times New Roman"/>
          <w:sz w:val="24"/>
          <w:szCs w:val="24"/>
          <w:lang w:val="en-US"/>
        </w:rPr>
        <w:t xml:space="preserve">counts </w:t>
      </w:r>
      <w:r w:rsidR="00566359">
        <w:rPr>
          <w:rFonts w:ascii="Times New Roman" w:hAnsi="Times New Roman" w:cs="Times New Roman"/>
          <w:sz w:val="24"/>
          <w:szCs w:val="24"/>
          <w:lang w:val="en-US"/>
        </w:rPr>
        <w:t>up to</w:t>
      </w:r>
      <w:r w:rsidR="0053114D">
        <w:rPr>
          <w:rFonts w:ascii="Times New Roman" w:hAnsi="Times New Roman" w:cs="Times New Roman"/>
          <w:sz w:val="24"/>
          <w:szCs w:val="24"/>
          <w:lang w:val="en-US"/>
        </w:rPr>
        <w:t xml:space="preserve"> two thousands of lexical units for speaking, up to three-four thousands of them for listening and writing and essentially more than five (up to ten) thousands lexical units for reading. </w:t>
      </w:r>
      <w:r w:rsidR="00D27862">
        <w:rPr>
          <w:rFonts w:ascii="Times New Roman" w:hAnsi="Times New Roman" w:cs="Times New Roman"/>
          <w:sz w:val="24"/>
          <w:szCs w:val="24"/>
          <w:lang w:val="en-US"/>
        </w:rPr>
        <w:t xml:space="preserve">These figures are taken from the data concerning the standard vocabulary of </w:t>
      </w:r>
      <w:r w:rsidR="00566359">
        <w:rPr>
          <w:rFonts w:ascii="Times New Roman" w:hAnsi="Times New Roman" w:cs="Times New Roman"/>
          <w:sz w:val="24"/>
          <w:szCs w:val="24"/>
          <w:lang w:val="en-US"/>
        </w:rPr>
        <w:t xml:space="preserve">an </w:t>
      </w:r>
      <w:r w:rsidR="00D27862">
        <w:rPr>
          <w:rFonts w:ascii="Times New Roman" w:hAnsi="Times New Roman" w:cs="Times New Roman"/>
          <w:sz w:val="24"/>
          <w:szCs w:val="24"/>
          <w:lang w:val="en-US"/>
        </w:rPr>
        <w:t xml:space="preserve">educated </w:t>
      </w:r>
      <w:r w:rsidR="00566359">
        <w:rPr>
          <w:rFonts w:ascii="Times New Roman" w:hAnsi="Times New Roman" w:cs="Times New Roman"/>
          <w:sz w:val="24"/>
          <w:szCs w:val="24"/>
          <w:lang w:val="en-US"/>
        </w:rPr>
        <w:t xml:space="preserve">native speaker whose language level </w:t>
      </w:r>
      <w:r w:rsidR="00B47CC9">
        <w:rPr>
          <w:rFonts w:ascii="Times New Roman" w:hAnsi="Times New Roman" w:cs="Times New Roman"/>
          <w:sz w:val="24"/>
          <w:szCs w:val="24"/>
          <w:lang w:val="en-US"/>
        </w:rPr>
        <w:t>(</w:t>
      </w:r>
      <w:r w:rsidR="00244702">
        <w:rPr>
          <w:rFonts w:ascii="Times New Roman" w:hAnsi="Times New Roman" w:cs="Times New Roman"/>
          <w:sz w:val="24"/>
          <w:szCs w:val="24"/>
          <w:lang w:val="uk-UA"/>
        </w:rPr>
        <w:t>С1/</w:t>
      </w:r>
      <w:r w:rsidR="00B47CC9">
        <w:rPr>
          <w:rFonts w:ascii="Times New Roman" w:hAnsi="Times New Roman" w:cs="Times New Roman"/>
          <w:sz w:val="24"/>
          <w:szCs w:val="24"/>
          <w:lang w:val="en-US"/>
        </w:rPr>
        <w:t xml:space="preserve">C2) </w:t>
      </w:r>
      <w:r w:rsidR="00566359">
        <w:rPr>
          <w:rFonts w:ascii="Times New Roman" w:hAnsi="Times New Roman" w:cs="Times New Roman"/>
          <w:sz w:val="24"/>
          <w:szCs w:val="24"/>
          <w:lang w:val="en-US"/>
        </w:rPr>
        <w:t>students who have chosen English as their profession should strive to achieve.</w:t>
      </w:r>
      <w:r w:rsidR="000009F3">
        <w:rPr>
          <w:rFonts w:ascii="Times New Roman" w:hAnsi="Times New Roman" w:cs="Times New Roman"/>
          <w:sz w:val="24"/>
          <w:szCs w:val="24"/>
          <w:lang w:val="en-US"/>
        </w:rPr>
        <w:t xml:space="preserve"> They also find support in </w:t>
      </w:r>
      <w:r w:rsidR="00E606AC">
        <w:rPr>
          <w:rFonts w:ascii="Times New Roman" w:hAnsi="Times New Roman" w:cs="Times New Roman"/>
          <w:sz w:val="24"/>
          <w:szCs w:val="24"/>
          <w:lang w:val="en-US"/>
        </w:rPr>
        <w:t>the ideas put forward by a number of authors emphasizing that 2</w:t>
      </w:r>
      <w:r w:rsidR="0042594A">
        <w:rPr>
          <w:rFonts w:ascii="Times New Roman" w:hAnsi="Times New Roman" w:cs="Times New Roman"/>
          <w:sz w:val="24"/>
          <w:szCs w:val="24"/>
          <w:lang w:val="en-US"/>
        </w:rPr>
        <w:t>,</w:t>
      </w:r>
      <w:r w:rsidR="00E606AC">
        <w:rPr>
          <w:rFonts w:ascii="Times New Roman" w:hAnsi="Times New Roman" w:cs="Times New Roman"/>
          <w:sz w:val="24"/>
          <w:szCs w:val="24"/>
          <w:lang w:val="en-US"/>
        </w:rPr>
        <w:t>000 lexical units mastered by a foreign/second language student is an absolute minimum to make communication in that foreign language possible [18].</w:t>
      </w:r>
    </w:p>
    <w:p w:rsidR="00566359" w:rsidRPr="002B2911" w:rsidRDefault="00566359" w:rsidP="008715B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001073F0">
        <w:rPr>
          <w:rFonts w:ascii="Times New Roman" w:hAnsi="Times New Roman" w:cs="Times New Roman"/>
          <w:sz w:val="24"/>
          <w:szCs w:val="24"/>
          <w:lang w:val="en-US"/>
        </w:rPr>
        <w:t xml:space="preserve">Unfortunately, it is a very rare situation that </w:t>
      </w:r>
      <w:r w:rsidR="00B47CC9">
        <w:rPr>
          <w:rFonts w:ascii="Times New Roman" w:hAnsi="Times New Roman" w:cs="Times New Roman"/>
          <w:sz w:val="24"/>
          <w:szCs w:val="24"/>
          <w:lang w:val="en-US"/>
        </w:rPr>
        <w:t>philology</w:t>
      </w:r>
      <w:r w:rsidR="001073F0">
        <w:rPr>
          <w:rFonts w:ascii="Times New Roman" w:hAnsi="Times New Roman" w:cs="Times New Roman"/>
          <w:sz w:val="24"/>
          <w:szCs w:val="24"/>
          <w:lang w:val="en-US"/>
        </w:rPr>
        <w:t xml:space="preserve"> students finish their course of </w:t>
      </w:r>
      <w:r w:rsidR="00EA49BF">
        <w:rPr>
          <w:rFonts w:ascii="Times New Roman" w:hAnsi="Times New Roman" w:cs="Times New Roman"/>
          <w:sz w:val="24"/>
          <w:szCs w:val="24"/>
          <w:lang w:val="en-US"/>
        </w:rPr>
        <w:t xml:space="preserve">English </w:t>
      </w:r>
      <w:r w:rsidR="001073F0">
        <w:rPr>
          <w:rFonts w:ascii="Times New Roman" w:hAnsi="Times New Roman" w:cs="Times New Roman"/>
          <w:sz w:val="24"/>
          <w:szCs w:val="24"/>
          <w:lang w:val="en-US"/>
        </w:rPr>
        <w:t xml:space="preserve">with the </w:t>
      </w:r>
      <w:r w:rsidR="00F06E39">
        <w:rPr>
          <w:rFonts w:ascii="Times New Roman" w:hAnsi="Times New Roman" w:cs="Times New Roman"/>
          <w:sz w:val="24"/>
          <w:szCs w:val="24"/>
          <w:lang w:val="en-US"/>
        </w:rPr>
        <w:t>retained</w:t>
      </w:r>
      <w:r w:rsidR="00EA49BF">
        <w:rPr>
          <w:rFonts w:ascii="Times New Roman" w:hAnsi="Times New Roman" w:cs="Times New Roman"/>
          <w:sz w:val="24"/>
          <w:szCs w:val="24"/>
          <w:lang w:val="en-US"/>
        </w:rPr>
        <w:t xml:space="preserve"> </w:t>
      </w:r>
      <w:r w:rsidR="001073F0">
        <w:rPr>
          <w:rFonts w:ascii="Times New Roman" w:hAnsi="Times New Roman" w:cs="Times New Roman"/>
          <w:sz w:val="24"/>
          <w:szCs w:val="24"/>
          <w:lang w:val="en-US"/>
        </w:rPr>
        <w:t>vocabulary more or less c</w:t>
      </w:r>
      <w:r w:rsidR="00EA49BF">
        <w:rPr>
          <w:rFonts w:ascii="Times New Roman" w:hAnsi="Times New Roman" w:cs="Times New Roman"/>
          <w:sz w:val="24"/>
          <w:szCs w:val="24"/>
          <w:lang w:val="en-US"/>
        </w:rPr>
        <w:t xml:space="preserve">lose </w:t>
      </w:r>
      <w:r w:rsidR="004F7667">
        <w:rPr>
          <w:rFonts w:ascii="Times New Roman" w:hAnsi="Times New Roman" w:cs="Times New Roman"/>
          <w:sz w:val="24"/>
          <w:szCs w:val="24"/>
          <w:lang w:val="en-US"/>
        </w:rPr>
        <w:t xml:space="preserve">in volume </w:t>
      </w:r>
      <w:r w:rsidR="00EA49BF">
        <w:rPr>
          <w:rFonts w:ascii="Times New Roman" w:hAnsi="Times New Roman" w:cs="Times New Roman"/>
          <w:sz w:val="24"/>
          <w:szCs w:val="24"/>
          <w:lang w:val="en-US"/>
        </w:rPr>
        <w:t xml:space="preserve">to the figures given above. There is nothing surprising in that because it </w:t>
      </w:r>
      <w:r w:rsidR="00F06E39">
        <w:rPr>
          <w:rFonts w:ascii="Times New Roman" w:hAnsi="Times New Roman" w:cs="Times New Roman"/>
          <w:sz w:val="24"/>
          <w:szCs w:val="24"/>
          <w:lang w:val="en-US"/>
        </w:rPr>
        <w:t xml:space="preserve">has </w:t>
      </w:r>
      <w:r w:rsidR="00EA49BF">
        <w:rPr>
          <w:rFonts w:ascii="Times New Roman" w:hAnsi="Times New Roman" w:cs="Times New Roman"/>
          <w:sz w:val="24"/>
          <w:szCs w:val="24"/>
          <w:lang w:val="en-US"/>
        </w:rPr>
        <w:t xml:space="preserve">already </w:t>
      </w:r>
      <w:r w:rsidR="00F06E39">
        <w:rPr>
          <w:rFonts w:ascii="Times New Roman" w:hAnsi="Times New Roman" w:cs="Times New Roman"/>
          <w:sz w:val="24"/>
          <w:szCs w:val="24"/>
          <w:lang w:val="en-US"/>
        </w:rPr>
        <w:t xml:space="preserve">been </w:t>
      </w:r>
      <w:r w:rsidR="00EA49BF">
        <w:rPr>
          <w:rFonts w:ascii="Times New Roman" w:hAnsi="Times New Roman" w:cs="Times New Roman"/>
          <w:sz w:val="24"/>
          <w:szCs w:val="24"/>
          <w:lang w:val="en-US"/>
        </w:rPr>
        <w:t>an established fact that a new word is retained in the human long-term memory only after numerous repetitions [</w:t>
      </w:r>
      <w:r w:rsidR="00033484">
        <w:rPr>
          <w:rFonts w:ascii="Times New Roman" w:hAnsi="Times New Roman" w:cs="Times New Roman"/>
          <w:sz w:val="24"/>
          <w:szCs w:val="24"/>
          <w:lang w:val="en-US"/>
        </w:rPr>
        <w:t xml:space="preserve">9; </w:t>
      </w:r>
      <w:r w:rsidR="00713B1F">
        <w:rPr>
          <w:rFonts w:ascii="Times New Roman" w:hAnsi="Times New Roman" w:cs="Times New Roman"/>
          <w:sz w:val="24"/>
          <w:szCs w:val="24"/>
          <w:lang w:val="en-US"/>
        </w:rPr>
        <w:t>20</w:t>
      </w:r>
      <w:r w:rsidR="00EA49BF">
        <w:rPr>
          <w:rFonts w:ascii="Times New Roman" w:hAnsi="Times New Roman" w:cs="Times New Roman"/>
          <w:sz w:val="24"/>
          <w:szCs w:val="24"/>
          <w:lang w:val="en-US"/>
        </w:rPr>
        <w:t xml:space="preserve">]. The repetitions that are meant here are not mechanical repetitions characteristic of rote-learning. </w:t>
      </w:r>
      <w:r w:rsidR="004F7667">
        <w:rPr>
          <w:rFonts w:ascii="Times New Roman" w:hAnsi="Times New Roman" w:cs="Times New Roman"/>
          <w:sz w:val="24"/>
          <w:szCs w:val="24"/>
          <w:lang w:val="en-US"/>
        </w:rPr>
        <w:t>Rote-learning</w:t>
      </w:r>
      <w:r w:rsidR="002B2911">
        <w:rPr>
          <w:rFonts w:ascii="Times New Roman" w:hAnsi="Times New Roman" w:cs="Times New Roman"/>
          <w:sz w:val="24"/>
          <w:szCs w:val="24"/>
          <w:lang w:val="en-US"/>
        </w:rPr>
        <w:t>,</w:t>
      </w:r>
      <w:r w:rsidR="004F7667">
        <w:rPr>
          <w:rFonts w:ascii="Times New Roman" w:hAnsi="Times New Roman" w:cs="Times New Roman"/>
          <w:sz w:val="24"/>
          <w:szCs w:val="24"/>
          <w:lang w:val="en-US"/>
        </w:rPr>
        <w:t xml:space="preserve"> </w:t>
      </w:r>
      <w:r w:rsidR="00951764">
        <w:rPr>
          <w:rFonts w:ascii="Times New Roman" w:hAnsi="Times New Roman" w:cs="Times New Roman"/>
          <w:sz w:val="24"/>
          <w:szCs w:val="24"/>
          <w:lang w:val="en-US"/>
        </w:rPr>
        <w:t>when students many times repeat a new word with its translation to remember it</w:t>
      </w:r>
      <w:r w:rsidR="00FD095E">
        <w:rPr>
          <w:rFonts w:ascii="Times New Roman" w:hAnsi="Times New Roman" w:cs="Times New Roman"/>
          <w:sz w:val="24"/>
          <w:szCs w:val="24"/>
          <w:lang w:val="en-US"/>
        </w:rPr>
        <w:t>,</w:t>
      </w:r>
      <w:r w:rsidR="00951764">
        <w:rPr>
          <w:rFonts w:ascii="Times New Roman" w:hAnsi="Times New Roman" w:cs="Times New Roman"/>
          <w:sz w:val="24"/>
          <w:szCs w:val="24"/>
          <w:lang w:val="en-US"/>
        </w:rPr>
        <w:t xml:space="preserve"> </w:t>
      </w:r>
      <w:r w:rsidR="004F7667">
        <w:rPr>
          <w:rFonts w:ascii="Times New Roman" w:hAnsi="Times New Roman" w:cs="Times New Roman"/>
          <w:sz w:val="24"/>
          <w:szCs w:val="24"/>
          <w:lang w:val="en-US"/>
        </w:rPr>
        <w:t xml:space="preserve">is a </w:t>
      </w:r>
      <w:r w:rsidR="00951764">
        <w:rPr>
          <w:rFonts w:ascii="Times New Roman" w:hAnsi="Times New Roman" w:cs="Times New Roman"/>
          <w:sz w:val="24"/>
          <w:szCs w:val="24"/>
          <w:lang w:val="en-US"/>
        </w:rPr>
        <w:t xml:space="preserve">grueling and mostly useless work because effective memorization is very rarely achieved </w:t>
      </w:r>
      <w:r w:rsidR="002B2911">
        <w:rPr>
          <w:rFonts w:ascii="Times New Roman" w:hAnsi="Times New Roman" w:cs="Times New Roman"/>
          <w:sz w:val="24"/>
          <w:szCs w:val="24"/>
          <w:lang w:val="en-US"/>
        </w:rPr>
        <w:t>[</w:t>
      </w:r>
      <w:r w:rsidR="00033484">
        <w:rPr>
          <w:rFonts w:ascii="Times New Roman" w:hAnsi="Times New Roman" w:cs="Times New Roman"/>
          <w:sz w:val="24"/>
          <w:szCs w:val="24"/>
          <w:lang w:val="en-US"/>
        </w:rPr>
        <w:t>11</w:t>
      </w:r>
      <w:r w:rsidR="002B2911">
        <w:rPr>
          <w:rFonts w:ascii="Times New Roman" w:hAnsi="Times New Roman" w:cs="Times New Roman"/>
          <w:sz w:val="24"/>
          <w:szCs w:val="24"/>
          <w:lang w:val="en-US"/>
        </w:rPr>
        <w:t>]</w:t>
      </w:r>
      <w:r w:rsidR="00951764">
        <w:rPr>
          <w:rFonts w:ascii="Times New Roman" w:hAnsi="Times New Roman" w:cs="Times New Roman"/>
          <w:sz w:val="24"/>
          <w:szCs w:val="24"/>
          <w:lang w:val="en-US"/>
        </w:rPr>
        <w:t>. What is meant by numerous repetitions</w:t>
      </w:r>
      <w:r w:rsidR="004F7667">
        <w:rPr>
          <w:rFonts w:ascii="Times New Roman" w:hAnsi="Times New Roman" w:cs="Times New Roman"/>
          <w:sz w:val="24"/>
          <w:szCs w:val="24"/>
          <w:lang w:val="en-US"/>
        </w:rPr>
        <w:t xml:space="preserve"> are repeated and </w:t>
      </w:r>
      <w:r w:rsidR="00951764">
        <w:rPr>
          <w:rFonts w:ascii="Times New Roman" w:hAnsi="Times New Roman" w:cs="Times New Roman"/>
          <w:sz w:val="24"/>
          <w:szCs w:val="24"/>
          <w:lang w:val="en-US"/>
        </w:rPr>
        <w:t xml:space="preserve">multiple </w:t>
      </w:r>
      <w:r w:rsidR="004F7667">
        <w:rPr>
          <w:rFonts w:ascii="Times New Roman" w:hAnsi="Times New Roman" w:cs="Times New Roman"/>
          <w:sz w:val="24"/>
          <w:szCs w:val="24"/>
          <w:lang w:val="en-US"/>
        </w:rPr>
        <w:t xml:space="preserve">encounters with the word or phrase in oral and written speech (listening and reading) and repeated </w:t>
      </w:r>
      <w:r w:rsidR="00951764">
        <w:rPr>
          <w:rFonts w:ascii="Times New Roman" w:hAnsi="Times New Roman" w:cs="Times New Roman"/>
          <w:sz w:val="24"/>
          <w:szCs w:val="24"/>
          <w:lang w:val="en-US"/>
        </w:rPr>
        <w:t xml:space="preserve">and multiple </w:t>
      </w:r>
      <w:r w:rsidR="004F7667">
        <w:rPr>
          <w:rFonts w:ascii="Times New Roman" w:hAnsi="Times New Roman" w:cs="Times New Roman"/>
          <w:sz w:val="24"/>
          <w:szCs w:val="24"/>
          <w:lang w:val="en-US"/>
        </w:rPr>
        <w:t xml:space="preserve">re-using of that word in speaking and writing. Words live in communication only and it is only through being repeated (recycled) in written and oral, receptive and productive communication that they can enter the student’s long-term memory and be </w:t>
      </w:r>
      <w:r w:rsidR="00FD095E">
        <w:rPr>
          <w:rFonts w:ascii="Times New Roman" w:hAnsi="Times New Roman" w:cs="Times New Roman"/>
          <w:sz w:val="24"/>
          <w:szCs w:val="24"/>
          <w:lang w:val="en-US"/>
        </w:rPr>
        <w:t>retained</w:t>
      </w:r>
      <w:r w:rsidR="004F7667">
        <w:rPr>
          <w:rFonts w:ascii="Times New Roman" w:hAnsi="Times New Roman" w:cs="Times New Roman"/>
          <w:sz w:val="24"/>
          <w:szCs w:val="24"/>
          <w:lang w:val="en-US"/>
        </w:rPr>
        <w:t xml:space="preserve"> there for further use.</w:t>
      </w:r>
      <w:r w:rsidR="002B2911" w:rsidRPr="002B2911">
        <w:rPr>
          <w:rFonts w:ascii="Times New Roman" w:hAnsi="Times New Roman" w:cs="Times New Roman"/>
          <w:sz w:val="24"/>
          <w:szCs w:val="24"/>
          <w:lang w:val="en-US"/>
        </w:rPr>
        <w:t xml:space="preserve"> </w:t>
      </w:r>
      <w:r w:rsidR="002B2911">
        <w:rPr>
          <w:rFonts w:ascii="Times New Roman" w:hAnsi="Times New Roman" w:cs="Times New Roman"/>
          <w:sz w:val="24"/>
          <w:szCs w:val="24"/>
          <w:lang w:val="en-US"/>
        </w:rPr>
        <w:t xml:space="preserve">However, the problem is that not every new word that is introduced in the language course can be recycled sufficiently in different forms of communication. Some words, the most frequently used, can be repeated in communication enough times for good memorization and are, therefore, properly acquired. </w:t>
      </w:r>
      <w:r w:rsidR="008C2CE5">
        <w:rPr>
          <w:rFonts w:ascii="Times New Roman" w:hAnsi="Times New Roman" w:cs="Times New Roman"/>
          <w:sz w:val="24"/>
          <w:szCs w:val="24"/>
          <w:lang w:val="en-US"/>
        </w:rPr>
        <w:t xml:space="preserve">But a lot of others, less frequently used, are not repeated enough and, as a result, </w:t>
      </w:r>
      <w:r w:rsidR="006B09BE">
        <w:rPr>
          <w:rFonts w:ascii="Times New Roman" w:hAnsi="Times New Roman" w:cs="Times New Roman"/>
          <w:sz w:val="24"/>
          <w:szCs w:val="24"/>
          <w:lang w:val="en-US"/>
        </w:rPr>
        <w:t xml:space="preserve">are </w:t>
      </w:r>
      <w:r w:rsidR="008C2CE5">
        <w:rPr>
          <w:rFonts w:ascii="Times New Roman" w:hAnsi="Times New Roman" w:cs="Times New Roman"/>
          <w:sz w:val="24"/>
          <w:szCs w:val="24"/>
          <w:lang w:val="en-US"/>
        </w:rPr>
        <w:t xml:space="preserve">quickly forgotten by </w:t>
      </w:r>
      <w:r w:rsidR="00FD095E">
        <w:rPr>
          <w:rFonts w:ascii="Times New Roman" w:hAnsi="Times New Roman" w:cs="Times New Roman"/>
          <w:sz w:val="24"/>
          <w:szCs w:val="24"/>
          <w:lang w:val="en-US"/>
        </w:rPr>
        <w:t>learners</w:t>
      </w:r>
      <w:r w:rsidR="008C2CE5">
        <w:rPr>
          <w:rFonts w:ascii="Times New Roman" w:hAnsi="Times New Roman" w:cs="Times New Roman"/>
          <w:sz w:val="24"/>
          <w:szCs w:val="24"/>
          <w:lang w:val="en-US"/>
        </w:rPr>
        <w:t>.</w:t>
      </w:r>
    </w:p>
    <w:p w:rsidR="004F7667" w:rsidRDefault="00951764" w:rsidP="008715B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008C2CE5">
        <w:rPr>
          <w:rFonts w:ascii="Times New Roman" w:hAnsi="Times New Roman" w:cs="Times New Roman"/>
          <w:sz w:val="24"/>
          <w:szCs w:val="24"/>
          <w:lang w:val="en-US"/>
        </w:rPr>
        <w:t xml:space="preserve">This situation is inevitable because of time constraints in the teaching/learning process. There </w:t>
      </w:r>
      <w:r w:rsidR="00DF40B1">
        <w:rPr>
          <w:rFonts w:ascii="Times New Roman" w:hAnsi="Times New Roman" w:cs="Times New Roman"/>
          <w:sz w:val="24"/>
          <w:szCs w:val="24"/>
          <w:lang w:val="en-US"/>
        </w:rPr>
        <w:t xml:space="preserve">is </w:t>
      </w:r>
      <w:r w:rsidR="008C2CE5">
        <w:rPr>
          <w:rFonts w:ascii="Times New Roman" w:hAnsi="Times New Roman" w:cs="Times New Roman"/>
          <w:sz w:val="24"/>
          <w:szCs w:val="24"/>
          <w:lang w:val="en-US"/>
        </w:rPr>
        <w:t xml:space="preserve">simply not enough time to ensure sufficient number of repetitions in communication for </w:t>
      </w:r>
      <w:r w:rsidR="006B09BE" w:rsidRPr="006B09BE">
        <w:rPr>
          <w:rFonts w:ascii="Times New Roman" w:hAnsi="Times New Roman" w:cs="Times New Roman"/>
          <w:i/>
          <w:sz w:val="24"/>
          <w:szCs w:val="24"/>
          <w:lang w:val="en-US"/>
        </w:rPr>
        <w:t>all</w:t>
      </w:r>
      <w:r w:rsidR="006B09BE">
        <w:rPr>
          <w:rFonts w:ascii="Times New Roman" w:hAnsi="Times New Roman" w:cs="Times New Roman"/>
          <w:sz w:val="24"/>
          <w:szCs w:val="24"/>
          <w:lang w:val="en-US"/>
        </w:rPr>
        <w:t xml:space="preserve"> </w:t>
      </w:r>
      <w:r w:rsidR="008C2CE5">
        <w:rPr>
          <w:rFonts w:ascii="Times New Roman" w:hAnsi="Times New Roman" w:cs="Times New Roman"/>
          <w:sz w:val="24"/>
          <w:szCs w:val="24"/>
          <w:lang w:val="en-US"/>
        </w:rPr>
        <w:t>lexical units that are supposed to be included into students’ word stock but do not</w:t>
      </w:r>
      <w:r w:rsidR="00DF40B1">
        <w:rPr>
          <w:rFonts w:ascii="Times New Roman" w:hAnsi="Times New Roman" w:cs="Times New Roman"/>
          <w:sz w:val="24"/>
          <w:szCs w:val="24"/>
          <w:lang w:val="en-US"/>
        </w:rPr>
        <w:t xml:space="preserve"> occur frequently enough in their speaking, listening, reading, and writing </w:t>
      </w:r>
      <w:r w:rsidR="00FD095E">
        <w:rPr>
          <w:rFonts w:ascii="Times New Roman" w:hAnsi="Times New Roman" w:cs="Times New Roman"/>
          <w:sz w:val="24"/>
          <w:szCs w:val="24"/>
          <w:lang w:val="en-US"/>
        </w:rPr>
        <w:t xml:space="preserve">activities </w:t>
      </w:r>
      <w:r w:rsidR="00DF40B1">
        <w:rPr>
          <w:rFonts w:ascii="Times New Roman" w:hAnsi="Times New Roman" w:cs="Times New Roman"/>
          <w:sz w:val="24"/>
          <w:szCs w:val="24"/>
          <w:lang w:val="en-US"/>
        </w:rPr>
        <w:t>to be remembered from one encounter until the next one. And this embraces quite a lot of lexical units from the vocabulary minimum for philology students because that minimum is quite large in volume.</w:t>
      </w:r>
    </w:p>
    <w:p w:rsidR="00DF40B1" w:rsidRDefault="00DF40B1" w:rsidP="008715B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Since that situation is practically inevitable, </w:t>
      </w:r>
      <w:r w:rsidR="00F06E39">
        <w:rPr>
          <w:rFonts w:ascii="Times New Roman" w:hAnsi="Times New Roman" w:cs="Times New Roman"/>
          <w:sz w:val="24"/>
          <w:szCs w:val="24"/>
          <w:lang w:val="en-US"/>
        </w:rPr>
        <w:t xml:space="preserve">some </w:t>
      </w:r>
      <w:r>
        <w:rPr>
          <w:rFonts w:ascii="Times New Roman" w:hAnsi="Times New Roman" w:cs="Times New Roman"/>
          <w:sz w:val="24"/>
          <w:szCs w:val="24"/>
          <w:lang w:val="en-US"/>
        </w:rPr>
        <w:t xml:space="preserve">means should be found to circumvent it and find some solution for the vocabulary </w:t>
      </w:r>
      <w:r w:rsidR="00F06E39">
        <w:rPr>
          <w:rFonts w:ascii="Times New Roman" w:hAnsi="Times New Roman" w:cs="Times New Roman"/>
          <w:sz w:val="24"/>
          <w:szCs w:val="24"/>
          <w:lang w:val="en-US"/>
        </w:rPr>
        <w:t>retention</w:t>
      </w:r>
      <w:r>
        <w:rPr>
          <w:rFonts w:ascii="Times New Roman" w:hAnsi="Times New Roman" w:cs="Times New Roman"/>
          <w:sz w:val="24"/>
          <w:szCs w:val="24"/>
          <w:lang w:val="en-US"/>
        </w:rPr>
        <w:t xml:space="preserve"> problem for philology students who are learning English as their major. That </w:t>
      </w:r>
      <w:r w:rsidR="00A42B23">
        <w:rPr>
          <w:rFonts w:ascii="Times New Roman" w:hAnsi="Times New Roman" w:cs="Times New Roman"/>
          <w:sz w:val="24"/>
          <w:szCs w:val="24"/>
          <w:lang w:val="en-US"/>
        </w:rPr>
        <w:t>issue is the subject matter of this article.</w:t>
      </w:r>
    </w:p>
    <w:p w:rsidR="008D3BE2" w:rsidRDefault="00FD095E" w:rsidP="008715B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FD095E">
        <w:rPr>
          <w:rFonts w:ascii="Times New Roman" w:hAnsi="Times New Roman" w:cs="Times New Roman"/>
          <w:b/>
          <w:sz w:val="24"/>
          <w:szCs w:val="24"/>
          <w:lang w:val="en-US"/>
        </w:rPr>
        <w:t>The analysis of recent research and publications</w:t>
      </w:r>
      <w:r>
        <w:rPr>
          <w:rFonts w:ascii="Times New Roman" w:hAnsi="Times New Roman" w:cs="Times New Roman"/>
          <w:sz w:val="24"/>
          <w:szCs w:val="24"/>
          <w:lang w:val="en-US"/>
        </w:rPr>
        <w:t xml:space="preserve">. </w:t>
      </w:r>
      <w:r w:rsidR="00987B58">
        <w:rPr>
          <w:rFonts w:ascii="Times New Roman" w:hAnsi="Times New Roman" w:cs="Times New Roman"/>
          <w:sz w:val="24"/>
          <w:szCs w:val="24"/>
          <w:lang w:val="en-US"/>
        </w:rPr>
        <w:t xml:space="preserve">In the 60-70s of the last century in foreign language teaching/learning research conducted in the former Soviet Union a real “boom” could be observed in studies devoted to learning and acquisition of foreign language vocabulary </w:t>
      </w:r>
      <w:r w:rsidR="004444CF">
        <w:rPr>
          <w:rFonts w:ascii="Times New Roman" w:hAnsi="Times New Roman" w:cs="Times New Roman"/>
          <w:sz w:val="24"/>
          <w:szCs w:val="24"/>
          <w:lang w:val="en-US"/>
        </w:rPr>
        <w:t xml:space="preserve">by </w:t>
      </w:r>
      <w:r w:rsidR="00987B58">
        <w:rPr>
          <w:rFonts w:ascii="Times New Roman" w:hAnsi="Times New Roman" w:cs="Times New Roman"/>
          <w:sz w:val="24"/>
          <w:szCs w:val="24"/>
          <w:lang w:val="en-US"/>
        </w:rPr>
        <w:t xml:space="preserve">students of </w:t>
      </w:r>
      <w:r w:rsidR="00987B58">
        <w:rPr>
          <w:rFonts w:ascii="Times New Roman" w:hAnsi="Times New Roman" w:cs="Times New Roman"/>
          <w:sz w:val="24"/>
          <w:szCs w:val="24"/>
          <w:lang w:val="en-US"/>
        </w:rPr>
        <w:lastRenderedPageBreak/>
        <w:t xml:space="preserve">secondary and tertiary schools. </w:t>
      </w:r>
      <w:r w:rsidR="00E30184">
        <w:rPr>
          <w:rFonts w:ascii="Times New Roman" w:hAnsi="Times New Roman" w:cs="Times New Roman"/>
          <w:sz w:val="24"/>
          <w:szCs w:val="24"/>
          <w:lang w:val="en-US"/>
        </w:rPr>
        <w:t>There were n</w:t>
      </w:r>
      <w:r w:rsidR="00987B58">
        <w:rPr>
          <w:rFonts w:ascii="Times New Roman" w:hAnsi="Times New Roman" w:cs="Times New Roman"/>
          <w:sz w:val="24"/>
          <w:szCs w:val="24"/>
          <w:lang w:val="en-US"/>
        </w:rPr>
        <w:t xml:space="preserve">umerous dissertations </w:t>
      </w:r>
      <w:r w:rsidR="00E30184">
        <w:rPr>
          <w:rFonts w:ascii="Times New Roman" w:hAnsi="Times New Roman" w:cs="Times New Roman"/>
          <w:sz w:val="24"/>
          <w:szCs w:val="24"/>
          <w:lang w:val="en-US"/>
        </w:rPr>
        <w:t>and other publications</w:t>
      </w:r>
      <w:r w:rsidR="00E30184" w:rsidRPr="00E30184">
        <w:rPr>
          <w:rFonts w:ascii="Times New Roman" w:hAnsi="Times New Roman" w:cs="Times New Roman"/>
          <w:sz w:val="24"/>
          <w:szCs w:val="24"/>
          <w:lang w:val="en-US"/>
        </w:rPr>
        <w:t xml:space="preserve"> </w:t>
      </w:r>
      <w:r w:rsidR="00987B58">
        <w:rPr>
          <w:rFonts w:ascii="Times New Roman" w:hAnsi="Times New Roman" w:cs="Times New Roman"/>
          <w:sz w:val="24"/>
          <w:szCs w:val="24"/>
          <w:lang w:val="en-US"/>
        </w:rPr>
        <w:t>on that subject [</w:t>
      </w:r>
      <w:r w:rsidR="00033484">
        <w:rPr>
          <w:rFonts w:ascii="Times New Roman" w:hAnsi="Times New Roman" w:cs="Times New Roman"/>
          <w:sz w:val="24"/>
          <w:szCs w:val="24"/>
          <w:lang w:val="en-US"/>
        </w:rPr>
        <w:t>4;</w:t>
      </w:r>
      <w:r w:rsidR="00E30184">
        <w:rPr>
          <w:rFonts w:ascii="Times New Roman" w:hAnsi="Times New Roman" w:cs="Times New Roman"/>
          <w:sz w:val="24"/>
          <w:szCs w:val="24"/>
          <w:lang w:val="en-US"/>
        </w:rPr>
        <w:t xml:space="preserve"> </w:t>
      </w:r>
      <w:r w:rsidR="00033484">
        <w:rPr>
          <w:rFonts w:ascii="Times New Roman" w:hAnsi="Times New Roman" w:cs="Times New Roman"/>
          <w:sz w:val="24"/>
          <w:szCs w:val="24"/>
          <w:lang w:val="en-US"/>
        </w:rPr>
        <w:t>5; 9; 12; 13</w:t>
      </w:r>
      <w:r w:rsidR="00F06E39">
        <w:rPr>
          <w:rFonts w:ascii="Times New Roman" w:hAnsi="Times New Roman" w:cs="Times New Roman"/>
          <w:sz w:val="24"/>
          <w:szCs w:val="24"/>
          <w:lang w:val="en-US"/>
        </w:rPr>
        <w:t>,</w:t>
      </w:r>
      <w:r w:rsidR="00033484">
        <w:rPr>
          <w:rFonts w:ascii="Times New Roman" w:hAnsi="Times New Roman" w:cs="Times New Roman"/>
          <w:sz w:val="24"/>
          <w:szCs w:val="24"/>
          <w:lang w:val="en-US"/>
        </w:rPr>
        <w:t xml:space="preserve"> </w:t>
      </w:r>
      <w:r w:rsidR="00E30184">
        <w:rPr>
          <w:rFonts w:ascii="Times New Roman" w:hAnsi="Times New Roman" w:cs="Times New Roman"/>
          <w:sz w:val="24"/>
          <w:szCs w:val="24"/>
          <w:lang w:val="en-US"/>
        </w:rPr>
        <w:t>and many others</w:t>
      </w:r>
      <w:r w:rsidR="00987B58">
        <w:rPr>
          <w:rFonts w:ascii="Times New Roman" w:hAnsi="Times New Roman" w:cs="Times New Roman"/>
          <w:sz w:val="24"/>
          <w:szCs w:val="24"/>
          <w:lang w:val="en-US"/>
        </w:rPr>
        <w:t>]</w:t>
      </w:r>
      <w:r w:rsidR="00E30184">
        <w:rPr>
          <w:rFonts w:ascii="Times New Roman" w:hAnsi="Times New Roman" w:cs="Times New Roman"/>
          <w:sz w:val="24"/>
          <w:szCs w:val="24"/>
          <w:lang w:val="en-US"/>
        </w:rPr>
        <w:t>,</w:t>
      </w:r>
      <w:r w:rsidR="00987B58">
        <w:rPr>
          <w:rFonts w:ascii="Times New Roman" w:hAnsi="Times New Roman" w:cs="Times New Roman"/>
          <w:sz w:val="24"/>
          <w:szCs w:val="24"/>
          <w:lang w:val="en-US"/>
        </w:rPr>
        <w:t xml:space="preserve"> and quite a few important facts were established concerning the improvement and facilitation of vocabulary learning and acquisition. Since then, “the high wave” of research on vocabulary learning/acquisition has </w:t>
      </w:r>
      <w:r w:rsidR="004444CF">
        <w:rPr>
          <w:rFonts w:ascii="Times New Roman" w:hAnsi="Times New Roman" w:cs="Times New Roman"/>
          <w:sz w:val="24"/>
          <w:szCs w:val="24"/>
          <w:lang w:val="en-US"/>
        </w:rPr>
        <w:t xml:space="preserve">gradually </w:t>
      </w:r>
      <w:r w:rsidR="00987B58">
        <w:rPr>
          <w:rFonts w:ascii="Times New Roman" w:hAnsi="Times New Roman" w:cs="Times New Roman"/>
          <w:sz w:val="24"/>
          <w:szCs w:val="24"/>
          <w:lang w:val="en-US"/>
        </w:rPr>
        <w:t xml:space="preserve">subsided so that in recent years in Ukraine dissertations </w:t>
      </w:r>
      <w:r w:rsidR="008D3BE2">
        <w:rPr>
          <w:rFonts w:ascii="Times New Roman" w:hAnsi="Times New Roman" w:cs="Times New Roman"/>
          <w:sz w:val="24"/>
          <w:szCs w:val="24"/>
          <w:lang w:val="en-US"/>
        </w:rPr>
        <w:t>analyzing</w:t>
      </w:r>
      <w:r w:rsidR="00987B58">
        <w:rPr>
          <w:rFonts w:ascii="Times New Roman" w:hAnsi="Times New Roman" w:cs="Times New Roman"/>
          <w:sz w:val="24"/>
          <w:szCs w:val="24"/>
          <w:lang w:val="en-US"/>
        </w:rPr>
        <w:t xml:space="preserve"> </w:t>
      </w:r>
      <w:r w:rsidR="008D3BE2">
        <w:rPr>
          <w:rFonts w:ascii="Times New Roman" w:hAnsi="Times New Roman" w:cs="Times New Roman"/>
          <w:sz w:val="24"/>
          <w:szCs w:val="24"/>
          <w:lang w:val="en-US"/>
        </w:rPr>
        <w:t xml:space="preserve">vocabulary </w:t>
      </w:r>
      <w:r w:rsidR="00987B58">
        <w:rPr>
          <w:rFonts w:ascii="Times New Roman" w:hAnsi="Times New Roman" w:cs="Times New Roman"/>
          <w:sz w:val="24"/>
          <w:szCs w:val="24"/>
          <w:lang w:val="en-US"/>
        </w:rPr>
        <w:t>tea</w:t>
      </w:r>
      <w:r w:rsidR="008D3BE2">
        <w:rPr>
          <w:rFonts w:ascii="Times New Roman" w:hAnsi="Times New Roman" w:cs="Times New Roman"/>
          <w:sz w:val="24"/>
          <w:szCs w:val="24"/>
          <w:lang w:val="en-US"/>
        </w:rPr>
        <w:t>ching are rather rare though still occur from time to time (see, for instance [</w:t>
      </w:r>
      <w:r w:rsidR="00B13970">
        <w:rPr>
          <w:rFonts w:ascii="Times New Roman" w:hAnsi="Times New Roman" w:cs="Times New Roman"/>
          <w:sz w:val="24"/>
          <w:szCs w:val="24"/>
          <w:lang w:val="en-US"/>
        </w:rPr>
        <w:t>14</w:t>
      </w:r>
      <w:r w:rsidR="008D3BE2">
        <w:rPr>
          <w:rFonts w:ascii="Times New Roman" w:hAnsi="Times New Roman" w:cs="Times New Roman"/>
          <w:sz w:val="24"/>
          <w:szCs w:val="24"/>
          <w:lang w:val="en-US"/>
        </w:rPr>
        <w:t>]). Practically the same situation exists in other countries but works on foreign/second language vocabulary teaching are still published periodically in the 21</w:t>
      </w:r>
      <w:r w:rsidR="008D3BE2" w:rsidRPr="008D3BE2">
        <w:rPr>
          <w:rFonts w:ascii="Times New Roman" w:hAnsi="Times New Roman" w:cs="Times New Roman"/>
          <w:sz w:val="24"/>
          <w:szCs w:val="24"/>
          <w:vertAlign w:val="superscript"/>
          <w:lang w:val="en-US"/>
        </w:rPr>
        <w:t>st</w:t>
      </w:r>
      <w:r w:rsidR="008D3BE2">
        <w:rPr>
          <w:rFonts w:ascii="Times New Roman" w:hAnsi="Times New Roman" w:cs="Times New Roman"/>
          <w:sz w:val="24"/>
          <w:szCs w:val="24"/>
          <w:lang w:val="en-US"/>
        </w:rPr>
        <w:t xml:space="preserve"> century </w:t>
      </w:r>
      <w:r w:rsidR="004444CF">
        <w:rPr>
          <w:rFonts w:ascii="Times New Roman" w:hAnsi="Times New Roman" w:cs="Times New Roman"/>
          <w:sz w:val="24"/>
          <w:szCs w:val="24"/>
          <w:lang w:val="en-US"/>
        </w:rPr>
        <w:t>[</w:t>
      </w:r>
      <w:r w:rsidR="00B13970">
        <w:rPr>
          <w:rFonts w:ascii="Times New Roman" w:hAnsi="Times New Roman" w:cs="Times New Roman"/>
          <w:sz w:val="24"/>
          <w:szCs w:val="24"/>
          <w:lang w:val="en-US"/>
        </w:rPr>
        <w:t>1; 10; 16; 1</w:t>
      </w:r>
      <w:r w:rsidR="00713B1F">
        <w:rPr>
          <w:rFonts w:ascii="Times New Roman" w:hAnsi="Times New Roman" w:cs="Times New Roman"/>
          <w:sz w:val="24"/>
          <w:szCs w:val="24"/>
          <w:lang w:val="en-US"/>
        </w:rPr>
        <w:t>8</w:t>
      </w:r>
      <w:r w:rsidR="00B13970">
        <w:rPr>
          <w:rFonts w:ascii="Times New Roman" w:hAnsi="Times New Roman" w:cs="Times New Roman"/>
          <w:sz w:val="24"/>
          <w:szCs w:val="24"/>
          <w:lang w:val="en-US"/>
        </w:rPr>
        <w:t>; 1</w:t>
      </w:r>
      <w:r w:rsidR="00713B1F">
        <w:rPr>
          <w:rFonts w:ascii="Times New Roman" w:hAnsi="Times New Roman" w:cs="Times New Roman"/>
          <w:sz w:val="24"/>
          <w:szCs w:val="24"/>
          <w:lang w:val="en-US"/>
        </w:rPr>
        <w:t>9</w:t>
      </w:r>
      <w:r w:rsidR="00B13970">
        <w:rPr>
          <w:rFonts w:ascii="Times New Roman" w:hAnsi="Times New Roman" w:cs="Times New Roman"/>
          <w:sz w:val="24"/>
          <w:szCs w:val="24"/>
          <w:lang w:val="en-US"/>
        </w:rPr>
        <w:t xml:space="preserve">; </w:t>
      </w:r>
      <w:r w:rsidR="00713B1F">
        <w:rPr>
          <w:rFonts w:ascii="Times New Roman" w:hAnsi="Times New Roman" w:cs="Times New Roman"/>
          <w:sz w:val="24"/>
          <w:szCs w:val="24"/>
          <w:lang w:val="en-US"/>
        </w:rPr>
        <w:t>20</w:t>
      </w:r>
      <w:r w:rsidR="00B13970">
        <w:rPr>
          <w:rFonts w:ascii="Times New Roman" w:hAnsi="Times New Roman" w:cs="Times New Roman"/>
          <w:sz w:val="24"/>
          <w:szCs w:val="24"/>
          <w:lang w:val="en-US"/>
        </w:rPr>
        <w:t>; 2</w:t>
      </w:r>
      <w:r w:rsidR="00713B1F">
        <w:rPr>
          <w:rFonts w:ascii="Times New Roman" w:hAnsi="Times New Roman" w:cs="Times New Roman"/>
          <w:sz w:val="24"/>
          <w:szCs w:val="24"/>
          <w:lang w:val="en-US"/>
        </w:rPr>
        <w:t>1</w:t>
      </w:r>
      <w:r w:rsidR="004444CF">
        <w:rPr>
          <w:rFonts w:ascii="Times New Roman" w:hAnsi="Times New Roman" w:cs="Times New Roman"/>
          <w:sz w:val="24"/>
          <w:szCs w:val="24"/>
          <w:lang w:val="en-US"/>
        </w:rPr>
        <w:t xml:space="preserve">] </w:t>
      </w:r>
      <w:r w:rsidR="00F06E39">
        <w:rPr>
          <w:rFonts w:ascii="Times New Roman" w:hAnsi="Times New Roman" w:cs="Times New Roman"/>
          <w:sz w:val="24"/>
          <w:szCs w:val="24"/>
          <w:lang w:val="en-US"/>
        </w:rPr>
        <w:t xml:space="preserve">– </w:t>
      </w:r>
      <w:r w:rsidR="008D3BE2">
        <w:rPr>
          <w:rFonts w:ascii="Times New Roman" w:hAnsi="Times New Roman" w:cs="Times New Roman"/>
          <w:sz w:val="24"/>
          <w:szCs w:val="24"/>
          <w:lang w:val="en-US"/>
        </w:rPr>
        <w:t xml:space="preserve">though not as frequently as in the </w:t>
      </w:r>
      <w:r w:rsidR="004179EC">
        <w:rPr>
          <w:rFonts w:ascii="Times New Roman" w:hAnsi="Times New Roman" w:cs="Times New Roman"/>
          <w:sz w:val="24"/>
          <w:szCs w:val="24"/>
          <w:lang w:val="en-US"/>
        </w:rPr>
        <w:t xml:space="preserve">second half of the </w:t>
      </w:r>
      <w:r w:rsidR="008D3BE2">
        <w:rPr>
          <w:rFonts w:ascii="Times New Roman" w:hAnsi="Times New Roman" w:cs="Times New Roman"/>
          <w:sz w:val="24"/>
          <w:szCs w:val="24"/>
          <w:lang w:val="en-US"/>
        </w:rPr>
        <w:t xml:space="preserve">century </w:t>
      </w:r>
      <w:r w:rsidR="004179EC">
        <w:rPr>
          <w:rFonts w:ascii="Times New Roman" w:hAnsi="Times New Roman" w:cs="Times New Roman"/>
          <w:sz w:val="24"/>
          <w:szCs w:val="24"/>
          <w:lang w:val="en-US"/>
        </w:rPr>
        <w:t xml:space="preserve">preceding </w:t>
      </w:r>
      <w:r w:rsidR="008D3BE2">
        <w:rPr>
          <w:rFonts w:ascii="Times New Roman" w:hAnsi="Times New Roman" w:cs="Times New Roman"/>
          <w:sz w:val="24"/>
          <w:szCs w:val="24"/>
          <w:lang w:val="en-US"/>
        </w:rPr>
        <w:t xml:space="preserve">it. </w:t>
      </w:r>
    </w:p>
    <w:p w:rsidR="006A2888" w:rsidRDefault="008D3BE2" w:rsidP="008715B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However, all the research done in this area both in the last and in this century allows drawing some conclusions as </w:t>
      </w:r>
      <w:r w:rsidR="004444CF">
        <w:rPr>
          <w:rFonts w:ascii="Times New Roman" w:hAnsi="Times New Roman" w:cs="Times New Roman"/>
          <w:sz w:val="24"/>
          <w:szCs w:val="24"/>
          <w:lang w:val="en-US"/>
        </w:rPr>
        <w:t xml:space="preserve">to the further directions in the studies of vocabulary learning/acquisition </w:t>
      </w:r>
      <w:r w:rsidR="00E30184">
        <w:rPr>
          <w:rFonts w:ascii="Times New Roman" w:hAnsi="Times New Roman" w:cs="Times New Roman"/>
          <w:sz w:val="24"/>
          <w:szCs w:val="24"/>
          <w:lang w:val="en-US"/>
        </w:rPr>
        <w:t xml:space="preserve">by philology students at tertiary linguistic schools </w:t>
      </w:r>
      <w:r w:rsidR="004444CF">
        <w:rPr>
          <w:rFonts w:ascii="Times New Roman" w:hAnsi="Times New Roman" w:cs="Times New Roman"/>
          <w:sz w:val="24"/>
          <w:szCs w:val="24"/>
          <w:lang w:val="en-US"/>
        </w:rPr>
        <w:t>with the view of its radical improvement for solving the problem indicated above. Those conclusions are as follows:</w:t>
      </w:r>
    </w:p>
    <w:p w:rsidR="004444CF" w:rsidRDefault="004179EC" w:rsidP="004179EC">
      <w:pPr>
        <w:pStyle w:val="a4"/>
        <w:numPr>
          <w:ilvl w:val="0"/>
          <w:numId w:val="5"/>
        </w:num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All vocabulary units to be learned/acquired by students need numerous repetitions in communication to be retained either </w:t>
      </w:r>
      <w:r w:rsidR="00BD516A">
        <w:rPr>
          <w:rFonts w:ascii="Times New Roman" w:hAnsi="Times New Roman" w:cs="Times New Roman"/>
          <w:sz w:val="24"/>
          <w:szCs w:val="24"/>
          <w:lang w:val="en-US"/>
        </w:rPr>
        <w:t xml:space="preserve">for </w:t>
      </w:r>
      <w:r>
        <w:rPr>
          <w:rFonts w:ascii="Times New Roman" w:hAnsi="Times New Roman" w:cs="Times New Roman"/>
          <w:sz w:val="24"/>
          <w:szCs w:val="24"/>
          <w:lang w:val="en-US"/>
        </w:rPr>
        <w:t>recogni</w:t>
      </w:r>
      <w:r w:rsidR="00BD516A">
        <w:rPr>
          <w:rFonts w:ascii="Times New Roman" w:hAnsi="Times New Roman" w:cs="Times New Roman"/>
          <w:sz w:val="24"/>
          <w:szCs w:val="24"/>
          <w:lang w:val="en-US"/>
        </w:rPr>
        <w:t>tion</w:t>
      </w:r>
      <w:r>
        <w:rPr>
          <w:rFonts w:ascii="Times New Roman" w:hAnsi="Times New Roman" w:cs="Times New Roman"/>
          <w:sz w:val="24"/>
          <w:szCs w:val="24"/>
          <w:lang w:val="en-US"/>
        </w:rPr>
        <w:t xml:space="preserve"> and underst</w:t>
      </w:r>
      <w:r w:rsidR="00BD516A">
        <w:rPr>
          <w:rFonts w:ascii="Times New Roman" w:hAnsi="Times New Roman" w:cs="Times New Roman"/>
          <w:sz w:val="24"/>
          <w:szCs w:val="24"/>
          <w:lang w:val="en-US"/>
        </w:rPr>
        <w:t>anding</w:t>
      </w:r>
      <w:r>
        <w:rPr>
          <w:rFonts w:ascii="Times New Roman" w:hAnsi="Times New Roman" w:cs="Times New Roman"/>
          <w:sz w:val="24"/>
          <w:szCs w:val="24"/>
          <w:lang w:val="en-US"/>
        </w:rPr>
        <w:t xml:space="preserve"> in speech reception or </w:t>
      </w:r>
      <w:r w:rsidR="00BD516A">
        <w:rPr>
          <w:rFonts w:ascii="Times New Roman" w:hAnsi="Times New Roman" w:cs="Times New Roman"/>
          <w:sz w:val="24"/>
          <w:szCs w:val="24"/>
          <w:lang w:val="en-US"/>
        </w:rPr>
        <w:t xml:space="preserve">for </w:t>
      </w:r>
      <w:r>
        <w:rPr>
          <w:rFonts w:ascii="Times New Roman" w:hAnsi="Times New Roman" w:cs="Times New Roman"/>
          <w:sz w:val="24"/>
          <w:szCs w:val="24"/>
          <w:lang w:val="en-US"/>
        </w:rPr>
        <w:t>fluent us</w:t>
      </w:r>
      <w:r w:rsidR="00BD516A">
        <w:rPr>
          <w:rFonts w:ascii="Times New Roman" w:hAnsi="Times New Roman" w:cs="Times New Roman"/>
          <w:sz w:val="24"/>
          <w:szCs w:val="24"/>
          <w:lang w:val="en-US"/>
        </w:rPr>
        <w:t>ing</w:t>
      </w:r>
      <w:r>
        <w:rPr>
          <w:rFonts w:ascii="Times New Roman" w:hAnsi="Times New Roman" w:cs="Times New Roman"/>
          <w:sz w:val="24"/>
          <w:szCs w:val="24"/>
          <w:lang w:val="en-US"/>
        </w:rPr>
        <w:t xml:space="preserve"> in speech production [9; 20].</w:t>
      </w:r>
    </w:p>
    <w:p w:rsidR="004179EC" w:rsidRDefault="004179EC" w:rsidP="004179EC">
      <w:pPr>
        <w:pStyle w:val="a4"/>
        <w:numPr>
          <w:ilvl w:val="0"/>
          <w:numId w:val="5"/>
        </w:num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The learned/acquired lexical unit</w:t>
      </w:r>
      <w:r w:rsidR="006B09BE">
        <w:rPr>
          <w:rFonts w:ascii="Times New Roman" w:hAnsi="Times New Roman" w:cs="Times New Roman"/>
          <w:sz w:val="24"/>
          <w:szCs w:val="24"/>
          <w:lang w:val="en-US"/>
        </w:rPr>
        <w:t>s</w:t>
      </w:r>
      <w:r>
        <w:rPr>
          <w:rFonts w:ascii="Times New Roman" w:hAnsi="Times New Roman" w:cs="Times New Roman"/>
          <w:sz w:val="24"/>
          <w:szCs w:val="24"/>
          <w:lang w:val="en-US"/>
        </w:rPr>
        <w:t xml:space="preserve"> can be retained in student’s either receptive word stock (recognized and understood when reading and/or listening) or belong to the reproductive one (vocabulary units can be used by the student in oral or/and written speech) [</w:t>
      </w:r>
      <w:r w:rsidR="003B0489">
        <w:rPr>
          <w:rFonts w:ascii="Times New Roman" w:hAnsi="Times New Roman" w:cs="Times New Roman"/>
          <w:sz w:val="24"/>
          <w:szCs w:val="24"/>
          <w:lang w:val="en-US"/>
        </w:rPr>
        <w:t>7; 8</w:t>
      </w:r>
      <w:r>
        <w:rPr>
          <w:rFonts w:ascii="Times New Roman" w:hAnsi="Times New Roman" w:cs="Times New Roman"/>
          <w:sz w:val="24"/>
          <w:szCs w:val="24"/>
          <w:lang w:val="en-US"/>
        </w:rPr>
        <w:t>].</w:t>
      </w:r>
    </w:p>
    <w:p w:rsidR="003B0489" w:rsidRDefault="003B0489" w:rsidP="004179EC">
      <w:pPr>
        <w:pStyle w:val="a4"/>
        <w:numPr>
          <w:ilvl w:val="0"/>
          <w:numId w:val="5"/>
        </w:num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Receptive mastering of a lexical unit is achieved faster and easier than it</w:t>
      </w:r>
      <w:r w:rsidR="00BD516A">
        <w:rPr>
          <w:rFonts w:ascii="Times New Roman" w:hAnsi="Times New Roman" w:cs="Times New Roman"/>
          <w:sz w:val="24"/>
          <w:szCs w:val="24"/>
          <w:lang w:val="en-US"/>
        </w:rPr>
        <w:t>s</w:t>
      </w:r>
      <w:r>
        <w:rPr>
          <w:rFonts w:ascii="Times New Roman" w:hAnsi="Times New Roman" w:cs="Times New Roman"/>
          <w:sz w:val="24"/>
          <w:szCs w:val="24"/>
          <w:lang w:val="en-US"/>
        </w:rPr>
        <w:t xml:space="preserve"> </w:t>
      </w:r>
      <w:r w:rsidR="00BD516A">
        <w:rPr>
          <w:rFonts w:ascii="Times New Roman" w:hAnsi="Times New Roman" w:cs="Times New Roman"/>
          <w:sz w:val="24"/>
          <w:szCs w:val="24"/>
          <w:lang w:val="en-US"/>
        </w:rPr>
        <w:t>re</w:t>
      </w:r>
      <w:r>
        <w:rPr>
          <w:rFonts w:ascii="Times New Roman" w:hAnsi="Times New Roman" w:cs="Times New Roman"/>
          <w:sz w:val="24"/>
          <w:szCs w:val="24"/>
          <w:lang w:val="en-US"/>
        </w:rPr>
        <w:t xml:space="preserve">productive mastering because less repetitions in communicative contexts are required. For instance, according to M.A. </w:t>
      </w:r>
      <w:proofErr w:type="spellStart"/>
      <w:r>
        <w:rPr>
          <w:rFonts w:ascii="Times New Roman" w:hAnsi="Times New Roman" w:cs="Times New Roman"/>
          <w:sz w:val="24"/>
          <w:szCs w:val="24"/>
          <w:lang w:val="en-US"/>
        </w:rPr>
        <w:t>Pedanova</w:t>
      </w:r>
      <w:proofErr w:type="spellEnd"/>
      <w:r>
        <w:rPr>
          <w:rFonts w:ascii="Times New Roman" w:hAnsi="Times New Roman" w:cs="Times New Roman"/>
          <w:sz w:val="24"/>
          <w:szCs w:val="24"/>
          <w:lang w:val="en-US"/>
        </w:rPr>
        <w:t xml:space="preserve"> [9], to retain a word for recognizing it and its meaning while reading requires from 10 to twenty meaningful encounters with that word in texts read. For a word to be retained for reproduction in oral or written speech, the number of repetitions in communication needs to be increased two times or even more. The number of repetitions required to retain a word also depends on its characteristics</w:t>
      </w:r>
      <w:r w:rsidR="00BD516A">
        <w:rPr>
          <w:rFonts w:ascii="Times New Roman" w:hAnsi="Times New Roman" w:cs="Times New Roman"/>
          <w:sz w:val="24"/>
          <w:szCs w:val="24"/>
          <w:lang w:val="en-US"/>
        </w:rPr>
        <w:t>: whether its meaning is abstract or concrete, whether it is short or long, whether it is being memorized in isolation or in chunks, i.e. surrounded by other words in meaningful contexts, etc. [12; 16; 21].</w:t>
      </w:r>
    </w:p>
    <w:p w:rsidR="00917AC1" w:rsidRDefault="00BD516A" w:rsidP="004179EC">
      <w:pPr>
        <w:pStyle w:val="a4"/>
        <w:numPr>
          <w:ilvl w:val="0"/>
          <w:numId w:val="5"/>
        </w:num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Lexical units are first learned/acquired receptively and only later, through further repetitions in communication, reproductive command is achieved. That is why speech reception</w:t>
      </w:r>
      <w:r w:rsidR="000009F3">
        <w:rPr>
          <w:rFonts w:ascii="Times New Roman" w:hAnsi="Times New Roman" w:cs="Times New Roman"/>
          <w:sz w:val="24"/>
          <w:szCs w:val="24"/>
          <w:lang w:val="en-US"/>
        </w:rPr>
        <w:t xml:space="preserve">, especially reading, intensive and extensive, is the principal source of replenishing learners’ </w:t>
      </w:r>
      <w:r w:rsidR="00E606AC">
        <w:rPr>
          <w:rFonts w:ascii="Times New Roman" w:hAnsi="Times New Roman" w:cs="Times New Roman"/>
          <w:sz w:val="24"/>
          <w:szCs w:val="24"/>
          <w:lang w:val="en-US"/>
        </w:rPr>
        <w:t xml:space="preserve">both receptive and reproductive </w:t>
      </w:r>
      <w:r w:rsidR="000009F3">
        <w:rPr>
          <w:rFonts w:ascii="Times New Roman" w:hAnsi="Times New Roman" w:cs="Times New Roman"/>
          <w:sz w:val="24"/>
          <w:szCs w:val="24"/>
          <w:lang w:val="en-US"/>
        </w:rPr>
        <w:t>vocabulary [</w:t>
      </w:r>
      <w:r w:rsidR="00E606AC">
        <w:rPr>
          <w:rFonts w:ascii="Times New Roman" w:hAnsi="Times New Roman" w:cs="Times New Roman"/>
          <w:sz w:val="24"/>
          <w:szCs w:val="24"/>
          <w:lang w:val="en-US"/>
        </w:rPr>
        <w:t>10; 15; 21]</w:t>
      </w:r>
      <w:r w:rsidR="00917AC1">
        <w:rPr>
          <w:rFonts w:ascii="Times New Roman" w:hAnsi="Times New Roman" w:cs="Times New Roman"/>
          <w:sz w:val="24"/>
          <w:szCs w:val="24"/>
          <w:lang w:val="en-US"/>
        </w:rPr>
        <w:t xml:space="preserve">. One of the greatest advantages of extensive reading for replenishing vocabulary lies in the fact that various encounters with the word to be learned in </w:t>
      </w:r>
      <w:r w:rsidR="006B09BE">
        <w:rPr>
          <w:rFonts w:ascii="Times New Roman" w:hAnsi="Times New Roman" w:cs="Times New Roman"/>
          <w:sz w:val="24"/>
          <w:szCs w:val="24"/>
          <w:lang w:val="en-US"/>
        </w:rPr>
        <w:t>the</w:t>
      </w:r>
      <w:r w:rsidR="00917AC1">
        <w:rPr>
          <w:rFonts w:ascii="Times New Roman" w:hAnsi="Times New Roman" w:cs="Times New Roman"/>
          <w:sz w:val="24"/>
          <w:szCs w:val="24"/>
          <w:lang w:val="en-US"/>
        </w:rPr>
        <w:t xml:space="preserve"> </w:t>
      </w:r>
      <w:r w:rsidR="006B09BE">
        <w:rPr>
          <w:rFonts w:ascii="Times New Roman" w:hAnsi="Times New Roman" w:cs="Times New Roman"/>
          <w:sz w:val="24"/>
          <w:szCs w:val="24"/>
          <w:lang w:val="en-US"/>
        </w:rPr>
        <w:t xml:space="preserve">reading </w:t>
      </w:r>
      <w:r w:rsidR="00917AC1">
        <w:rPr>
          <w:rFonts w:ascii="Times New Roman" w:hAnsi="Times New Roman" w:cs="Times New Roman"/>
          <w:sz w:val="24"/>
          <w:szCs w:val="24"/>
          <w:lang w:val="en-US"/>
        </w:rPr>
        <w:t xml:space="preserve">process allow acquiring and retaining its different aspects: semantic, orthographic, phonological, morphological, syntactic, pragmatic, as well as its collocations [19, p. 201]. Thereby the natural way of word acquisition </w:t>
      </w:r>
      <w:r w:rsidR="00DE20D4">
        <w:rPr>
          <w:rFonts w:ascii="Times New Roman" w:hAnsi="Times New Roman" w:cs="Times New Roman"/>
          <w:sz w:val="24"/>
          <w:szCs w:val="24"/>
          <w:lang w:val="en-US"/>
        </w:rPr>
        <w:t xml:space="preserve">is implemented – the word is </w:t>
      </w:r>
      <w:r w:rsidR="00917AC1">
        <w:rPr>
          <w:rFonts w:ascii="Times New Roman" w:hAnsi="Times New Roman" w:cs="Times New Roman"/>
          <w:sz w:val="24"/>
          <w:szCs w:val="24"/>
          <w:lang w:val="en-US"/>
        </w:rPr>
        <w:t xml:space="preserve">not retained at once in the entirety of all its aspects but </w:t>
      </w:r>
      <w:r w:rsidR="006B09BE">
        <w:rPr>
          <w:rFonts w:ascii="Times New Roman" w:hAnsi="Times New Roman" w:cs="Times New Roman"/>
          <w:sz w:val="24"/>
          <w:szCs w:val="24"/>
          <w:lang w:val="en-US"/>
        </w:rPr>
        <w:t xml:space="preserve">acquired </w:t>
      </w:r>
      <w:r w:rsidR="00917AC1">
        <w:rPr>
          <w:rFonts w:ascii="Times New Roman" w:hAnsi="Times New Roman" w:cs="Times New Roman"/>
          <w:sz w:val="24"/>
          <w:szCs w:val="24"/>
          <w:lang w:val="en-US"/>
        </w:rPr>
        <w:t>gradually</w:t>
      </w:r>
      <w:r w:rsidR="00DE20D4">
        <w:rPr>
          <w:rFonts w:ascii="Times New Roman" w:hAnsi="Times New Roman" w:cs="Times New Roman"/>
          <w:sz w:val="24"/>
          <w:szCs w:val="24"/>
          <w:lang w:val="en-US"/>
        </w:rPr>
        <w:t xml:space="preserve">, i.e. </w:t>
      </w:r>
      <w:r w:rsidR="00917AC1">
        <w:rPr>
          <w:rFonts w:ascii="Times New Roman" w:hAnsi="Times New Roman" w:cs="Times New Roman"/>
          <w:sz w:val="24"/>
          <w:szCs w:val="24"/>
          <w:lang w:val="en-US"/>
        </w:rPr>
        <w:t>one aspect after another [20].</w:t>
      </w:r>
    </w:p>
    <w:p w:rsidR="00BD516A" w:rsidRDefault="00917AC1" w:rsidP="004179EC">
      <w:pPr>
        <w:pStyle w:val="a4"/>
        <w:numPr>
          <w:ilvl w:val="0"/>
          <w:numId w:val="5"/>
        </w:num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 </w:t>
      </w:r>
      <w:r w:rsidR="00DE20D4">
        <w:rPr>
          <w:rFonts w:ascii="Times New Roman" w:hAnsi="Times New Roman" w:cs="Times New Roman"/>
          <w:sz w:val="24"/>
          <w:szCs w:val="24"/>
          <w:lang w:val="en-US"/>
        </w:rPr>
        <w:t xml:space="preserve">Like in all other areas of mastering a foreign/second language, there are at least two principal ways of gaining command of </w:t>
      </w:r>
      <w:r w:rsidR="006B09BE">
        <w:rPr>
          <w:rFonts w:ascii="Times New Roman" w:hAnsi="Times New Roman" w:cs="Times New Roman"/>
          <w:sz w:val="24"/>
          <w:szCs w:val="24"/>
          <w:lang w:val="en-US"/>
        </w:rPr>
        <w:t xml:space="preserve">the </w:t>
      </w:r>
      <w:r w:rsidR="00DE20D4">
        <w:rPr>
          <w:rFonts w:ascii="Times New Roman" w:hAnsi="Times New Roman" w:cs="Times New Roman"/>
          <w:sz w:val="24"/>
          <w:szCs w:val="24"/>
          <w:lang w:val="en-US"/>
        </w:rPr>
        <w:t>new vocabulary – through learning or through acquisition [17]. The first is a conscious way when new lexis is overtly introduced and often explained by the teacher which is followed by students</w:t>
      </w:r>
      <w:r w:rsidR="00FD701A">
        <w:rPr>
          <w:rFonts w:ascii="Times New Roman" w:hAnsi="Times New Roman" w:cs="Times New Roman"/>
          <w:sz w:val="24"/>
          <w:szCs w:val="24"/>
          <w:lang w:val="en-US"/>
        </w:rPr>
        <w:t>’</w:t>
      </w:r>
      <w:r w:rsidR="00DE20D4">
        <w:rPr>
          <w:rFonts w:ascii="Times New Roman" w:hAnsi="Times New Roman" w:cs="Times New Roman"/>
          <w:sz w:val="24"/>
          <w:szCs w:val="24"/>
          <w:lang w:val="en-US"/>
        </w:rPr>
        <w:t xml:space="preserve"> attempts to memorize it deliberately and </w:t>
      </w:r>
      <w:r w:rsidR="006B09BE">
        <w:rPr>
          <w:rFonts w:ascii="Times New Roman" w:hAnsi="Times New Roman" w:cs="Times New Roman"/>
          <w:sz w:val="24"/>
          <w:szCs w:val="24"/>
          <w:lang w:val="en-US"/>
        </w:rPr>
        <w:t xml:space="preserve">gain </w:t>
      </w:r>
      <w:r w:rsidR="00DE20D4">
        <w:rPr>
          <w:rFonts w:ascii="Times New Roman" w:hAnsi="Times New Roman" w:cs="Times New Roman"/>
          <w:sz w:val="24"/>
          <w:szCs w:val="24"/>
          <w:lang w:val="en-US"/>
        </w:rPr>
        <w:t>command of it through practicing new vocabulary in special lexical exercises [</w:t>
      </w:r>
      <w:r w:rsidR="00FD701A">
        <w:rPr>
          <w:rFonts w:ascii="Times New Roman" w:hAnsi="Times New Roman" w:cs="Times New Roman"/>
          <w:sz w:val="24"/>
          <w:szCs w:val="24"/>
          <w:lang w:val="en-US"/>
        </w:rPr>
        <w:t xml:space="preserve">7; 8; 10]. The other way </w:t>
      </w:r>
      <w:r w:rsidR="009D43B2">
        <w:rPr>
          <w:rFonts w:ascii="Times New Roman" w:hAnsi="Times New Roman" w:cs="Times New Roman"/>
          <w:sz w:val="24"/>
          <w:szCs w:val="24"/>
          <w:lang w:val="en-US"/>
        </w:rPr>
        <w:t xml:space="preserve">– acquisition [17] – </w:t>
      </w:r>
      <w:r w:rsidR="00FD701A">
        <w:rPr>
          <w:rFonts w:ascii="Times New Roman" w:hAnsi="Times New Roman" w:cs="Times New Roman"/>
          <w:sz w:val="24"/>
          <w:szCs w:val="24"/>
          <w:lang w:val="en-US"/>
        </w:rPr>
        <w:t xml:space="preserve">is </w:t>
      </w:r>
      <w:r w:rsidR="009D43B2">
        <w:rPr>
          <w:rFonts w:ascii="Times New Roman" w:hAnsi="Times New Roman" w:cs="Times New Roman"/>
          <w:sz w:val="24"/>
          <w:szCs w:val="24"/>
          <w:lang w:val="en-US"/>
        </w:rPr>
        <w:t xml:space="preserve">implemented </w:t>
      </w:r>
      <w:r w:rsidR="00FD701A">
        <w:rPr>
          <w:rFonts w:ascii="Times New Roman" w:hAnsi="Times New Roman" w:cs="Times New Roman"/>
          <w:sz w:val="24"/>
          <w:szCs w:val="24"/>
          <w:lang w:val="en-US"/>
        </w:rPr>
        <w:t xml:space="preserve">through involuntary retention [3] of new vocabulary which requires much less efforts and often occurs even without numerous repetitions due to the extreme need in that particular word in communication, its close connection with the goal of the activity, personal interests, etc. [3; 6; 21]. It may also follow frequent encounters with the word in communication when it is retained even without student’s conscious wish to retain it. </w:t>
      </w:r>
      <w:r w:rsidR="009D43B2">
        <w:rPr>
          <w:rFonts w:ascii="Times New Roman" w:hAnsi="Times New Roman" w:cs="Times New Roman"/>
          <w:sz w:val="24"/>
          <w:szCs w:val="24"/>
          <w:lang w:val="en-US"/>
        </w:rPr>
        <w:t>Acquisition through i</w:t>
      </w:r>
      <w:r w:rsidR="00FD701A">
        <w:rPr>
          <w:rFonts w:ascii="Times New Roman" w:hAnsi="Times New Roman" w:cs="Times New Roman"/>
          <w:sz w:val="24"/>
          <w:szCs w:val="24"/>
          <w:lang w:val="en-US"/>
        </w:rPr>
        <w:t>nv</w:t>
      </w:r>
      <w:r w:rsidR="009D43B2">
        <w:rPr>
          <w:rFonts w:ascii="Times New Roman" w:hAnsi="Times New Roman" w:cs="Times New Roman"/>
          <w:sz w:val="24"/>
          <w:szCs w:val="24"/>
          <w:lang w:val="en-US"/>
        </w:rPr>
        <w:t>oluntary retention is a much better, faster, and more efficient way of replenishing vocabulary</w:t>
      </w:r>
      <w:r w:rsidR="00F06E39">
        <w:rPr>
          <w:rFonts w:ascii="Times New Roman" w:hAnsi="Times New Roman" w:cs="Times New Roman"/>
          <w:sz w:val="24"/>
          <w:szCs w:val="24"/>
          <w:lang w:val="en-US"/>
        </w:rPr>
        <w:t>;</w:t>
      </w:r>
      <w:r w:rsidR="009D43B2">
        <w:rPr>
          <w:rFonts w:ascii="Times New Roman" w:hAnsi="Times New Roman" w:cs="Times New Roman"/>
          <w:sz w:val="24"/>
          <w:szCs w:val="24"/>
          <w:lang w:val="en-US"/>
        </w:rPr>
        <w:t xml:space="preserve"> therefore, it should be used whenever and wherever possible in foreign language teaching and learning process [10].</w:t>
      </w:r>
    </w:p>
    <w:p w:rsidR="009D43B2" w:rsidRDefault="009D43B2" w:rsidP="004179EC">
      <w:pPr>
        <w:pStyle w:val="a4"/>
        <w:numPr>
          <w:ilvl w:val="0"/>
          <w:numId w:val="5"/>
        </w:num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Besides, receptive and reproductive vocabulary, there is also the so called students’ potential vocabulary which is not so much the word stock retained in learner’s memory as his or her ability to understand the meaning of an unknown word when encountering </w:t>
      </w:r>
      <w:r w:rsidR="0020547D">
        <w:rPr>
          <w:rFonts w:ascii="Times New Roman" w:hAnsi="Times New Roman" w:cs="Times New Roman"/>
          <w:sz w:val="24"/>
          <w:szCs w:val="24"/>
          <w:lang w:val="en-US"/>
        </w:rPr>
        <w:t xml:space="preserve">it </w:t>
      </w:r>
      <w:r>
        <w:rPr>
          <w:rFonts w:ascii="Times New Roman" w:hAnsi="Times New Roman" w:cs="Times New Roman"/>
          <w:sz w:val="24"/>
          <w:szCs w:val="24"/>
          <w:lang w:val="en-US"/>
        </w:rPr>
        <w:t>in written speech (reading) by way of eliciting that meaning through guessing it from the context of the text being read, from the known root of the word and known word-formation elements (suffixes, prefixes, conversion, etc.), or from the common roots with the words of the same meaning in students’</w:t>
      </w:r>
      <w:r w:rsidR="00973E00">
        <w:rPr>
          <w:rFonts w:ascii="Times New Roman" w:hAnsi="Times New Roman" w:cs="Times New Roman"/>
          <w:sz w:val="24"/>
          <w:szCs w:val="24"/>
          <w:lang w:val="en-US"/>
        </w:rPr>
        <w:t xml:space="preserve"> L</w:t>
      </w:r>
      <w:r>
        <w:rPr>
          <w:rFonts w:ascii="Times New Roman" w:hAnsi="Times New Roman" w:cs="Times New Roman"/>
          <w:sz w:val="24"/>
          <w:szCs w:val="24"/>
          <w:lang w:val="en-US"/>
        </w:rPr>
        <w:t>1.</w:t>
      </w:r>
      <w:r w:rsidR="00973E00">
        <w:rPr>
          <w:rFonts w:ascii="Times New Roman" w:hAnsi="Times New Roman" w:cs="Times New Roman"/>
          <w:sz w:val="24"/>
          <w:szCs w:val="24"/>
          <w:lang w:val="en-US"/>
        </w:rPr>
        <w:t xml:space="preserve"> All authors recognize the enormous importance of potential vocabulary for teaching students to read in the target language, especially </w:t>
      </w:r>
      <w:r w:rsidR="0020547D">
        <w:rPr>
          <w:rFonts w:ascii="Times New Roman" w:hAnsi="Times New Roman" w:cs="Times New Roman"/>
          <w:sz w:val="24"/>
          <w:szCs w:val="24"/>
          <w:lang w:val="en-US"/>
        </w:rPr>
        <w:t xml:space="preserve">the importance </w:t>
      </w:r>
      <w:r w:rsidR="00973E00">
        <w:rPr>
          <w:rFonts w:ascii="Times New Roman" w:hAnsi="Times New Roman" w:cs="Times New Roman"/>
          <w:sz w:val="24"/>
          <w:szCs w:val="24"/>
          <w:lang w:val="en-US"/>
        </w:rPr>
        <w:t xml:space="preserve">of their ability to guess the meanings of unknown words from the contexts of the texts being read [18]. This is why the ways and means of forming students’ potential vocabulary were thoroughly researched in the 60s and 70s of the last century [4; 5; 13] and nowadays there is hardly any textbook of English that does address the issue of </w:t>
      </w:r>
      <w:r w:rsidR="0020547D">
        <w:rPr>
          <w:rFonts w:ascii="Times New Roman" w:hAnsi="Times New Roman" w:cs="Times New Roman"/>
          <w:sz w:val="24"/>
          <w:szCs w:val="24"/>
          <w:lang w:val="en-US"/>
        </w:rPr>
        <w:t>developing</w:t>
      </w:r>
      <w:r w:rsidR="00973E00">
        <w:rPr>
          <w:rFonts w:ascii="Times New Roman" w:hAnsi="Times New Roman" w:cs="Times New Roman"/>
          <w:sz w:val="24"/>
          <w:szCs w:val="24"/>
          <w:lang w:val="en-US"/>
        </w:rPr>
        <w:t xml:space="preserve"> learners’ relevant skills. </w:t>
      </w:r>
    </w:p>
    <w:p w:rsidR="0020547D" w:rsidRDefault="0020547D"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A lot of other conclusions arrived at in the </w:t>
      </w:r>
      <w:r w:rsidR="00865B83">
        <w:rPr>
          <w:rFonts w:ascii="Times New Roman" w:hAnsi="Times New Roman" w:cs="Times New Roman"/>
          <w:sz w:val="24"/>
          <w:szCs w:val="24"/>
          <w:lang w:val="en-US"/>
        </w:rPr>
        <w:t xml:space="preserve">preceding </w:t>
      </w:r>
      <w:r>
        <w:rPr>
          <w:rFonts w:ascii="Times New Roman" w:hAnsi="Times New Roman" w:cs="Times New Roman"/>
          <w:sz w:val="24"/>
          <w:szCs w:val="24"/>
          <w:lang w:val="en-US"/>
        </w:rPr>
        <w:t>research o</w:t>
      </w:r>
      <w:r w:rsidR="00865B83">
        <w:rPr>
          <w:rFonts w:ascii="Times New Roman" w:hAnsi="Times New Roman" w:cs="Times New Roman"/>
          <w:sz w:val="24"/>
          <w:szCs w:val="24"/>
          <w:lang w:val="en-US"/>
        </w:rPr>
        <w:t>n</w:t>
      </w:r>
      <w:r>
        <w:rPr>
          <w:rFonts w:ascii="Times New Roman" w:hAnsi="Times New Roman" w:cs="Times New Roman"/>
          <w:sz w:val="24"/>
          <w:szCs w:val="24"/>
          <w:lang w:val="en-US"/>
        </w:rPr>
        <w:t xml:space="preserve"> issues concerning students’ </w:t>
      </w:r>
      <w:r w:rsidR="00865B83">
        <w:rPr>
          <w:rFonts w:ascii="Times New Roman" w:hAnsi="Times New Roman" w:cs="Times New Roman"/>
          <w:sz w:val="24"/>
          <w:szCs w:val="24"/>
          <w:lang w:val="en-US"/>
        </w:rPr>
        <w:t xml:space="preserve">learning/acquisition of </w:t>
      </w:r>
      <w:r w:rsidR="001E18D3">
        <w:rPr>
          <w:rFonts w:ascii="Times New Roman" w:hAnsi="Times New Roman" w:cs="Times New Roman"/>
          <w:sz w:val="24"/>
          <w:szCs w:val="24"/>
          <w:lang w:val="en-US"/>
        </w:rPr>
        <w:t>English</w:t>
      </w:r>
      <w:r>
        <w:rPr>
          <w:rFonts w:ascii="Times New Roman" w:hAnsi="Times New Roman" w:cs="Times New Roman"/>
          <w:sz w:val="24"/>
          <w:szCs w:val="24"/>
          <w:lang w:val="en-US"/>
        </w:rPr>
        <w:t xml:space="preserve"> </w:t>
      </w:r>
      <w:r w:rsidR="001E18D3">
        <w:rPr>
          <w:rFonts w:ascii="Times New Roman" w:hAnsi="Times New Roman" w:cs="Times New Roman"/>
          <w:sz w:val="24"/>
          <w:szCs w:val="24"/>
          <w:lang w:val="en-US"/>
        </w:rPr>
        <w:t>lexis</w:t>
      </w:r>
      <w:r>
        <w:rPr>
          <w:rFonts w:ascii="Times New Roman" w:hAnsi="Times New Roman" w:cs="Times New Roman"/>
          <w:sz w:val="24"/>
          <w:szCs w:val="24"/>
          <w:lang w:val="en-US"/>
        </w:rPr>
        <w:t xml:space="preserve"> can be discussed – for instance, </w:t>
      </w:r>
      <w:r w:rsidR="00865B83">
        <w:rPr>
          <w:rFonts w:ascii="Times New Roman" w:hAnsi="Times New Roman" w:cs="Times New Roman"/>
          <w:sz w:val="24"/>
          <w:szCs w:val="24"/>
          <w:lang w:val="en-US"/>
        </w:rPr>
        <w:t xml:space="preserve">the issues related to the optimal ways of introducing and explaining the meanings of new lexical units or to the learning activities for better learning/acquiring them, etc. But those conclusions that have been analyzed above are sufficient for interpreting our own suggestions as to the ways and means of improving teaching philology students their target language </w:t>
      </w:r>
      <w:r w:rsidR="001E18D3">
        <w:rPr>
          <w:rFonts w:ascii="Times New Roman" w:hAnsi="Times New Roman" w:cs="Times New Roman"/>
          <w:sz w:val="24"/>
          <w:szCs w:val="24"/>
          <w:lang w:val="en-US"/>
        </w:rPr>
        <w:t>vocabulary</w:t>
      </w:r>
      <w:r w:rsidR="00865B83">
        <w:rPr>
          <w:rFonts w:ascii="Times New Roman" w:hAnsi="Times New Roman" w:cs="Times New Roman"/>
          <w:sz w:val="24"/>
          <w:szCs w:val="24"/>
          <w:lang w:val="en-US"/>
        </w:rPr>
        <w:t xml:space="preserve"> so as to try and overcome the problem of insufficient recycling in communication of a great number of new lexical units</w:t>
      </w:r>
      <w:r w:rsidR="001E18D3">
        <w:rPr>
          <w:rFonts w:ascii="Times New Roman" w:hAnsi="Times New Roman" w:cs="Times New Roman"/>
          <w:sz w:val="24"/>
          <w:szCs w:val="24"/>
          <w:lang w:val="en-US"/>
        </w:rPr>
        <w:t xml:space="preserve"> from it</w:t>
      </w:r>
      <w:r w:rsidR="00865B83">
        <w:rPr>
          <w:rFonts w:ascii="Times New Roman" w:hAnsi="Times New Roman" w:cs="Times New Roman"/>
          <w:sz w:val="24"/>
          <w:szCs w:val="24"/>
          <w:lang w:val="en-US"/>
        </w:rPr>
        <w:t>.</w:t>
      </w:r>
    </w:p>
    <w:p w:rsidR="00865B83" w:rsidRDefault="001E18D3"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1E18D3">
        <w:rPr>
          <w:rFonts w:ascii="Times New Roman" w:hAnsi="Times New Roman" w:cs="Times New Roman"/>
          <w:b/>
          <w:sz w:val="24"/>
          <w:szCs w:val="24"/>
          <w:lang w:val="en-US"/>
        </w:rPr>
        <w:t xml:space="preserve">The purpose </w:t>
      </w:r>
      <w:r>
        <w:rPr>
          <w:rFonts w:ascii="Times New Roman" w:hAnsi="Times New Roman" w:cs="Times New Roman"/>
          <w:sz w:val="24"/>
          <w:szCs w:val="24"/>
          <w:lang w:val="en-US"/>
        </w:rPr>
        <w:t>of our study, as it should be clear from everything said above, was the development of procedures for improving teaching English vocabulary to philology students learning that language as their major. In particular, th</w:t>
      </w:r>
      <w:r w:rsidR="00394375">
        <w:rPr>
          <w:rFonts w:ascii="Times New Roman" w:hAnsi="Times New Roman" w:cs="Times New Roman"/>
          <w:sz w:val="24"/>
          <w:szCs w:val="24"/>
          <w:lang w:val="en-US"/>
        </w:rPr>
        <w:t>e</w:t>
      </w:r>
      <w:r>
        <w:rPr>
          <w:rFonts w:ascii="Times New Roman" w:hAnsi="Times New Roman" w:cs="Times New Roman"/>
          <w:sz w:val="24"/>
          <w:szCs w:val="24"/>
          <w:lang w:val="en-US"/>
        </w:rPr>
        <w:t xml:space="preserve"> purpose implied finding the ways and means for helping students to master </w:t>
      </w:r>
      <w:r>
        <w:rPr>
          <w:rFonts w:ascii="Times New Roman" w:hAnsi="Times New Roman" w:cs="Times New Roman"/>
          <w:sz w:val="24"/>
          <w:szCs w:val="24"/>
          <w:lang w:val="en-US"/>
        </w:rPr>
        <w:lastRenderedPageBreak/>
        <w:t xml:space="preserve">the </w:t>
      </w:r>
      <w:r w:rsidR="006F57FC">
        <w:rPr>
          <w:rFonts w:ascii="Times New Roman" w:hAnsi="Times New Roman" w:cs="Times New Roman"/>
          <w:sz w:val="24"/>
          <w:szCs w:val="24"/>
          <w:lang w:val="en-US"/>
        </w:rPr>
        <w:t>planned volume of English lexis despite the difficulties involved in ensuring sufficient number of repetitions in target language communication of every lexical unit included into that planned vocabulary.</w:t>
      </w:r>
    </w:p>
    <w:p w:rsidR="006F57FC" w:rsidRDefault="006F57FC"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r>
      <w:r w:rsidRPr="006F57FC">
        <w:rPr>
          <w:rFonts w:ascii="Times New Roman" w:hAnsi="Times New Roman" w:cs="Times New Roman"/>
          <w:b/>
          <w:sz w:val="24"/>
          <w:szCs w:val="24"/>
          <w:lang w:val="en-US"/>
        </w:rPr>
        <w:t>The results of the study</w:t>
      </w:r>
      <w:r>
        <w:rPr>
          <w:rFonts w:ascii="Times New Roman" w:hAnsi="Times New Roman" w:cs="Times New Roman"/>
          <w:sz w:val="24"/>
          <w:szCs w:val="24"/>
          <w:lang w:val="en-US"/>
        </w:rPr>
        <w:t xml:space="preserve">. </w:t>
      </w:r>
      <w:r w:rsidR="00CC2B25">
        <w:rPr>
          <w:rFonts w:ascii="Times New Roman" w:hAnsi="Times New Roman" w:cs="Times New Roman"/>
          <w:sz w:val="24"/>
          <w:szCs w:val="24"/>
          <w:lang w:val="en-US"/>
        </w:rPr>
        <w:t>The principal way of achieving the purpose of our study formulated above was considered to be in optimal methodological distribution of the vocabulary selected for learning/acquisition by philology students</w:t>
      </w:r>
      <w:r w:rsidR="00E67F2A">
        <w:rPr>
          <w:rFonts w:ascii="Times New Roman" w:hAnsi="Times New Roman" w:cs="Times New Roman"/>
          <w:sz w:val="24"/>
          <w:szCs w:val="24"/>
          <w:lang w:val="en-US"/>
        </w:rPr>
        <w:t>. E</w:t>
      </w:r>
      <w:r w:rsidR="00CC2B25">
        <w:rPr>
          <w:rFonts w:ascii="Times New Roman" w:hAnsi="Times New Roman" w:cs="Times New Roman"/>
          <w:sz w:val="24"/>
          <w:szCs w:val="24"/>
          <w:lang w:val="en-US"/>
        </w:rPr>
        <w:t xml:space="preserve">very category of lexis into which that vocabulary is distributed, or divided, is </w:t>
      </w:r>
      <w:r w:rsidR="00E67F2A">
        <w:rPr>
          <w:rFonts w:ascii="Times New Roman" w:hAnsi="Times New Roman" w:cs="Times New Roman"/>
          <w:sz w:val="24"/>
          <w:szCs w:val="24"/>
          <w:lang w:val="en-US"/>
        </w:rPr>
        <w:t xml:space="preserve">supposed to be </w:t>
      </w:r>
      <w:r w:rsidR="00CC2B25">
        <w:rPr>
          <w:rFonts w:ascii="Times New Roman" w:hAnsi="Times New Roman" w:cs="Times New Roman"/>
          <w:sz w:val="24"/>
          <w:szCs w:val="24"/>
          <w:lang w:val="en-US"/>
        </w:rPr>
        <w:t>learned/acquired by using specific learning/</w:t>
      </w:r>
      <w:r w:rsidR="00E67F2A">
        <w:rPr>
          <w:rFonts w:ascii="Times New Roman" w:hAnsi="Times New Roman" w:cs="Times New Roman"/>
          <w:sz w:val="24"/>
          <w:szCs w:val="24"/>
          <w:lang w:val="en-US"/>
        </w:rPr>
        <w:t xml:space="preserve">acquisition </w:t>
      </w:r>
      <w:r w:rsidR="00CC2B25">
        <w:rPr>
          <w:rFonts w:ascii="Times New Roman" w:hAnsi="Times New Roman" w:cs="Times New Roman"/>
          <w:sz w:val="24"/>
          <w:szCs w:val="24"/>
          <w:lang w:val="en-US"/>
        </w:rPr>
        <w:t>procedures, so that such distribution</w:t>
      </w:r>
      <w:r w:rsidR="00E67F2A">
        <w:rPr>
          <w:rFonts w:ascii="Times New Roman" w:hAnsi="Times New Roman" w:cs="Times New Roman"/>
          <w:sz w:val="24"/>
          <w:szCs w:val="24"/>
          <w:lang w:val="en-US"/>
        </w:rPr>
        <w:t>s</w:t>
      </w:r>
      <w:r w:rsidR="00CC2B25">
        <w:rPr>
          <w:rFonts w:ascii="Times New Roman" w:hAnsi="Times New Roman" w:cs="Times New Roman"/>
          <w:sz w:val="24"/>
          <w:szCs w:val="24"/>
          <w:lang w:val="en-US"/>
        </w:rPr>
        <w:t xml:space="preserve"> with relevant procedures make it possible to compensate for insufficiencies in the number of repetitions in communication </w:t>
      </w:r>
      <w:r w:rsidR="00E67F2A">
        <w:rPr>
          <w:rFonts w:ascii="Times New Roman" w:hAnsi="Times New Roman" w:cs="Times New Roman"/>
          <w:sz w:val="24"/>
          <w:szCs w:val="24"/>
          <w:lang w:val="en-US"/>
        </w:rPr>
        <w:t>of</w:t>
      </w:r>
      <w:r w:rsidR="00CC2B25">
        <w:rPr>
          <w:rFonts w:ascii="Times New Roman" w:hAnsi="Times New Roman" w:cs="Times New Roman"/>
          <w:sz w:val="24"/>
          <w:szCs w:val="24"/>
          <w:lang w:val="en-US"/>
        </w:rPr>
        <w:t xml:space="preserve"> certain lexical units </w:t>
      </w:r>
      <w:r w:rsidR="00E67F2A">
        <w:rPr>
          <w:rFonts w:ascii="Times New Roman" w:hAnsi="Times New Roman" w:cs="Times New Roman"/>
          <w:sz w:val="24"/>
          <w:szCs w:val="24"/>
          <w:lang w:val="en-US"/>
        </w:rPr>
        <w:t>belonging to some categories.</w:t>
      </w:r>
    </w:p>
    <w:p w:rsidR="00E67F2A" w:rsidRDefault="00E67F2A"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t>Four categories of distributing the vocabulary selected for the entire course of English have been selected.</w:t>
      </w:r>
    </w:p>
    <w:p w:rsidR="002F6867" w:rsidRDefault="00E67F2A"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The first of them was called </w:t>
      </w:r>
      <w:r w:rsidRPr="00E67F2A">
        <w:rPr>
          <w:rFonts w:ascii="Times New Roman" w:hAnsi="Times New Roman" w:cs="Times New Roman"/>
          <w:i/>
          <w:sz w:val="24"/>
          <w:szCs w:val="24"/>
          <w:lang w:val="en-US"/>
        </w:rPr>
        <w:t>the primary basic vocabulary</w:t>
      </w:r>
      <w:r>
        <w:rPr>
          <w:rFonts w:ascii="Times New Roman" w:hAnsi="Times New Roman" w:cs="Times New Roman"/>
          <w:sz w:val="24"/>
          <w:szCs w:val="24"/>
          <w:lang w:val="en-US"/>
        </w:rPr>
        <w:t>.</w:t>
      </w:r>
      <w:r w:rsidRPr="00E67F2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It </w:t>
      </w:r>
      <w:r w:rsidR="002F6867">
        <w:rPr>
          <w:rFonts w:ascii="Times New Roman" w:hAnsi="Times New Roman" w:cs="Times New Roman"/>
          <w:sz w:val="24"/>
          <w:szCs w:val="24"/>
          <w:lang w:val="en-US"/>
        </w:rPr>
        <w:t>comprises</w:t>
      </w:r>
      <w:r>
        <w:rPr>
          <w:rFonts w:ascii="Times New Roman" w:hAnsi="Times New Roman" w:cs="Times New Roman"/>
          <w:sz w:val="24"/>
          <w:szCs w:val="24"/>
          <w:lang w:val="en-US"/>
        </w:rPr>
        <w:t xml:space="preserve"> the lexical units without which speaking, listening, reading, and writing on a certain topic included into the list of topics for the </w:t>
      </w:r>
      <w:r w:rsidR="00BB2BBC">
        <w:rPr>
          <w:rFonts w:ascii="Times New Roman" w:hAnsi="Times New Roman" w:cs="Times New Roman"/>
          <w:sz w:val="24"/>
          <w:szCs w:val="24"/>
          <w:lang w:val="en-US"/>
        </w:rPr>
        <w:t xml:space="preserve">practical course of English at tertiary linguistic schools is totally impossible. For instance, for the topic on ecology this category of vocabulary includes words </w:t>
      </w:r>
      <w:r w:rsidR="002F6867">
        <w:rPr>
          <w:rFonts w:ascii="Times New Roman" w:hAnsi="Times New Roman" w:cs="Times New Roman"/>
          <w:sz w:val="24"/>
          <w:szCs w:val="24"/>
          <w:lang w:val="en-US"/>
        </w:rPr>
        <w:t xml:space="preserve">reflecting the basic (for this particular topic) notions </w:t>
      </w:r>
      <w:r w:rsidR="00BB2BBC">
        <w:rPr>
          <w:rFonts w:ascii="Times New Roman" w:hAnsi="Times New Roman" w:cs="Times New Roman"/>
          <w:sz w:val="24"/>
          <w:szCs w:val="24"/>
          <w:lang w:val="en-US"/>
        </w:rPr>
        <w:t>like “</w:t>
      </w:r>
      <w:r w:rsidR="00BB2BBC" w:rsidRPr="00BB2BBC">
        <w:rPr>
          <w:rFonts w:ascii="Times New Roman" w:hAnsi="Times New Roman" w:cs="Times New Roman"/>
          <w:i/>
          <w:sz w:val="24"/>
          <w:szCs w:val="24"/>
          <w:lang w:val="en-US"/>
        </w:rPr>
        <w:t>environment</w:t>
      </w:r>
      <w:r w:rsidR="00BB2BBC">
        <w:rPr>
          <w:rFonts w:ascii="Times New Roman" w:hAnsi="Times New Roman" w:cs="Times New Roman"/>
          <w:sz w:val="24"/>
          <w:szCs w:val="24"/>
          <w:lang w:val="en-US"/>
        </w:rPr>
        <w:t>,” “</w:t>
      </w:r>
      <w:r w:rsidR="00BB2BBC" w:rsidRPr="00BB2BBC">
        <w:rPr>
          <w:rFonts w:ascii="Times New Roman" w:hAnsi="Times New Roman" w:cs="Times New Roman"/>
          <w:i/>
          <w:sz w:val="24"/>
          <w:szCs w:val="24"/>
          <w:lang w:val="en-US"/>
        </w:rPr>
        <w:t>recycling</w:t>
      </w:r>
      <w:r w:rsidR="00BB2BBC">
        <w:rPr>
          <w:rFonts w:ascii="Times New Roman" w:hAnsi="Times New Roman" w:cs="Times New Roman"/>
          <w:sz w:val="24"/>
          <w:szCs w:val="24"/>
          <w:lang w:val="en-US"/>
        </w:rPr>
        <w:t>,” “</w:t>
      </w:r>
      <w:r w:rsidR="00C562A8">
        <w:rPr>
          <w:rFonts w:ascii="Times New Roman" w:hAnsi="Times New Roman" w:cs="Times New Roman"/>
          <w:i/>
          <w:sz w:val="24"/>
          <w:szCs w:val="24"/>
          <w:lang w:val="en-US"/>
        </w:rPr>
        <w:t>power</w:t>
      </w:r>
      <w:r w:rsidR="00BB2BBC">
        <w:rPr>
          <w:rFonts w:ascii="Times New Roman" w:hAnsi="Times New Roman" w:cs="Times New Roman"/>
          <w:sz w:val="24"/>
          <w:szCs w:val="24"/>
          <w:lang w:val="en-US"/>
        </w:rPr>
        <w:t>,” etc. Selecting the word stock to be included into th</w:t>
      </w:r>
      <w:r w:rsidR="002F6867">
        <w:rPr>
          <w:rFonts w:ascii="Times New Roman" w:hAnsi="Times New Roman" w:cs="Times New Roman"/>
          <w:sz w:val="24"/>
          <w:szCs w:val="24"/>
          <w:lang w:val="en-US"/>
        </w:rPr>
        <w:t>e</w:t>
      </w:r>
      <w:r w:rsidR="00BB2BBC">
        <w:rPr>
          <w:rFonts w:ascii="Times New Roman" w:hAnsi="Times New Roman" w:cs="Times New Roman"/>
          <w:sz w:val="24"/>
          <w:szCs w:val="24"/>
          <w:lang w:val="en-US"/>
        </w:rPr>
        <w:t xml:space="preserve"> category</w:t>
      </w:r>
      <w:r w:rsidR="002F6867">
        <w:rPr>
          <w:rFonts w:ascii="Times New Roman" w:hAnsi="Times New Roman" w:cs="Times New Roman"/>
          <w:sz w:val="24"/>
          <w:szCs w:val="24"/>
          <w:lang w:val="en-US"/>
        </w:rPr>
        <w:t xml:space="preserve"> under discussion</w:t>
      </w:r>
      <w:r w:rsidR="00BB2BBC">
        <w:rPr>
          <w:rFonts w:ascii="Times New Roman" w:hAnsi="Times New Roman" w:cs="Times New Roman"/>
          <w:sz w:val="24"/>
          <w:szCs w:val="24"/>
          <w:lang w:val="en-US"/>
        </w:rPr>
        <w:t>, it should be remembered that what is usually called “</w:t>
      </w:r>
      <w:r w:rsidRPr="00BB2BBC">
        <w:rPr>
          <w:rFonts w:ascii="Times New Roman" w:hAnsi="Times New Roman" w:cs="Times New Roman"/>
          <w:i/>
          <w:sz w:val="24"/>
          <w:szCs w:val="24"/>
          <w:lang w:val="en-US"/>
        </w:rPr>
        <w:t xml:space="preserve">the </w:t>
      </w:r>
      <w:r w:rsidR="00BB2BBC" w:rsidRPr="00BB2BBC">
        <w:rPr>
          <w:rFonts w:ascii="Times New Roman" w:hAnsi="Times New Roman" w:cs="Times New Roman"/>
          <w:i/>
          <w:sz w:val="24"/>
          <w:szCs w:val="24"/>
          <w:lang w:val="en-US"/>
        </w:rPr>
        <w:t>Basic English Vocabulary</w:t>
      </w:r>
      <w:r w:rsidR="00BB2BBC">
        <w:rPr>
          <w:rFonts w:ascii="Times New Roman" w:hAnsi="Times New Roman" w:cs="Times New Roman"/>
          <w:sz w:val="24"/>
          <w:szCs w:val="24"/>
          <w:lang w:val="en-US"/>
        </w:rPr>
        <w:t>” of about 1</w:t>
      </w:r>
      <w:r w:rsidR="002425E7">
        <w:rPr>
          <w:rFonts w:ascii="Times New Roman" w:hAnsi="Times New Roman" w:cs="Times New Roman"/>
          <w:sz w:val="24"/>
          <w:szCs w:val="24"/>
          <w:lang w:val="en-US"/>
        </w:rPr>
        <w:t>,</w:t>
      </w:r>
      <w:r w:rsidR="00BB2BBC">
        <w:rPr>
          <w:rFonts w:ascii="Times New Roman" w:hAnsi="Times New Roman" w:cs="Times New Roman"/>
          <w:sz w:val="24"/>
          <w:szCs w:val="24"/>
          <w:lang w:val="en-US"/>
        </w:rPr>
        <w:t>000 lexical units reflect</w:t>
      </w:r>
      <w:r w:rsidR="00602ECA">
        <w:rPr>
          <w:rFonts w:ascii="Times New Roman" w:hAnsi="Times New Roman" w:cs="Times New Roman"/>
          <w:sz w:val="24"/>
          <w:szCs w:val="24"/>
          <w:lang w:val="en-US"/>
        </w:rPr>
        <w:t>ing</w:t>
      </w:r>
      <w:r w:rsidR="00BB2BBC">
        <w:rPr>
          <w:rFonts w:ascii="Times New Roman" w:hAnsi="Times New Roman" w:cs="Times New Roman"/>
          <w:sz w:val="24"/>
          <w:szCs w:val="24"/>
          <w:lang w:val="en-US"/>
        </w:rPr>
        <w:t xml:space="preserve"> the most fundamental notions </w:t>
      </w:r>
      <w:r w:rsidR="002F6867">
        <w:rPr>
          <w:rFonts w:ascii="Times New Roman" w:hAnsi="Times New Roman" w:cs="Times New Roman"/>
          <w:sz w:val="24"/>
          <w:szCs w:val="24"/>
          <w:lang w:val="en-US"/>
        </w:rPr>
        <w:t xml:space="preserve">in practically </w:t>
      </w:r>
      <w:r w:rsidR="00602ECA">
        <w:rPr>
          <w:rFonts w:ascii="Times New Roman" w:hAnsi="Times New Roman" w:cs="Times New Roman"/>
          <w:sz w:val="24"/>
          <w:szCs w:val="24"/>
          <w:lang w:val="en-US"/>
        </w:rPr>
        <w:t>every</w:t>
      </w:r>
      <w:r w:rsidR="002F6867">
        <w:rPr>
          <w:rFonts w:ascii="Times New Roman" w:hAnsi="Times New Roman" w:cs="Times New Roman"/>
          <w:sz w:val="24"/>
          <w:szCs w:val="24"/>
          <w:lang w:val="en-US"/>
        </w:rPr>
        <w:t xml:space="preserve"> kind of human intercourse </w:t>
      </w:r>
      <w:r w:rsidR="00BB2BBC">
        <w:rPr>
          <w:rFonts w:ascii="Times New Roman" w:hAnsi="Times New Roman" w:cs="Times New Roman"/>
          <w:sz w:val="24"/>
          <w:szCs w:val="24"/>
          <w:lang w:val="en-US"/>
        </w:rPr>
        <w:t>and without which no communication is possible (verbs like “</w:t>
      </w:r>
      <w:r w:rsidR="00BB2BBC" w:rsidRPr="002F6867">
        <w:rPr>
          <w:rFonts w:ascii="Times New Roman" w:hAnsi="Times New Roman" w:cs="Times New Roman"/>
          <w:i/>
          <w:sz w:val="24"/>
          <w:szCs w:val="24"/>
          <w:lang w:val="en-US"/>
        </w:rPr>
        <w:t>run</w:t>
      </w:r>
      <w:r w:rsidR="00BB2BBC">
        <w:rPr>
          <w:rFonts w:ascii="Times New Roman" w:hAnsi="Times New Roman" w:cs="Times New Roman"/>
          <w:sz w:val="24"/>
          <w:szCs w:val="24"/>
          <w:lang w:val="en-US"/>
        </w:rPr>
        <w:t>,” “</w:t>
      </w:r>
      <w:r w:rsidR="00BB2BBC" w:rsidRPr="002F6867">
        <w:rPr>
          <w:rFonts w:ascii="Times New Roman" w:hAnsi="Times New Roman" w:cs="Times New Roman"/>
          <w:i/>
          <w:sz w:val="24"/>
          <w:szCs w:val="24"/>
          <w:lang w:val="en-US"/>
        </w:rPr>
        <w:t>understand</w:t>
      </w:r>
      <w:r w:rsidR="00BB2BBC">
        <w:rPr>
          <w:rFonts w:ascii="Times New Roman" w:hAnsi="Times New Roman" w:cs="Times New Roman"/>
          <w:sz w:val="24"/>
          <w:szCs w:val="24"/>
          <w:lang w:val="en-US"/>
        </w:rPr>
        <w:t>,” “</w:t>
      </w:r>
      <w:r w:rsidR="00BB2BBC" w:rsidRPr="002F6867">
        <w:rPr>
          <w:rFonts w:ascii="Times New Roman" w:hAnsi="Times New Roman" w:cs="Times New Roman"/>
          <w:i/>
          <w:sz w:val="24"/>
          <w:szCs w:val="24"/>
          <w:lang w:val="en-US"/>
        </w:rPr>
        <w:t>write</w:t>
      </w:r>
      <w:r w:rsidR="00BB2BBC">
        <w:rPr>
          <w:rFonts w:ascii="Times New Roman" w:hAnsi="Times New Roman" w:cs="Times New Roman"/>
          <w:sz w:val="24"/>
          <w:szCs w:val="24"/>
          <w:lang w:val="en-US"/>
        </w:rPr>
        <w:t>,</w:t>
      </w:r>
      <w:r w:rsidR="002F6867">
        <w:rPr>
          <w:rFonts w:ascii="Times New Roman" w:hAnsi="Times New Roman" w:cs="Times New Roman"/>
          <w:sz w:val="24"/>
          <w:szCs w:val="24"/>
          <w:lang w:val="en-US"/>
        </w:rPr>
        <w:t>” nouns like “</w:t>
      </w:r>
      <w:r w:rsidR="002F6867" w:rsidRPr="002F6867">
        <w:rPr>
          <w:rFonts w:ascii="Times New Roman" w:hAnsi="Times New Roman" w:cs="Times New Roman"/>
          <w:i/>
          <w:sz w:val="24"/>
          <w:szCs w:val="24"/>
          <w:lang w:val="en-US"/>
        </w:rPr>
        <w:t>school</w:t>
      </w:r>
      <w:r w:rsidR="002F6867">
        <w:rPr>
          <w:rFonts w:ascii="Times New Roman" w:hAnsi="Times New Roman" w:cs="Times New Roman"/>
          <w:sz w:val="24"/>
          <w:szCs w:val="24"/>
          <w:lang w:val="en-US"/>
        </w:rPr>
        <w:t>,” “</w:t>
      </w:r>
      <w:r w:rsidR="002F6867" w:rsidRPr="002F6867">
        <w:rPr>
          <w:rFonts w:ascii="Times New Roman" w:hAnsi="Times New Roman" w:cs="Times New Roman"/>
          <w:i/>
          <w:sz w:val="24"/>
          <w:szCs w:val="24"/>
          <w:lang w:val="en-US"/>
        </w:rPr>
        <w:t>people</w:t>
      </w:r>
      <w:r w:rsidR="002F6867">
        <w:rPr>
          <w:rFonts w:ascii="Times New Roman" w:hAnsi="Times New Roman" w:cs="Times New Roman"/>
          <w:sz w:val="24"/>
          <w:szCs w:val="24"/>
          <w:lang w:val="en-US"/>
        </w:rPr>
        <w:t>,” adjectives like “good,” “</w:t>
      </w:r>
      <w:r w:rsidR="002F6867" w:rsidRPr="002F6867">
        <w:rPr>
          <w:rFonts w:ascii="Times New Roman" w:hAnsi="Times New Roman" w:cs="Times New Roman"/>
          <w:i/>
          <w:sz w:val="24"/>
          <w:szCs w:val="24"/>
          <w:lang w:val="en-US"/>
        </w:rPr>
        <w:t>kind</w:t>
      </w:r>
      <w:r w:rsidR="002F6867">
        <w:rPr>
          <w:rFonts w:ascii="Times New Roman" w:hAnsi="Times New Roman" w:cs="Times New Roman"/>
          <w:sz w:val="24"/>
          <w:szCs w:val="24"/>
          <w:lang w:val="en-US"/>
        </w:rPr>
        <w:t>,” etc.) are always well-known and well-retained by philology students even before they start their English course at their universities</w:t>
      </w:r>
      <w:r w:rsidR="00C562A8">
        <w:rPr>
          <w:rFonts w:ascii="Times New Roman" w:hAnsi="Times New Roman" w:cs="Times New Roman"/>
          <w:sz w:val="24"/>
          <w:szCs w:val="24"/>
          <w:lang w:val="en-US"/>
        </w:rPr>
        <w:t>.</w:t>
      </w:r>
      <w:r w:rsidR="002F6867">
        <w:rPr>
          <w:rFonts w:ascii="Times New Roman" w:hAnsi="Times New Roman" w:cs="Times New Roman"/>
          <w:sz w:val="24"/>
          <w:szCs w:val="24"/>
          <w:lang w:val="en-US"/>
        </w:rPr>
        <w:t xml:space="preserve"> </w:t>
      </w:r>
      <w:r w:rsidR="00C562A8">
        <w:rPr>
          <w:rFonts w:ascii="Times New Roman" w:hAnsi="Times New Roman" w:cs="Times New Roman"/>
          <w:sz w:val="24"/>
          <w:szCs w:val="24"/>
          <w:lang w:val="en-US"/>
        </w:rPr>
        <w:t>Therefore,</w:t>
      </w:r>
      <w:r w:rsidR="002F6867">
        <w:rPr>
          <w:rFonts w:ascii="Times New Roman" w:hAnsi="Times New Roman" w:cs="Times New Roman"/>
          <w:sz w:val="24"/>
          <w:szCs w:val="24"/>
          <w:lang w:val="en-US"/>
        </w:rPr>
        <w:t xml:space="preserve"> such lexical units do not need to be included into the primary basic vocabulary.</w:t>
      </w:r>
    </w:p>
    <w:p w:rsidR="00E67F2A" w:rsidRDefault="002F6867"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r>
      <w:r w:rsidR="00C562A8">
        <w:rPr>
          <w:rFonts w:ascii="Times New Roman" w:hAnsi="Times New Roman" w:cs="Times New Roman"/>
          <w:sz w:val="24"/>
          <w:szCs w:val="24"/>
          <w:lang w:val="en-US"/>
        </w:rPr>
        <w:t>This makes this particular vocabulary rather compact. It includes hardly more than 1</w:t>
      </w:r>
      <w:r w:rsidR="00C942B2">
        <w:rPr>
          <w:rFonts w:ascii="Times New Roman" w:hAnsi="Times New Roman" w:cs="Times New Roman"/>
          <w:sz w:val="24"/>
          <w:szCs w:val="24"/>
          <w:lang w:val="en-US"/>
        </w:rPr>
        <w:t>,</w:t>
      </w:r>
      <w:r w:rsidR="00C562A8">
        <w:rPr>
          <w:rFonts w:ascii="Times New Roman" w:hAnsi="Times New Roman" w:cs="Times New Roman"/>
          <w:sz w:val="24"/>
          <w:szCs w:val="24"/>
          <w:lang w:val="en-US"/>
        </w:rPr>
        <w:t>000-1</w:t>
      </w:r>
      <w:r w:rsidR="00C942B2">
        <w:rPr>
          <w:rFonts w:ascii="Times New Roman" w:hAnsi="Times New Roman" w:cs="Times New Roman"/>
          <w:sz w:val="24"/>
          <w:szCs w:val="24"/>
          <w:lang w:val="en-US"/>
        </w:rPr>
        <w:t>,</w:t>
      </w:r>
      <w:r w:rsidR="00C562A8">
        <w:rPr>
          <w:rFonts w:ascii="Times New Roman" w:hAnsi="Times New Roman" w:cs="Times New Roman"/>
          <w:sz w:val="24"/>
          <w:szCs w:val="24"/>
          <w:lang w:val="en-US"/>
        </w:rPr>
        <w:t>500 lexical units (to determine its exact volume</w:t>
      </w:r>
      <w:r w:rsidR="00AA46C4">
        <w:rPr>
          <w:rFonts w:ascii="Times New Roman" w:hAnsi="Times New Roman" w:cs="Times New Roman"/>
          <w:sz w:val="24"/>
          <w:szCs w:val="24"/>
          <w:lang w:val="en-US"/>
        </w:rPr>
        <w:t>,</w:t>
      </w:r>
      <w:r w:rsidR="00C562A8">
        <w:rPr>
          <w:rFonts w:ascii="Times New Roman" w:hAnsi="Times New Roman" w:cs="Times New Roman"/>
          <w:sz w:val="24"/>
          <w:szCs w:val="24"/>
          <w:lang w:val="en-US"/>
        </w:rPr>
        <w:t xml:space="preserve"> special research should be </w:t>
      </w:r>
      <w:r w:rsidR="00AA46C4">
        <w:rPr>
          <w:rFonts w:ascii="Times New Roman" w:hAnsi="Times New Roman" w:cs="Times New Roman"/>
          <w:sz w:val="24"/>
          <w:szCs w:val="24"/>
          <w:lang w:val="en-US"/>
        </w:rPr>
        <w:t>organized</w:t>
      </w:r>
      <w:r w:rsidR="00C562A8">
        <w:rPr>
          <w:rFonts w:ascii="Times New Roman" w:hAnsi="Times New Roman" w:cs="Times New Roman"/>
          <w:sz w:val="24"/>
          <w:szCs w:val="24"/>
          <w:lang w:val="en-US"/>
        </w:rPr>
        <w:t>).</w:t>
      </w:r>
      <w:r w:rsidR="00BB2BBC">
        <w:rPr>
          <w:rFonts w:ascii="Times New Roman" w:hAnsi="Times New Roman" w:cs="Times New Roman"/>
          <w:sz w:val="24"/>
          <w:szCs w:val="24"/>
          <w:lang w:val="en-US"/>
        </w:rPr>
        <w:t xml:space="preserve"> </w:t>
      </w:r>
      <w:r w:rsidR="00C562A8">
        <w:rPr>
          <w:rFonts w:ascii="Times New Roman" w:hAnsi="Times New Roman" w:cs="Times New Roman"/>
          <w:sz w:val="24"/>
          <w:szCs w:val="24"/>
          <w:lang w:val="en-US"/>
        </w:rPr>
        <w:t xml:space="preserve">But, being basic for certain topics, those lexical units should be processed especially thoroughly and retained so as to be “operationally ready” for immediate use in speaking and writing and for immediate and unimpeded recognition </w:t>
      </w:r>
      <w:r w:rsidR="00602ECA">
        <w:rPr>
          <w:rFonts w:ascii="Times New Roman" w:hAnsi="Times New Roman" w:cs="Times New Roman"/>
          <w:sz w:val="24"/>
          <w:szCs w:val="24"/>
          <w:lang w:val="en-US"/>
        </w:rPr>
        <w:t xml:space="preserve">and understanding </w:t>
      </w:r>
      <w:r w:rsidR="00C562A8">
        <w:rPr>
          <w:rFonts w:ascii="Times New Roman" w:hAnsi="Times New Roman" w:cs="Times New Roman"/>
          <w:sz w:val="24"/>
          <w:szCs w:val="24"/>
          <w:lang w:val="en-US"/>
        </w:rPr>
        <w:t>in reading and listening – thus, both receptive and reproductive command is required. It is comparatively easy to achieve because, being basic for a certain topic</w:t>
      </w:r>
      <w:r w:rsidR="00602ECA">
        <w:rPr>
          <w:rFonts w:ascii="Times New Roman" w:hAnsi="Times New Roman" w:cs="Times New Roman"/>
          <w:sz w:val="24"/>
          <w:szCs w:val="24"/>
          <w:lang w:val="en-US"/>
        </w:rPr>
        <w:t>,</w:t>
      </w:r>
      <w:r w:rsidR="00C562A8">
        <w:rPr>
          <w:rFonts w:ascii="Times New Roman" w:hAnsi="Times New Roman" w:cs="Times New Roman"/>
          <w:sz w:val="24"/>
          <w:szCs w:val="24"/>
          <w:lang w:val="en-US"/>
        </w:rPr>
        <w:t xml:space="preserve"> such lexical units are constantly and very frequently repeated in whatever communication on that topic</w:t>
      </w:r>
      <w:r w:rsidR="00F244EF">
        <w:rPr>
          <w:rFonts w:ascii="Times New Roman" w:hAnsi="Times New Roman" w:cs="Times New Roman"/>
          <w:sz w:val="24"/>
          <w:szCs w:val="24"/>
          <w:lang w:val="en-US"/>
        </w:rPr>
        <w:t xml:space="preserve">. Therefore, relevant words, phrases, and collocations may and </w:t>
      </w:r>
      <w:r w:rsidR="00E67F2A" w:rsidRPr="00E67F2A">
        <w:rPr>
          <w:rFonts w:ascii="Times New Roman" w:hAnsi="Times New Roman" w:cs="Times New Roman"/>
          <w:sz w:val="24"/>
          <w:szCs w:val="24"/>
          <w:lang w:val="en-US"/>
        </w:rPr>
        <w:t>are to be acquired by students mostly subconsciously through numerous encounters with them and numerous repetitions of them in communicative processes of their speaking, listening, reading, and writing in the target language</w:t>
      </w:r>
      <w:r w:rsidR="00F244EF">
        <w:rPr>
          <w:rFonts w:ascii="Times New Roman" w:hAnsi="Times New Roman" w:cs="Times New Roman"/>
          <w:sz w:val="24"/>
          <w:szCs w:val="24"/>
          <w:lang w:val="en-US"/>
        </w:rPr>
        <w:t xml:space="preserve"> (involuntary retention). It does not mean that there is no place for conscious learning in this case because quite frequently </w:t>
      </w:r>
      <w:r w:rsidR="00602ECA">
        <w:rPr>
          <w:rFonts w:ascii="Times New Roman" w:hAnsi="Times New Roman" w:cs="Times New Roman"/>
          <w:sz w:val="24"/>
          <w:szCs w:val="24"/>
          <w:lang w:val="en-US"/>
        </w:rPr>
        <w:t>such</w:t>
      </w:r>
      <w:r w:rsidR="00F244EF">
        <w:rPr>
          <w:rFonts w:ascii="Times New Roman" w:hAnsi="Times New Roman" w:cs="Times New Roman"/>
          <w:sz w:val="24"/>
          <w:szCs w:val="24"/>
          <w:lang w:val="en-US"/>
        </w:rPr>
        <w:t>, most essential</w:t>
      </w:r>
      <w:r w:rsidR="00602ECA">
        <w:rPr>
          <w:rFonts w:ascii="Times New Roman" w:hAnsi="Times New Roman" w:cs="Times New Roman"/>
          <w:sz w:val="24"/>
          <w:szCs w:val="24"/>
          <w:lang w:val="en-US"/>
        </w:rPr>
        <w:t>,</w:t>
      </w:r>
      <w:r w:rsidR="00F244EF">
        <w:rPr>
          <w:rFonts w:ascii="Times New Roman" w:hAnsi="Times New Roman" w:cs="Times New Roman"/>
          <w:sz w:val="24"/>
          <w:szCs w:val="24"/>
          <w:lang w:val="en-US"/>
        </w:rPr>
        <w:t xml:space="preserve"> lexical units for a certain topic, need to be first thoroughly explained to students with their attention concentrated on them as </w:t>
      </w:r>
      <w:r w:rsidR="00602ECA">
        <w:rPr>
          <w:rFonts w:ascii="Times New Roman" w:hAnsi="Times New Roman" w:cs="Times New Roman"/>
          <w:sz w:val="24"/>
          <w:szCs w:val="24"/>
          <w:lang w:val="en-US"/>
        </w:rPr>
        <w:t xml:space="preserve">just </w:t>
      </w:r>
      <w:r w:rsidR="00F244EF">
        <w:rPr>
          <w:rFonts w:ascii="Times New Roman" w:hAnsi="Times New Roman" w:cs="Times New Roman"/>
          <w:sz w:val="24"/>
          <w:szCs w:val="24"/>
          <w:lang w:val="en-US"/>
        </w:rPr>
        <w:t>the most important ones. But conscious learning should be limited only to the first encounter</w:t>
      </w:r>
      <w:r w:rsidR="00F563EA">
        <w:rPr>
          <w:rFonts w:ascii="Times New Roman" w:hAnsi="Times New Roman" w:cs="Times New Roman"/>
          <w:sz w:val="24"/>
          <w:szCs w:val="24"/>
          <w:lang w:val="en-US"/>
        </w:rPr>
        <w:t>s</w:t>
      </w:r>
      <w:r w:rsidR="00F244EF">
        <w:rPr>
          <w:rFonts w:ascii="Times New Roman" w:hAnsi="Times New Roman" w:cs="Times New Roman"/>
          <w:sz w:val="24"/>
          <w:szCs w:val="24"/>
          <w:lang w:val="en-US"/>
        </w:rPr>
        <w:t xml:space="preserve"> with the lexical units belonging to this category. </w:t>
      </w:r>
      <w:r w:rsidR="00602ECA">
        <w:rPr>
          <w:rFonts w:ascii="Times New Roman" w:hAnsi="Times New Roman" w:cs="Times New Roman"/>
          <w:sz w:val="24"/>
          <w:szCs w:val="24"/>
          <w:lang w:val="en-US"/>
        </w:rPr>
        <w:t>F</w:t>
      </w:r>
      <w:r w:rsidR="00F244EF">
        <w:rPr>
          <w:rFonts w:ascii="Times New Roman" w:hAnsi="Times New Roman" w:cs="Times New Roman"/>
          <w:sz w:val="24"/>
          <w:szCs w:val="24"/>
          <w:lang w:val="en-US"/>
        </w:rPr>
        <w:t>urther on</w:t>
      </w:r>
      <w:r w:rsidR="00602ECA">
        <w:rPr>
          <w:rFonts w:ascii="Times New Roman" w:hAnsi="Times New Roman" w:cs="Times New Roman"/>
          <w:sz w:val="24"/>
          <w:szCs w:val="24"/>
          <w:lang w:val="en-US"/>
        </w:rPr>
        <w:t>,</w:t>
      </w:r>
      <w:r w:rsidR="00F244EF">
        <w:rPr>
          <w:rFonts w:ascii="Times New Roman" w:hAnsi="Times New Roman" w:cs="Times New Roman"/>
          <w:sz w:val="24"/>
          <w:szCs w:val="24"/>
          <w:lang w:val="en-US"/>
        </w:rPr>
        <w:t xml:space="preserve"> no special conscious </w:t>
      </w:r>
      <w:r w:rsidR="00F244EF">
        <w:rPr>
          <w:rFonts w:ascii="Times New Roman" w:hAnsi="Times New Roman" w:cs="Times New Roman"/>
          <w:sz w:val="24"/>
          <w:szCs w:val="24"/>
          <w:lang w:val="en-US"/>
        </w:rPr>
        <w:lastRenderedPageBreak/>
        <w:t xml:space="preserve">lexical exercises are required because numerous repetitions in communication should take care of retention and </w:t>
      </w:r>
      <w:r w:rsidR="00602ECA">
        <w:rPr>
          <w:rFonts w:ascii="Times New Roman" w:hAnsi="Times New Roman" w:cs="Times New Roman"/>
          <w:sz w:val="24"/>
          <w:szCs w:val="24"/>
          <w:lang w:val="en-US"/>
        </w:rPr>
        <w:t xml:space="preserve">of </w:t>
      </w:r>
      <w:r w:rsidR="00F244EF">
        <w:rPr>
          <w:rFonts w:ascii="Times New Roman" w:hAnsi="Times New Roman" w:cs="Times New Roman"/>
          <w:sz w:val="24"/>
          <w:szCs w:val="24"/>
          <w:lang w:val="en-US"/>
        </w:rPr>
        <w:t>ensuring operati</w:t>
      </w:r>
      <w:r w:rsidR="00602ECA">
        <w:rPr>
          <w:rFonts w:ascii="Times New Roman" w:hAnsi="Times New Roman" w:cs="Times New Roman"/>
          <w:sz w:val="24"/>
          <w:szCs w:val="24"/>
          <w:lang w:val="en-US"/>
        </w:rPr>
        <w:t>onal</w:t>
      </w:r>
      <w:r w:rsidR="00F244EF">
        <w:rPr>
          <w:rFonts w:ascii="Times New Roman" w:hAnsi="Times New Roman" w:cs="Times New Roman"/>
          <w:sz w:val="24"/>
          <w:szCs w:val="24"/>
          <w:lang w:val="en-US"/>
        </w:rPr>
        <w:t xml:space="preserve"> readiness of </w:t>
      </w:r>
      <w:r w:rsidR="00602ECA">
        <w:rPr>
          <w:rFonts w:ascii="Times New Roman" w:hAnsi="Times New Roman" w:cs="Times New Roman"/>
          <w:sz w:val="24"/>
          <w:szCs w:val="24"/>
          <w:lang w:val="en-US"/>
        </w:rPr>
        <w:t>that</w:t>
      </w:r>
      <w:r w:rsidR="00F244EF">
        <w:rPr>
          <w:rFonts w:ascii="Times New Roman" w:hAnsi="Times New Roman" w:cs="Times New Roman"/>
          <w:sz w:val="24"/>
          <w:szCs w:val="24"/>
          <w:lang w:val="en-US"/>
        </w:rPr>
        <w:t xml:space="preserve"> </w:t>
      </w:r>
      <w:r w:rsidR="00602ECA">
        <w:rPr>
          <w:rFonts w:ascii="Times New Roman" w:hAnsi="Times New Roman" w:cs="Times New Roman"/>
          <w:sz w:val="24"/>
          <w:szCs w:val="24"/>
          <w:lang w:val="en-US"/>
        </w:rPr>
        <w:t xml:space="preserve">specific </w:t>
      </w:r>
      <w:r w:rsidR="00F244EF">
        <w:rPr>
          <w:rFonts w:ascii="Times New Roman" w:hAnsi="Times New Roman" w:cs="Times New Roman"/>
          <w:sz w:val="24"/>
          <w:szCs w:val="24"/>
          <w:lang w:val="en-US"/>
        </w:rPr>
        <w:t>vocabulary for communicative use.</w:t>
      </w:r>
    </w:p>
    <w:p w:rsidR="00F244EF" w:rsidRDefault="00F244EF"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r>
      <w:r w:rsidR="00023719">
        <w:rPr>
          <w:rFonts w:ascii="Times New Roman" w:hAnsi="Times New Roman" w:cs="Times New Roman"/>
          <w:sz w:val="24"/>
          <w:szCs w:val="24"/>
          <w:lang w:val="en-US"/>
        </w:rPr>
        <w:t xml:space="preserve">The second category was called </w:t>
      </w:r>
      <w:r w:rsidR="00023719" w:rsidRPr="00023719">
        <w:rPr>
          <w:rFonts w:ascii="Times New Roman" w:hAnsi="Times New Roman" w:cs="Times New Roman"/>
          <w:i/>
          <w:sz w:val="24"/>
          <w:szCs w:val="24"/>
          <w:lang w:val="en-US"/>
        </w:rPr>
        <w:t>the secondary basic vocabulary</w:t>
      </w:r>
      <w:r w:rsidR="00023719">
        <w:rPr>
          <w:rFonts w:ascii="Times New Roman" w:hAnsi="Times New Roman" w:cs="Times New Roman"/>
          <w:sz w:val="24"/>
          <w:szCs w:val="24"/>
          <w:lang w:val="en-US"/>
        </w:rPr>
        <w:t>. It includes lexical units that are mandatory for students to remember and use in communication but which are not of primary importance for such communication on a particular topic. Therefore, they are less frequent and the sufficient number of repetitions in communication required to master them is difficult to provide, unlike the lexical units from the first category. A good example from the topic on ecology is the word combination “</w:t>
      </w:r>
      <w:r w:rsidR="00023719" w:rsidRPr="00023719">
        <w:rPr>
          <w:rFonts w:ascii="Times New Roman" w:hAnsi="Times New Roman" w:cs="Times New Roman"/>
          <w:i/>
          <w:sz w:val="24"/>
          <w:szCs w:val="24"/>
          <w:lang w:val="en-US"/>
        </w:rPr>
        <w:t>fossil fuel</w:t>
      </w:r>
      <w:r w:rsidR="000824DA">
        <w:rPr>
          <w:rFonts w:ascii="Times New Roman" w:hAnsi="Times New Roman" w:cs="Times New Roman"/>
          <w:i/>
          <w:sz w:val="24"/>
          <w:szCs w:val="24"/>
          <w:lang w:val="en-US"/>
        </w:rPr>
        <w:t>s</w:t>
      </w:r>
      <w:r w:rsidR="00023719">
        <w:rPr>
          <w:rFonts w:ascii="Times New Roman" w:hAnsi="Times New Roman" w:cs="Times New Roman"/>
          <w:sz w:val="24"/>
          <w:szCs w:val="24"/>
          <w:lang w:val="en-US"/>
        </w:rPr>
        <w:t xml:space="preserve">” which is important for communication on it, yet is not used in that communication </w:t>
      </w:r>
      <w:r w:rsidR="00D976CC">
        <w:rPr>
          <w:rFonts w:ascii="Times New Roman" w:hAnsi="Times New Roman" w:cs="Times New Roman"/>
          <w:sz w:val="24"/>
          <w:szCs w:val="24"/>
          <w:lang w:val="en-US"/>
        </w:rPr>
        <w:t xml:space="preserve">as often </w:t>
      </w:r>
      <w:r w:rsidR="00023719">
        <w:rPr>
          <w:rFonts w:ascii="Times New Roman" w:hAnsi="Times New Roman" w:cs="Times New Roman"/>
          <w:sz w:val="24"/>
          <w:szCs w:val="24"/>
          <w:lang w:val="en-US"/>
        </w:rPr>
        <w:t xml:space="preserve">as, for instance, the words like </w:t>
      </w:r>
      <w:r w:rsidR="000824DA">
        <w:rPr>
          <w:rFonts w:ascii="Times New Roman" w:hAnsi="Times New Roman" w:cs="Times New Roman"/>
          <w:sz w:val="24"/>
          <w:szCs w:val="24"/>
          <w:lang w:val="en-US"/>
        </w:rPr>
        <w:t>“</w:t>
      </w:r>
      <w:r w:rsidR="000824DA" w:rsidRPr="00BB2BBC">
        <w:rPr>
          <w:rFonts w:ascii="Times New Roman" w:hAnsi="Times New Roman" w:cs="Times New Roman"/>
          <w:i/>
          <w:sz w:val="24"/>
          <w:szCs w:val="24"/>
          <w:lang w:val="en-US"/>
        </w:rPr>
        <w:t>recycling</w:t>
      </w:r>
      <w:r w:rsidR="000824DA">
        <w:rPr>
          <w:rFonts w:ascii="Times New Roman" w:hAnsi="Times New Roman" w:cs="Times New Roman"/>
          <w:sz w:val="24"/>
          <w:szCs w:val="24"/>
          <w:lang w:val="en-US"/>
        </w:rPr>
        <w:t>” or “</w:t>
      </w:r>
      <w:r w:rsidR="000824DA">
        <w:rPr>
          <w:rFonts w:ascii="Times New Roman" w:hAnsi="Times New Roman" w:cs="Times New Roman"/>
          <w:i/>
          <w:sz w:val="24"/>
          <w:szCs w:val="24"/>
          <w:lang w:val="en-US"/>
        </w:rPr>
        <w:t>power.</w:t>
      </w:r>
      <w:r w:rsidR="000824DA">
        <w:rPr>
          <w:rFonts w:ascii="Times New Roman" w:hAnsi="Times New Roman" w:cs="Times New Roman"/>
          <w:sz w:val="24"/>
          <w:szCs w:val="24"/>
          <w:lang w:val="en-US"/>
        </w:rPr>
        <w:t>”</w:t>
      </w:r>
    </w:p>
    <w:p w:rsidR="00D976CC" w:rsidRDefault="000824DA"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t>There are not less than two thousand lexical units belonging to th</w:t>
      </w:r>
      <w:r w:rsidR="00D976CC">
        <w:rPr>
          <w:rFonts w:ascii="Times New Roman" w:hAnsi="Times New Roman" w:cs="Times New Roman"/>
          <w:sz w:val="24"/>
          <w:szCs w:val="24"/>
          <w:lang w:val="en-US"/>
        </w:rPr>
        <w:t>is</w:t>
      </w:r>
      <w:r>
        <w:rPr>
          <w:rFonts w:ascii="Times New Roman" w:hAnsi="Times New Roman" w:cs="Times New Roman"/>
          <w:sz w:val="24"/>
          <w:szCs w:val="24"/>
          <w:lang w:val="en-US"/>
        </w:rPr>
        <w:t xml:space="preserve"> category that need to be included into the vocabulary minimum for philology students. Involuntary retention, i.e. acquisition, of these vocabulary items cannot be relied upon because of their lesser frequency in communication though the conditions for such acquisition should be created by the teacher whenever and wherever possible. </w:t>
      </w:r>
    </w:p>
    <w:p w:rsidR="000824DA" w:rsidRDefault="00D976CC" w:rsidP="0020547D">
      <w:pPr>
        <w:pStyle w:val="a4"/>
        <w:spacing w:after="0" w:line="360" w:lineRule="auto"/>
        <w:ind w:left="0"/>
        <w:jc w:val="both"/>
        <w:rPr>
          <w:rFonts w:ascii="Times New Roman" w:eastAsia="Times New Roman" w:hAnsi="Times New Roman" w:cs="Times New Roman"/>
          <w:color w:val="222222"/>
          <w:sz w:val="24"/>
          <w:szCs w:val="24"/>
          <w:lang w:val="en-US" w:eastAsia="ru-RU"/>
        </w:rPr>
      </w:pPr>
      <w:r>
        <w:rPr>
          <w:rFonts w:ascii="Times New Roman" w:hAnsi="Times New Roman" w:cs="Times New Roman"/>
          <w:sz w:val="24"/>
          <w:szCs w:val="24"/>
          <w:lang w:val="en-US"/>
        </w:rPr>
        <w:tab/>
      </w:r>
      <w:r w:rsidR="000824DA">
        <w:rPr>
          <w:rFonts w:ascii="Times New Roman" w:hAnsi="Times New Roman" w:cs="Times New Roman"/>
          <w:sz w:val="24"/>
          <w:szCs w:val="24"/>
          <w:lang w:val="en-US"/>
        </w:rPr>
        <w:t xml:space="preserve">What facilitates the task is that a good part of </w:t>
      </w:r>
      <w:r w:rsidR="0042594A">
        <w:rPr>
          <w:rFonts w:ascii="Times New Roman" w:hAnsi="Times New Roman" w:cs="Times New Roman"/>
          <w:sz w:val="24"/>
          <w:szCs w:val="24"/>
          <w:lang w:val="en-US"/>
        </w:rPr>
        <w:t xml:space="preserve">the second category </w:t>
      </w:r>
      <w:r w:rsidR="000824DA">
        <w:rPr>
          <w:rFonts w:ascii="Times New Roman" w:hAnsi="Times New Roman" w:cs="Times New Roman"/>
          <w:sz w:val="24"/>
          <w:szCs w:val="24"/>
          <w:lang w:val="en-US"/>
        </w:rPr>
        <w:t>vocabulary is supposed to be retained by students only receptively which requires much less efforts. A good example is the word combination “</w:t>
      </w:r>
      <w:r w:rsidR="000824DA" w:rsidRPr="00023719">
        <w:rPr>
          <w:rFonts w:ascii="Times New Roman" w:hAnsi="Times New Roman" w:cs="Times New Roman"/>
          <w:i/>
          <w:sz w:val="24"/>
          <w:szCs w:val="24"/>
          <w:lang w:val="en-US"/>
        </w:rPr>
        <w:t>fossil fuel</w:t>
      </w:r>
      <w:r w:rsidR="000824DA">
        <w:rPr>
          <w:rFonts w:ascii="Times New Roman" w:hAnsi="Times New Roman" w:cs="Times New Roman"/>
          <w:sz w:val="24"/>
          <w:szCs w:val="24"/>
          <w:lang w:val="en-US"/>
        </w:rPr>
        <w:t>” given above in which the word “</w:t>
      </w:r>
      <w:r w:rsidR="000824DA" w:rsidRPr="00023719">
        <w:rPr>
          <w:rFonts w:ascii="Times New Roman" w:hAnsi="Times New Roman" w:cs="Times New Roman"/>
          <w:i/>
          <w:sz w:val="24"/>
          <w:szCs w:val="24"/>
          <w:lang w:val="en-US"/>
        </w:rPr>
        <w:t>fuel</w:t>
      </w:r>
      <w:r w:rsidR="000824DA">
        <w:rPr>
          <w:rFonts w:ascii="Times New Roman" w:hAnsi="Times New Roman" w:cs="Times New Roman"/>
          <w:sz w:val="24"/>
          <w:szCs w:val="24"/>
          <w:lang w:val="en-US"/>
        </w:rPr>
        <w:t xml:space="preserve">” should be mastered both receptively and reproductively while the word </w:t>
      </w:r>
      <w:r>
        <w:rPr>
          <w:rFonts w:ascii="Times New Roman" w:hAnsi="Times New Roman" w:cs="Times New Roman"/>
          <w:sz w:val="24"/>
          <w:szCs w:val="24"/>
          <w:lang w:val="en-US"/>
        </w:rPr>
        <w:t>“</w:t>
      </w:r>
      <w:r w:rsidRPr="00023719">
        <w:rPr>
          <w:rFonts w:ascii="Times New Roman" w:hAnsi="Times New Roman" w:cs="Times New Roman"/>
          <w:i/>
          <w:sz w:val="24"/>
          <w:szCs w:val="24"/>
          <w:lang w:val="en-US"/>
        </w:rPr>
        <w:t>fossil</w:t>
      </w:r>
      <w:r w:rsidRPr="00D976CC">
        <w:rPr>
          <w:rFonts w:ascii="Times New Roman" w:hAnsi="Times New Roman" w:cs="Times New Roman"/>
          <w:sz w:val="24"/>
          <w:szCs w:val="24"/>
          <w:lang w:val="en-US"/>
        </w:rPr>
        <w:t>”</w:t>
      </w:r>
      <w:r>
        <w:rPr>
          <w:rFonts w:ascii="Times New Roman" w:hAnsi="Times New Roman" w:cs="Times New Roman"/>
          <w:sz w:val="24"/>
          <w:szCs w:val="24"/>
          <w:lang w:val="en-US"/>
        </w:rPr>
        <w:t xml:space="preserve"> may be included into </w:t>
      </w:r>
      <w:r w:rsidR="00F563EA">
        <w:rPr>
          <w:rFonts w:ascii="Times New Roman" w:hAnsi="Times New Roman" w:cs="Times New Roman"/>
          <w:sz w:val="24"/>
          <w:szCs w:val="24"/>
          <w:lang w:val="en-US"/>
        </w:rPr>
        <w:t xml:space="preserve">the </w:t>
      </w:r>
      <w:r>
        <w:rPr>
          <w:rFonts w:ascii="Times New Roman" w:hAnsi="Times New Roman" w:cs="Times New Roman"/>
          <w:sz w:val="24"/>
          <w:szCs w:val="24"/>
          <w:lang w:val="en-US"/>
        </w:rPr>
        <w:t>students’ receptive vocabulary only.</w:t>
      </w:r>
      <w:r w:rsidR="006E66EA">
        <w:rPr>
          <w:rFonts w:ascii="Times New Roman" w:hAnsi="Times New Roman" w:cs="Times New Roman"/>
          <w:sz w:val="24"/>
          <w:szCs w:val="24"/>
          <w:lang w:val="en-US"/>
        </w:rPr>
        <w:t xml:space="preserve"> But whether receptive or reproductive, lexical units </w:t>
      </w:r>
      <w:r w:rsidR="0042594A">
        <w:rPr>
          <w:rFonts w:ascii="Times New Roman" w:hAnsi="Times New Roman" w:cs="Times New Roman"/>
          <w:sz w:val="24"/>
          <w:szCs w:val="24"/>
          <w:lang w:val="en-US"/>
        </w:rPr>
        <w:t>from</w:t>
      </w:r>
      <w:r w:rsidR="006E66EA">
        <w:rPr>
          <w:rFonts w:ascii="Times New Roman" w:hAnsi="Times New Roman" w:cs="Times New Roman"/>
          <w:sz w:val="24"/>
          <w:szCs w:val="24"/>
          <w:lang w:val="en-US"/>
        </w:rPr>
        <w:t xml:space="preserve"> this category should be mostly learned and not acquired due to insufficient number of repetition in communication which precludes totally involuntary retention</w:t>
      </w:r>
      <w:r w:rsidR="0042594A">
        <w:rPr>
          <w:rFonts w:ascii="Times New Roman" w:hAnsi="Times New Roman" w:cs="Times New Roman"/>
          <w:sz w:val="24"/>
          <w:szCs w:val="24"/>
          <w:lang w:val="en-US"/>
        </w:rPr>
        <w:t>.</w:t>
      </w:r>
      <w:r w:rsidR="006E66EA">
        <w:rPr>
          <w:rFonts w:ascii="Times New Roman" w:hAnsi="Times New Roman" w:cs="Times New Roman"/>
          <w:sz w:val="24"/>
          <w:szCs w:val="24"/>
          <w:lang w:val="en-US"/>
        </w:rPr>
        <w:t xml:space="preserve"> </w:t>
      </w:r>
      <w:r w:rsidR="0042594A">
        <w:rPr>
          <w:rFonts w:ascii="Times New Roman" w:hAnsi="Times New Roman" w:cs="Times New Roman"/>
          <w:sz w:val="24"/>
          <w:szCs w:val="24"/>
          <w:lang w:val="en-US"/>
        </w:rPr>
        <w:t xml:space="preserve">It </w:t>
      </w:r>
      <w:r w:rsidR="006E66EA">
        <w:rPr>
          <w:rFonts w:ascii="Times New Roman" w:hAnsi="Times New Roman" w:cs="Times New Roman"/>
          <w:sz w:val="24"/>
          <w:szCs w:val="24"/>
          <w:lang w:val="en-US"/>
        </w:rPr>
        <w:t>necessitat</w:t>
      </w:r>
      <w:r w:rsidR="0042594A">
        <w:rPr>
          <w:rFonts w:ascii="Times New Roman" w:hAnsi="Times New Roman" w:cs="Times New Roman"/>
          <w:sz w:val="24"/>
          <w:szCs w:val="24"/>
          <w:lang w:val="en-US"/>
        </w:rPr>
        <w:t>es</w:t>
      </w:r>
      <w:r w:rsidR="006E66EA">
        <w:rPr>
          <w:rFonts w:ascii="Times New Roman" w:hAnsi="Times New Roman" w:cs="Times New Roman"/>
          <w:sz w:val="24"/>
          <w:szCs w:val="24"/>
          <w:lang w:val="en-US"/>
        </w:rPr>
        <w:t xml:space="preserve"> the </w:t>
      </w:r>
      <w:r w:rsidR="00F563EA">
        <w:rPr>
          <w:rFonts w:ascii="Times New Roman" w:hAnsi="Times New Roman" w:cs="Times New Roman"/>
          <w:sz w:val="24"/>
          <w:szCs w:val="24"/>
          <w:lang w:val="en-US"/>
        </w:rPr>
        <w:t xml:space="preserve">assistance of the </w:t>
      </w:r>
      <w:r w:rsidR="006E66EA">
        <w:rPr>
          <w:rFonts w:ascii="Times New Roman" w:hAnsi="Times New Roman" w:cs="Times New Roman"/>
          <w:sz w:val="24"/>
          <w:szCs w:val="24"/>
          <w:lang w:val="en-US"/>
        </w:rPr>
        <w:t xml:space="preserve">teacher to </w:t>
      </w:r>
      <w:r w:rsidR="00F563EA">
        <w:rPr>
          <w:rFonts w:ascii="Times New Roman" w:hAnsi="Times New Roman" w:cs="Times New Roman"/>
          <w:sz w:val="24"/>
          <w:szCs w:val="24"/>
          <w:lang w:val="en-US"/>
        </w:rPr>
        <w:t xml:space="preserve">be rendered to his or her </w:t>
      </w:r>
      <w:r w:rsidR="006E66EA">
        <w:rPr>
          <w:rFonts w:ascii="Times New Roman" w:hAnsi="Times New Roman" w:cs="Times New Roman"/>
          <w:sz w:val="24"/>
          <w:szCs w:val="24"/>
          <w:lang w:val="en-US"/>
        </w:rPr>
        <w:t xml:space="preserve">students in their efforts to deliberately and consciously gain command of the vocabulary items in question. </w:t>
      </w:r>
      <w:r w:rsidR="00F563EA">
        <w:rPr>
          <w:rFonts w:ascii="Times New Roman" w:hAnsi="Times New Roman" w:cs="Times New Roman"/>
          <w:sz w:val="24"/>
          <w:szCs w:val="24"/>
          <w:lang w:val="en-US"/>
        </w:rPr>
        <w:t>Such assistance</w:t>
      </w:r>
      <w:r w:rsidR="006E66EA">
        <w:rPr>
          <w:rFonts w:ascii="Times New Roman" w:hAnsi="Times New Roman" w:cs="Times New Roman"/>
          <w:sz w:val="24"/>
          <w:szCs w:val="24"/>
          <w:lang w:val="en-US"/>
        </w:rPr>
        <w:t xml:space="preserve"> should be rendered at the stage of introducing new lexis when, together with explaining new items, the teacher may teach students the basics of </w:t>
      </w:r>
      <w:r w:rsidR="006E66EA" w:rsidRPr="001947B3">
        <w:rPr>
          <w:rFonts w:ascii="Times New Roman" w:hAnsi="Times New Roman" w:cs="Times New Roman"/>
          <w:i/>
          <w:sz w:val="24"/>
          <w:szCs w:val="24"/>
          <w:lang w:val="en-US"/>
        </w:rPr>
        <w:t>mind-mapping</w:t>
      </w:r>
      <w:r w:rsidR="001947B3">
        <w:rPr>
          <w:rFonts w:ascii="Times New Roman" w:hAnsi="Times New Roman" w:cs="Times New Roman"/>
          <w:sz w:val="24"/>
          <w:szCs w:val="24"/>
          <w:lang w:val="en-US"/>
        </w:rPr>
        <w:t xml:space="preserve"> [22]. </w:t>
      </w:r>
      <w:r w:rsidR="001947B3" w:rsidRPr="001947B3">
        <w:rPr>
          <w:rFonts w:ascii="Times New Roman" w:hAnsi="Times New Roman" w:cs="Times New Roman"/>
          <w:sz w:val="24"/>
          <w:szCs w:val="24"/>
          <w:lang w:val="en-US"/>
        </w:rPr>
        <w:t xml:space="preserve">A mind map is a kind of diagram </w:t>
      </w:r>
      <w:r w:rsidR="001947B3" w:rsidRPr="001947B3">
        <w:rPr>
          <w:rFonts w:ascii="Times New Roman" w:eastAsia="Times New Roman" w:hAnsi="Times New Roman" w:cs="Times New Roman"/>
          <w:color w:val="222222"/>
          <w:sz w:val="24"/>
          <w:szCs w:val="24"/>
          <w:lang w:val="en-US" w:eastAsia="ru-RU"/>
        </w:rPr>
        <w:t>used to organize information visually</w:t>
      </w:r>
      <w:r w:rsidR="001947B3">
        <w:rPr>
          <w:rFonts w:ascii="Times New Roman" w:eastAsia="Times New Roman" w:hAnsi="Times New Roman" w:cs="Times New Roman"/>
          <w:color w:val="222222"/>
          <w:sz w:val="24"/>
          <w:szCs w:val="24"/>
          <w:lang w:val="en-US" w:eastAsia="ru-RU"/>
        </w:rPr>
        <w:t>. It</w:t>
      </w:r>
      <w:r w:rsidR="001947B3" w:rsidRPr="001947B3">
        <w:rPr>
          <w:rFonts w:ascii="Times New Roman" w:eastAsia="Times New Roman" w:hAnsi="Times New Roman" w:cs="Times New Roman"/>
          <w:color w:val="222222"/>
          <w:sz w:val="24"/>
          <w:szCs w:val="24"/>
          <w:lang w:val="en-US" w:eastAsia="ru-RU"/>
        </w:rPr>
        <w:t xml:space="preserve"> is hierarchical and shows relationships </w:t>
      </w:r>
      <w:r w:rsidR="001947B3">
        <w:rPr>
          <w:rFonts w:ascii="Times New Roman" w:eastAsia="Times New Roman" w:hAnsi="Times New Roman" w:cs="Times New Roman"/>
          <w:color w:val="222222"/>
          <w:sz w:val="24"/>
          <w:szCs w:val="24"/>
          <w:lang w:val="en-US" w:eastAsia="ru-RU"/>
        </w:rPr>
        <w:t xml:space="preserve">between notions. There is always a central notion </w:t>
      </w:r>
      <w:r w:rsidR="0042594A">
        <w:rPr>
          <w:rFonts w:ascii="Times New Roman" w:eastAsia="Times New Roman" w:hAnsi="Times New Roman" w:cs="Times New Roman"/>
          <w:color w:val="222222"/>
          <w:sz w:val="24"/>
          <w:szCs w:val="24"/>
          <w:lang w:val="en-US" w:eastAsia="ru-RU"/>
        </w:rPr>
        <w:t xml:space="preserve">and subordinated notions </w:t>
      </w:r>
      <w:r w:rsidR="001947B3">
        <w:rPr>
          <w:rFonts w:ascii="Times New Roman" w:eastAsia="Times New Roman" w:hAnsi="Times New Roman" w:cs="Times New Roman"/>
          <w:color w:val="222222"/>
          <w:sz w:val="24"/>
          <w:szCs w:val="24"/>
          <w:lang w:val="en-US" w:eastAsia="ru-RU"/>
        </w:rPr>
        <w:t xml:space="preserve">(e.g., </w:t>
      </w:r>
      <w:r w:rsidR="001947B3">
        <w:rPr>
          <w:rFonts w:ascii="Times New Roman" w:hAnsi="Times New Roman" w:cs="Times New Roman"/>
          <w:sz w:val="24"/>
          <w:szCs w:val="24"/>
          <w:lang w:val="en-US"/>
        </w:rPr>
        <w:t>“</w:t>
      </w:r>
      <w:r w:rsidR="001947B3">
        <w:rPr>
          <w:rFonts w:ascii="Times New Roman" w:hAnsi="Times New Roman" w:cs="Times New Roman"/>
          <w:i/>
          <w:sz w:val="24"/>
          <w:szCs w:val="24"/>
          <w:lang w:val="en-US"/>
        </w:rPr>
        <w:t>power</w:t>
      </w:r>
      <w:r w:rsidR="001947B3">
        <w:rPr>
          <w:rFonts w:ascii="Times New Roman" w:hAnsi="Times New Roman" w:cs="Times New Roman"/>
          <w:sz w:val="24"/>
          <w:szCs w:val="24"/>
          <w:lang w:val="en-US"/>
        </w:rPr>
        <w:t>” is a central notion and the notion of “</w:t>
      </w:r>
      <w:r w:rsidR="001947B3" w:rsidRPr="00023719">
        <w:rPr>
          <w:rFonts w:ascii="Times New Roman" w:hAnsi="Times New Roman" w:cs="Times New Roman"/>
          <w:i/>
          <w:sz w:val="24"/>
          <w:szCs w:val="24"/>
          <w:lang w:val="en-US"/>
        </w:rPr>
        <w:t>fuel</w:t>
      </w:r>
      <w:r w:rsidR="001947B3">
        <w:rPr>
          <w:rFonts w:ascii="Times New Roman" w:hAnsi="Times New Roman" w:cs="Times New Roman"/>
          <w:sz w:val="24"/>
          <w:szCs w:val="24"/>
          <w:lang w:val="en-US"/>
        </w:rPr>
        <w:t>” stems from it a</w:t>
      </w:r>
      <w:r w:rsidR="00196A8A">
        <w:rPr>
          <w:rFonts w:ascii="Times New Roman" w:hAnsi="Times New Roman" w:cs="Times New Roman"/>
          <w:sz w:val="24"/>
          <w:szCs w:val="24"/>
          <w:lang w:val="en-US"/>
        </w:rPr>
        <w:t>nd is subordinated to it</w:t>
      </w:r>
      <w:r w:rsidR="0042594A">
        <w:rPr>
          <w:rFonts w:ascii="Times New Roman" w:hAnsi="Times New Roman" w:cs="Times New Roman"/>
          <w:sz w:val="24"/>
          <w:szCs w:val="24"/>
          <w:lang w:val="en-US"/>
        </w:rPr>
        <w:t>)</w:t>
      </w:r>
      <w:r w:rsidR="00196A8A">
        <w:rPr>
          <w:rFonts w:ascii="Times New Roman" w:hAnsi="Times New Roman" w:cs="Times New Roman"/>
          <w:sz w:val="24"/>
          <w:szCs w:val="24"/>
          <w:lang w:val="en-US"/>
        </w:rPr>
        <w:t xml:space="preserve">. </w:t>
      </w:r>
      <w:r w:rsidR="0042594A">
        <w:rPr>
          <w:rFonts w:ascii="Times New Roman" w:hAnsi="Times New Roman" w:cs="Times New Roman"/>
          <w:sz w:val="24"/>
          <w:szCs w:val="24"/>
          <w:lang w:val="en-US"/>
        </w:rPr>
        <w:t>Thus, m</w:t>
      </w:r>
      <w:r w:rsidR="00196A8A">
        <w:rPr>
          <w:rFonts w:ascii="Times New Roman" w:hAnsi="Times New Roman" w:cs="Times New Roman"/>
          <w:sz w:val="24"/>
          <w:szCs w:val="24"/>
          <w:lang w:val="en-US"/>
        </w:rPr>
        <w:t xml:space="preserve">ind maps are </w:t>
      </w:r>
      <w:r w:rsidR="001947B3" w:rsidRPr="001947B3">
        <w:rPr>
          <w:rFonts w:ascii="Times New Roman" w:eastAsia="Times New Roman" w:hAnsi="Times New Roman" w:cs="Times New Roman"/>
          <w:color w:val="222222"/>
          <w:sz w:val="24"/>
          <w:szCs w:val="24"/>
          <w:lang w:val="en-US" w:eastAsia="ru-RU"/>
        </w:rPr>
        <w:t xml:space="preserve">created around a single concept, drawn as an image </w:t>
      </w:r>
      <w:r w:rsidR="00196A8A">
        <w:rPr>
          <w:rFonts w:ascii="Times New Roman" w:eastAsia="Times New Roman" w:hAnsi="Times New Roman" w:cs="Times New Roman"/>
          <w:color w:val="222222"/>
          <w:sz w:val="24"/>
          <w:szCs w:val="24"/>
          <w:lang w:val="en-US" w:eastAsia="ru-RU"/>
        </w:rPr>
        <w:t>with m</w:t>
      </w:r>
      <w:r w:rsidR="001947B3" w:rsidRPr="001947B3">
        <w:rPr>
          <w:rFonts w:ascii="Times New Roman" w:eastAsia="Times New Roman" w:hAnsi="Times New Roman" w:cs="Times New Roman"/>
          <w:color w:val="222222"/>
          <w:sz w:val="24"/>
          <w:szCs w:val="24"/>
          <w:lang w:val="en-US" w:eastAsia="ru-RU"/>
        </w:rPr>
        <w:t>ajor ideas connected directly to the central concept, and other ideas branch</w:t>
      </w:r>
      <w:r w:rsidR="00196A8A">
        <w:rPr>
          <w:rFonts w:ascii="Times New Roman" w:eastAsia="Times New Roman" w:hAnsi="Times New Roman" w:cs="Times New Roman"/>
          <w:color w:val="222222"/>
          <w:sz w:val="24"/>
          <w:szCs w:val="24"/>
          <w:lang w:val="en-US" w:eastAsia="ru-RU"/>
        </w:rPr>
        <w:t>ing</w:t>
      </w:r>
      <w:r w:rsidR="001947B3" w:rsidRPr="001947B3">
        <w:rPr>
          <w:rFonts w:ascii="Times New Roman" w:eastAsia="Times New Roman" w:hAnsi="Times New Roman" w:cs="Times New Roman"/>
          <w:color w:val="222222"/>
          <w:sz w:val="24"/>
          <w:szCs w:val="24"/>
          <w:lang w:val="en-US" w:eastAsia="ru-RU"/>
        </w:rPr>
        <w:t xml:space="preserve"> out from those.</w:t>
      </w:r>
      <w:r w:rsidR="00196A8A">
        <w:rPr>
          <w:rFonts w:ascii="Times New Roman" w:eastAsia="Times New Roman" w:hAnsi="Times New Roman" w:cs="Times New Roman"/>
          <w:color w:val="222222"/>
          <w:sz w:val="24"/>
          <w:szCs w:val="24"/>
          <w:lang w:val="en-US" w:eastAsia="ru-RU"/>
        </w:rPr>
        <w:t xml:space="preserve"> Mind mapping greatly helps and facilitates memorization because information in the human memory is organized in </w:t>
      </w:r>
      <w:r w:rsidR="00EA2387">
        <w:rPr>
          <w:rFonts w:ascii="Times New Roman" w:eastAsia="Times New Roman" w:hAnsi="Times New Roman" w:cs="Times New Roman"/>
          <w:color w:val="222222"/>
          <w:sz w:val="24"/>
          <w:szCs w:val="24"/>
          <w:lang w:val="en-US" w:eastAsia="ru-RU"/>
        </w:rPr>
        <w:t>quite a</w:t>
      </w:r>
      <w:r w:rsidR="00196A8A">
        <w:rPr>
          <w:rFonts w:ascii="Times New Roman" w:eastAsia="Times New Roman" w:hAnsi="Times New Roman" w:cs="Times New Roman"/>
          <w:color w:val="222222"/>
          <w:sz w:val="24"/>
          <w:szCs w:val="24"/>
          <w:lang w:val="en-US" w:eastAsia="ru-RU"/>
        </w:rPr>
        <w:t xml:space="preserve"> similar way. But to be really helpful, lexical mind maps must be compiled by every student individually because the notional associations of each of them are different. The task of the teacher is only to explain to students how to do it and stimulate their efforts in this direction.</w:t>
      </w:r>
    </w:p>
    <w:p w:rsidR="00196A8A" w:rsidRPr="001947B3" w:rsidRDefault="00196A8A" w:rsidP="0020547D">
      <w:pPr>
        <w:pStyle w:val="a4"/>
        <w:spacing w:after="0" w:line="360" w:lineRule="auto"/>
        <w:ind w:left="0"/>
        <w:jc w:val="both"/>
        <w:rPr>
          <w:rFonts w:ascii="Times New Roman" w:hAnsi="Times New Roman" w:cs="Times New Roman"/>
          <w:sz w:val="24"/>
          <w:szCs w:val="24"/>
          <w:lang w:val="en-US"/>
        </w:rPr>
      </w:pPr>
      <w:r>
        <w:rPr>
          <w:rFonts w:ascii="Times New Roman" w:eastAsia="Times New Roman" w:hAnsi="Times New Roman" w:cs="Times New Roman"/>
          <w:color w:val="222222"/>
          <w:sz w:val="24"/>
          <w:szCs w:val="24"/>
          <w:lang w:val="en-US" w:eastAsia="ru-RU"/>
        </w:rPr>
        <w:tab/>
        <w:t>After explaining and mind-mapping the new lexis belonging to the second category, the students are required to process it in a number of lexical exercises for completing learning. Th</w:t>
      </w:r>
      <w:r w:rsidR="00FD5A9C">
        <w:rPr>
          <w:rFonts w:ascii="Times New Roman" w:eastAsia="Times New Roman" w:hAnsi="Times New Roman" w:cs="Times New Roman"/>
          <w:color w:val="222222"/>
          <w:sz w:val="24"/>
          <w:szCs w:val="24"/>
          <w:lang w:val="en-US" w:eastAsia="ru-RU"/>
        </w:rPr>
        <w:t>ose exercises</w:t>
      </w:r>
      <w:r>
        <w:rPr>
          <w:rFonts w:ascii="Times New Roman" w:eastAsia="Times New Roman" w:hAnsi="Times New Roman" w:cs="Times New Roman"/>
          <w:color w:val="222222"/>
          <w:sz w:val="24"/>
          <w:szCs w:val="24"/>
          <w:lang w:val="en-US" w:eastAsia="ru-RU"/>
        </w:rPr>
        <w:t xml:space="preserve"> are well known and do not need to be discussed here. It is only worthy of note </w:t>
      </w:r>
      <w:r w:rsidR="002425E7">
        <w:rPr>
          <w:rFonts w:ascii="Times New Roman" w:eastAsia="Times New Roman" w:hAnsi="Times New Roman" w:cs="Times New Roman"/>
          <w:color w:val="222222"/>
          <w:sz w:val="24"/>
          <w:szCs w:val="24"/>
          <w:lang w:val="en-US" w:eastAsia="ru-RU"/>
        </w:rPr>
        <w:t xml:space="preserve">that with </w:t>
      </w:r>
      <w:r w:rsidR="00FD5A9C">
        <w:rPr>
          <w:rFonts w:ascii="Times New Roman" w:eastAsia="Times New Roman" w:hAnsi="Times New Roman" w:cs="Times New Roman"/>
          <w:color w:val="222222"/>
          <w:sz w:val="24"/>
          <w:szCs w:val="24"/>
          <w:lang w:val="en-US" w:eastAsia="ru-RU"/>
        </w:rPr>
        <w:t>the suggested</w:t>
      </w:r>
      <w:r>
        <w:rPr>
          <w:rFonts w:ascii="Times New Roman" w:eastAsia="Times New Roman" w:hAnsi="Times New Roman" w:cs="Times New Roman"/>
          <w:color w:val="222222"/>
          <w:sz w:val="24"/>
          <w:szCs w:val="24"/>
          <w:lang w:val="en-US" w:eastAsia="ru-RU"/>
        </w:rPr>
        <w:t xml:space="preserve"> organization of learning t</w:t>
      </w:r>
      <w:r w:rsidR="00FD5A9C">
        <w:rPr>
          <w:rFonts w:ascii="Times New Roman" w:eastAsia="Times New Roman" w:hAnsi="Times New Roman" w:cs="Times New Roman"/>
          <w:color w:val="222222"/>
          <w:sz w:val="24"/>
          <w:szCs w:val="24"/>
          <w:lang w:val="en-US" w:eastAsia="ru-RU"/>
        </w:rPr>
        <w:t>here is time enough to in the course of English at higher linguistic schools to provide for students’ gaining command of those approximately 2</w:t>
      </w:r>
      <w:r w:rsidR="00C942B2">
        <w:rPr>
          <w:rFonts w:ascii="Times New Roman" w:eastAsia="Times New Roman" w:hAnsi="Times New Roman" w:cs="Times New Roman"/>
          <w:color w:val="222222"/>
          <w:sz w:val="24"/>
          <w:szCs w:val="24"/>
          <w:lang w:val="en-US" w:eastAsia="ru-RU"/>
        </w:rPr>
        <w:t>,</w:t>
      </w:r>
      <w:r w:rsidR="00FD5A9C">
        <w:rPr>
          <w:rFonts w:ascii="Times New Roman" w:eastAsia="Times New Roman" w:hAnsi="Times New Roman" w:cs="Times New Roman"/>
          <w:color w:val="222222"/>
          <w:sz w:val="24"/>
          <w:szCs w:val="24"/>
          <w:lang w:val="en-US" w:eastAsia="ru-RU"/>
        </w:rPr>
        <w:t xml:space="preserve">000 </w:t>
      </w:r>
      <w:r w:rsidR="002425E7">
        <w:rPr>
          <w:rFonts w:ascii="Times New Roman" w:eastAsia="Times New Roman" w:hAnsi="Times New Roman" w:cs="Times New Roman"/>
          <w:color w:val="222222"/>
          <w:sz w:val="24"/>
          <w:szCs w:val="24"/>
          <w:lang w:val="en-US" w:eastAsia="ru-RU"/>
        </w:rPr>
        <w:t>second category lexical items</w:t>
      </w:r>
      <w:r w:rsidR="00FD5A9C">
        <w:rPr>
          <w:rFonts w:ascii="Times New Roman" w:eastAsia="Times New Roman" w:hAnsi="Times New Roman" w:cs="Times New Roman"/>
          <w:color w:val="222222"/>
          <w:sz w:val="24"/>
          <w:szCs w:val="24"/>
          <w:lang w:val="en-US" w:eastAsia="ru-RU"/>
        </w:rPr>
        <w:t>.</w:t>
      </w:r>
    </w:p>
    <w:p w:rsidR="003C6F65" w:rsidRDefault="00FD5A9C"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ab/>
        <w:t xml:space="preserve">The third category of lexis </w:t>
      </w:r>
      <w:r w:rsidR="003C6F65">
        <w:rPr>
          <w:rFonts w:ascii="Times New Roman" w:hAnsi="Times New Roman" w:cs="Times New Roman"/>
          <w:sz w:val="24"/>
          <w:szCs w:val="24"/>
          <w:lang w:val="en-US"/>
        </w:rPr>
        <w:t>containing</w:t>
      </w:r>
      <w:r>
        <w:rPr>
          <w:rFonts w:ascii="Times New Roman" w:hAnsi="Times New Roman" w:cs="Times New Roman"/>
          <w:sz w:val="24"/>
          <w:szCs w:val="24"/>
          <w:lang w:val="en-US"/>
        </w:rPr>
        <w:t xml:space="preserve"> a little less or more than 2</w:t>
      </w:r>
      <w:r w:rsidR="002425E7">
        <w:rPr>
          <w:rFonts w:ascii="Times New Roman" w:hAnsi="Times New Roman" w:cs="Times New Roman"/>
          <w:sz w:val="24"/>
          <w:szCs w:val="24"/>
          <w:lang w:val="en-US"/>
        </w:rPr>
        <w:t>,</w:t>
      </w:r>
      <w:r>
        <w:rPr>
          <w:rFonts w:ascii="Times New Roman" w:hAnsi="Times New Roman" w:cs="Times New Roman"/>
          <w:sz w:val="24"/>
          <w:szCs w:val="24"/>
          <w:lang w:val="en-US"/>
        </w:rPr>
        <w:t xml:space="preserve">000 lexical units was called </w:t>
      </w:r>
      <w:r w:rsidRPr="00FD5A9C">
        <w:rPr>
          <w:rFonts w:ascii="Times New Roman" w:hAnsi="Times New Roman" w:cs="Times New Roman"/>
          <w:i/>
          <w:sz w:val="24"/>
          <w:szCs w:val="24"/>
          <w:lang w:val="en-US"/>
        </w:rPr>
        <w:t>the optional vocabulary</w:t>
      </w:r>
      <w:r>
        <w:rPr>
          <w:rFonts w:ascii="Times New Roman" w:hAnsi="Times New Roman" w:cs="Times New Roman"/>
          <w:sz w:val="24"/>
          <w:szCs w:val="24"/>
          <w:lang w:val="en-US"/>
        </w:rPr>
        <w:t xml:space="preserve">. It is acquired and not learned – </w:t>
      </w:r>
      <w:r w:rsidR="003C6F65">
        <w:rPr>
          <w:rFonts w:ascii="Times New Roman" w:hAnsi="Times New Roman" w:cs="Times New Roman"/>
          <w:sz w:val="24"/>
          <w:szCs w:val="24"/>
          <w:lang w:val="en-US"/>
        </w:rPr>
        <w:t>as a rule,</w:t>
      </w:r>
      <w:r>
        <w:rPr>
          <w:rFonts w:ascii="Times New Roman" w:hAnsi="Times New Roman" w:cs="Times New Roman"/>
          <w:sz w:val="24"/>
          <w:szCs w:val="24"/>
          <w:lang w:val="en-US"/>
        </w:rPr>
        <w:t xml:space="preserve"> through extensive reading</w:t>
      </w:r>
      <w:r w:rsidR="002425E7">
        <w:rPr>
          <w:rFonts w:ascii="Times New Roman" w:hAnsi="Times New Roman" w:cs="Times New Roman"/>
          <w:sz w:val="24"/>
          <w:szCs w:val="24"/>
          <w:lang w:val="en-US"/>
        </w:rPr>
        <w:t>,</w:t>
      </w:r>
      <w:r>
        <w:rPr>
          <w:rFonts w:ascii="Times New Roman" w:hAnsi="Times New Roman" w:cs="Times New Roman"/>
          <w:sz w:val="24"/>
          <w:szCs w:val="24"/>
          <w:lang w:val="en-US"/>
        </w:rPr>
        <w:t xml:space="preserve"> and </w:t>
      </w:r>
      <w:r w:rsidR="002425E7">
        <w:rPr>
          <w:rFonts w:ascii="Times New Roman" w:hAnsi="Times New Roman" w:cs="Times New Roman"/>
          <w:sz w:val="24"/>
          <w:szCs w:val="24"/>
          <w:lang w:val="en-US"/>
        </w:rPr>
        <w:t xml:space="preserve">it </w:t>
      </w:r>
      <w:r>
        <w:rPr>
          <w:rFonts w:ascii="Times New Roman" w:hAnsi="Times New Roman" w:cs="Times New Roman"/>
          <w:sz w:val="24"/>
          <w:szCs w:val="24"/>
          <w:lang w:val="en-US"/>
        </w:rPr>
        <w:t xml:space="preserve">is mostly receptive though a substantial part of it may become reproductive </w:t>
      </w:r>
      <w:r w:rsidR="000A620B">
        <w:rPr>
          <w:rFonts w:ascii="Times New Roman" w:hAnsi="Times New Roman" w:cs="Times New Roman"/>
          <w:sz w:val="24"/>
          <w:szCs w:val="24"/>
          <w:lang w:val="en-US"/>
        </w:rPr>
        <w:t>when repeatedly</w:t>
      </w:r>
      <w:r>
        <w:rPr>
          <w:rFonts w:ascii="Times New Roman" w:hAnsi="Times New Roman" w:cs="Times New Roman"/>
          <w:sz w:val="24"/>
          <w:szCs w:val="24"/>
          <w:lang w:val="en-US"/>
        </w:rPr>
        <w:t xml:space="preserve"> recycl</w:t>
      </w:r>
      <w:r w:rsidR="000A620B">
        <w:rPr>
          <w:rFonts w:ascii="Times New Roman" w:hAnsi="Times New Roman" w:cs="Times New Roman"/>
          <w:sz w:val="24"/>
          <w:szCs w:val="24"/>
          <w:lang w:val="en-US"/>
        </w:rPr>
        <w:t>ed</w:t>
      </w:r>
      <w:r>
        <w:rPr>
          <w:rFonts w:ascii="Times New Roman" w:hAnsi="Times New Roman" w:cs="Times New Roman"/>
          <w:sz w:val="24"/>
          <w:szCs w:val="24"/>
          <w:lang w:val="en-US"/>
        </w:rPr>
        <w:t xml:space="preserve"> in communication. </w:t>
      </w:r>
      <w:r w:rsidR="002425E7">
        <w:rPr>
          <w:rFonts w:ascii="Times New Roman" w:hAnsi="Times New Roman" w:cs="Times New Roman"/>
          <w:sz w:val="24"/>
          <w:szCs w:val="24"/>
          <w:lang w:val="en-US"/>
        </w:rPr>
        <w:t>A good example of a</w:t>
      </w:r>
      <w:r w:rsidR="00B44B28">
        <w:rPr>
          <w:rFonts w:ascii="Times New Roman" w:hAnsi="Times New Roman" w:cs="Times New Roman"/>
          <w:sz w:val="24"/>
          <w:szCs w:val="24"/>
          <w:lang w:val="en-US"/>
        </w:rPr>
        <w:t>n item</w:t>
      </w:r>
      <w:r w:rsidR="002425E7">
        <w:rPr>
          <w:rFonts w:ascii="Times New Roman" w:hAnsi="Times New Roman" w:cs="Times New Roman"/>
          <w:sz w:val="24"/>
          <w:szCs w:val="24"/>
          <w:lang w:val="en-US"/>
        </w:rPr>
        <w:t xml:space="preserve"> from the third category is the word “</w:t>
      </w:r>
      <w:r w:rsidR="002425E7" w:rsidRPr="002425E7">
        <w:rPr>
          <w:rFonts w:ascii="Times New Roman" w:hAnsi="Times New Roman" w:cs="Times New Roman"/>
          <w:i/>
          <w:sz w:val="24"/>
          <w:szCs w:val="24"/>
          <w:lang w:val="en-US"/>
        </w:rPr>
        <w:t>disposable</w:t>
      </w:r>
      <w:r w:rsidR="002425E7">
        <w:rPr>
          <w:rFonts w:ascii="Times New Roman" w:hAnsi="Times New Roman" w:cs="Times New Roman"/>
          <w:sz w:val="24"/>
          <w:szCs w:val="24"/>
          <w:lang w:val="en-US"/>
        </w:rPr>
        <w:t>” (the same topic on ecology) that students rather easily acquire when extensively reading texts on that topic</w:t>
      </w:r>
      <w:r w:rsidR="003C6F65">
        <w:rPr>
          <w:rFonts w:ascii="Times New Roman" w:hAnsi="Times New Roman" w:cs="Times New Roman"/>
          <w:sz w:val="24"/>
          <w:szCs w:val="24"/>
          <w:lang w:val="en-US"/>
        </w:rPr>
        <w:t>,</w:t>
      </w:r>
      <w:r w:rsidR="002425E7">
        <w:rPr>
          <w:rFonts w:ascii="Times New Roman" w:hAnsi="Times New Roman" w:cs="Times New Roman"/>
          <w:sz w:val="24"/>
          <w:szCs w:val="24"/>
          <w:lang w:val="en-US"/>
        </w:rPr>
        <w:t xml:space="preserve"> though </w:t>
      </w:r>
      <w:r w:rsidR="003C6F65">
        <w:rPr>
          <w:rFonts w:ascii="Times New Roman" w:hAnsi="Times New Roman" w:cs="Times New Roman"/>
          <w:sz w:val="24"/>
          <w:szCs w:val="24"/>
          <w:lang w:val="en-US"/>
        </w:rPr>
        <w:t>they</w:t>
      </w:r>
      <w:r w:rsidR="002425E7">
        <w:rPr>
          <w:rFonts w:ascii="Times New Roman" w:hAnsi="Times New Roman" w:cs="Times New Roman"/>
          <w:sz w:val="24"/>
          <w:szCs w:val="24"/>
          <w:lang w:val="en-US"/>
        </w:rPr>
        <w:t xml:space="preserve"> practically never guess the meaning of </w:t>
      </w:r>
      <w:r w:rsidR="003C6F65">
        <w:rPr>
          <w:rFonts w:ascii="Times New Roman" w:hAnsi="Times New Roman" w:cs="Times New Roman"/>
          <w:sz w:val="24"/>
          <w:szCs w:val="24"/>
          <w:lang w:val="en-US"/>
        </w:rPr>
        <w:t>the above-indicated word</w:t>
      </w:r>
      <w:r w:rsidR="002425E7">
        <w:rPr>
          <w:rFonts w:ascii="Times New Roman" w:hAnsi="Times New Roman" w:cs="Times New Roman"/>
          <w:sz w:val="24"/>
          <w:szCs w:val="24"/>
          <w:lang w:val="en-US"/>
        </w:rPr>
        <w:t xml:space="preserve"> from the context or </w:t>
      </w:r>
      <w:r w:rsidR="003C6F65">
        <w:rPr>
          <w:rFonts w:ascii="Times New Roman" w:hAnsi="Times New Roman" w:cs="Times New Roman"/>
          <w:sz w:val="24"/>
          <w:szCs w:val="24"/>
          <w:lang w:val="en-US"/>
        </w:rPr>
        <w:t xml:space="preserve">from </w:t>
      </w:r>
      <w:r w:rsidR="002425E7">
        <w:rPr>
          <w:rFonts w:ascii="Times New Roman" w:hAnsi="Times New Roman" w:cs="Times New Roman"/>
          <w:sz w:val="24"/>
          <w:szCs w:val="24"/>
          <w:lang w:val="en-US"/>
        </w:rPr>
        <w:t xml:space="preserve">word-formation elements. </w:t>
      </w:r>
      <w:r w:rsidR="003C6F65">
        <w:rPr>
          <w:rFonts w:ascii="Times New Roman" w:hAnsi="Times New Roman" w:cs="Times New Roman"/>
          <w:sz w:val="24"/>
          <w:szCs w:val="24"/>
          <w:lang w:val="en-US"/>
        </w:rPr>
        <w:t xml:space="preserve">But if some kind of prompt is given, the acquisition is almost instantaneous. </w:t>
      </w:r>
    </w:p>
    <w:p w:rsidR="00D976CC" w:rsidRDefault="003C6F65"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r>
      <w:r w:rsidR="00FD5A9C">
        <w:rPr>
          <w:rFonts w:ascii="Times New Roman" w:hAnsi="Times New Roman" w:cs="Times New Roman"/>
          <w:sz w:val="24"/>
          <w:szCs w:val="24"/>
          <w:lang w:val="en-US"/>
        </w:rPr>
        <w:t xml:space="preserve">The more extensive is student’s reading and the more varying </w:t>
      </w:r>
      <w:r w:rsidR="00B44B28">
        <w:rPr>
          <w:rFonts w:ascii="Times New Roman" w:hAnsi="Times New Roman" w:cs="Times New Roman"/>
          <w:sz w:val="24"/>
          <w:szCs w:val="24"/>
          <w:lang w:val="en-US"/>
        </w:rPr>
        <w:t xml:space="preserve">is </w:t>
      </w:r>
      <w:r w:rsidR="00FD5A9C">
        <w:rPr>
          <w:rFonts w:ascii="Times New Roman" w:hAnsi="Times New Roman" w:cs="Times New Roman"/>
          <w:sz w:val="24"/>
          <w:szCs w:val="24"/>
          <w:lang w:val="en-US"/>
        </w:rPr>
        <w:t xml:space="preserve">it as to genres (not only fiction but also popular science, different articles from periodicals, even technical instructions and </w:t>
      </w:r>
      <w:r>
        <w:rPr>
          <w:rFonts w:ascii="Times New Roman" w:hAnsi="Times New Roman" w:cs="Times New Roman"/>
          <w:sz w:val="24"/>
          <w:szCs w:val="24"/>
          <w:lang w:val="en-US"/>
        </w:rPr>
        <w:t xml:space="preserve">culinary </w:t>
      </w:r>
      <w:r w:rsidR="00FD5A9C">
        <w:rPr>
          <w:rFonts w:ascii="Times New Roman" w:hAnsi="Times New Roman" w:cs="Times New Roman"/>
          <w:sz w:val="24"/>
          <w:szCs w:val="24"/>
          <w:lang w:val="en-US"/>
        </w:rPr>
        <w:t>recipes), the greater are the opportunities for students to retain voluminous and diversified vocabulary.</w:t>
      </w:r>
    </w:p>
    <w:p w:rsidR="00FD5A9C" w:rsidRDefault="00FD5A9C"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This category of vocabulary is called </w:t>
      </w:r>
      <w:r w:rsidRPr="0091359B">
        <w:rPr>
          <w:rFonts w:ascii="Times New Roman" w:hAnsi="Times New Roman" w:cs="Times New Roman"/>
          <w:i/>
          <w:sz w:val="24"/>
          <w:szCs w:val="24"/>
          <w:lang w:val="en-US"/>
        </w:rPr>
        <w:t>optional</w:t>
      </w:r>
      <w:r>
        <w:rPr>
          <w:rFonts w:ascii="Times New Roman" w:hAnsi="Times New Roman" w:cs="Times New Roman"/>
          <w:sz w:val="24"/>
          <w:szCs w:val="24"/>
          <w:lang w:val="en-US"/>
        </w:rPr>
        <w:t xml:space="preserve"> because </w:t>
      </w:r>
      <w:r w:rsidR="003C6F65">
        <w:rPr>
          <w:rFonts w:ascii="Times New Roman" w:hAnsi="Times New Roman" w:cs="Times New Roman"/>
          <w:sz w:val="24"/>
          <w:szCs w:val="24"/>
          <w:lang w:val="en-US"/>
        </w:rPr>
        <w:t xml:space="preserve">learners </w:t>
      </w:r>
      <w:r>
        <w:rPr>
          <w:rFonts w:ascii="Times New Roman" w:hAnsi="Times New Roman" w:cs="Times New Roman"/>
          <w:sz w:val="24"/>
          <w:szCs w:val="24"/>
          <w:lang w:val="en-US"/>
        </w:rPr>
        <w:t>should better choose t</w:t>
      </w:r>
      <w:r w:rsidR="0091359B">
        <w:rPr>
          <w:rFonts w:ascii="Times New Roman" w:hAnsi="Times New Roman" w:cs="Times New Roman"/>
          <w:sz w:val="24"/>
          <w:szCs w:val="24"/>
          <w:lang w:val="en-US"/>
        </w:rPr>
        <w:t>hemselves their reading materials to make reading interesting and attractive for them</w:t>
      </w:r>
      <w:r w:rsidR="00DC55EB">
        <w:rPr>
          <w:rFonts w:ascii="Times New Roman" w:hAnsi="Times New Roman" w:cs="Times New Roman"/>
          <w:sz w:val="24"/>
          <w:szCs w:val="24"/>
          <w:lang w:val="en-US"/>
        </w:rPr>
        <w:t>,</w:t>
      </w:r>
      <w:r w:rsidR="0091359B">
        <w:rPr>
          <w:rFonts w:ascii="Times New Roman" w:hAnsi="Times New Roman" w:cs="Times New Roman"/>
          <w:sz w:val="24"/>
          <w:szCs w:val="24"/>
          <w:lang w:val="en-US"/>
        </w:rPr>
        <w:t xml:space="preserve"> </w:t>
      </w:r>
      <w:r w:rsidR="00DC55EB">
        <w:rPr>
          <w:rFonts w:ascii="Times New Roman" w:hAnsi="Times New Roman" w:cs="Times New Roman"/>
          <w:sz w:val="24"/>
          <w:szCs w:val="24"/>
          <w:lang w:val="en-US"/>
        </w:rPr>
        <w:t xml:space="preserve">thereby </w:t>
      </w:r>
      <w:r w:rsidR="0091359B">
        <w:rPr>
          <w:rFonts w:ascii="Times New Roman" w:hAnsi="Times New Roman" w:cs="Times New Roman"/>
          <w:sz w:val="24"/>
          <w:szCs w:val="24"/>
          <w:lang w:val="en-US"/>
        </w:rPr>
        <w:t xml:space="preserve">motivating them to retain what they have learned when reading </w:t>
      </w:r>
      <w:r w:rsidR="00DC55EB">
        <w:rPr>
          <w:rFonts w:ascii="Times New Roman" w:hAnsi="Times New Roman" w:cs="Times New Roman"/>
          <w:sz w:val="24"/>
          <w:szCs w:val="24"/>
          <w:lang w:val="en-US"/>
        </w:rPr>
        <w:t xml:space="preserve">– </w:t>
      </w:r>
      <w:r w:rsidR="0091359B">
        <w:rPr>
          <w:rFonts w:ascii="Times New Roman" w:hAnsi="Times New Roman" w:cs="Times New Roman"/>
          <w:sz w:val="24"/>
          <w:szCs w:val="24"/>
          <w:lang w:val="en-US"/>
        </w:rPr>
        <w:t xml:space="preserve">together with the lexical units through which the </w:t>
      </w:r>
      <w:r w:rsidR="00DC55EB">
        <w:rPr>
          <w:rFonts w:ascii="Times New Roman" w:hAnsi="Times New Roman" w:cs="Times New Roman"/>
          <w:sz w:val="24"/>
          <w:szCs w:val="24"/>
          <w:lang w:val="en-US"/>
        </w:rPr>
        <w:t xml:space="preserve">interesting </w:t>
      </w:r>
      <w:r w:rsidR="0091359B">
        <w:rPr>
          <w:rFonts w:ascii="Times New Roman" w:hAnsi="Times New Roman" w:cs="Times New Roman"/>
          <w:sz w:val="24"/>
          <w:szCs w:val="24"/>
          <w:lang w:val="en-US"/>
        </w:rPr>
        <w:t>meaningful content was rendered. But this will lead to different students acquiring somewhat different vocabulary unit</w:t>
      </w:r>
      <w:r w:rsidR="00B44B28">
        <w:rPr>
          <w:rFonts w:ascii="Times New Roman" w:hAnsi="Times New Roman" w:cs="Times New Roman"/>
          <w:sz w:val="24"/>
          <w:szCs w:val="24"/>
          <w:lang w:val="en-US"/>
        </w:rPr>
        <w:t>s</w:t>
      </w:r>
      <w:r w:rsidR="0091359B">
        <w:rPr>
          <w:rFonts w:ascii="Times New Roman" w:hAnsi="Times New Roman" w:cs="Times New Roman"/>
          <w:sz w:val="24"/>
          <w:szCs w:val="24"/>
          <w:lang w:val="en-US"/>
        </w:rPr>
        <w:t xml:space="preserve"> </w:t>
      </w:r>
      <w:r w:rsidR="00B44B28">
        <w:rPr>
          <w:rFonts w:ascii="Times New Roman" w:hAnsi="Times New Roman" w:cs="Times New Roman"/>
          <w:sz w:val="24"/>
          <w:szCs w:val="24"/>
          <w:lang w:val="en-US"/>
        </w:rPr>
        <w:t xml:space="preserve">– </w:t>
      </w:r>
      <w:r w:rsidR="0091359B">
        <w:rPr>
          <w:rFonts w:ascii="Times New Roman" w:hAnsi="Times New Roman" w:cs="Times New Roman"/>
          <w:sz w:val="24"/>
          <w:szCs w:val="24"/>
          <w:lang w:val="en-US"/>
        </w:rPr>
        <w:t>emphasiz</w:t>
      </w:r>
      <w:r w:rsidR="00B44B28">
        <w:rPr>
          <w:rFonts w:ascii="Times New Roman" w:hAnsi="Times New Roman" w:cs="Times New Roman"/>
          <w:sz w:val="24"/>
          <w:szCs w:val="24"/>
          <w:lang w:val="en-US"/>
        </w:rPr>
        <w:t>ing</w:t>
      </w:r>
      <w:r w:rsidR="0091359B">
        <w:rPr>
          <w:rFonts w:ascii="Times New Roman" w:hAnsi="Times New Roman" w:cs="Times New Roman"/>
          <w:sz w:val="24"/>
          <w:szCs w:val="24"/>
          <w:lang w:val="en-US"/>
        </w:rPr>
        <w:t xml:space="preserve"> the opti</w:t>
      </w:r>
      <w:r w:rsidR="003C6F65">
        <w:rPr>
          <w:rFonts w:ascii="Times New Roman" w:hAnsi="Times New Roman" w:cs="Times New Roman"/>
          <w:sz w:val="24"/>
          <w:szCs w:val="24"/>
          <w:lang w:val="en-US"/>
        </w:rPr>
        <w:t>ona</w:t>
      </w:r>
      <w:r w:rsidR="0091359B">
        <w:rPr>
          <w:rFonts w:ascii="Times New Roman" w:hAnsi="Times New Roman" w:cs="Times New Roman"/>
          <w:sz w:val="24"/>
          <w:szCs w:val="24"/>
          <w:lang w:val="en-US"/>
        </w:rPr>
        <w:t>lity of vocabulary items mastered in this manner.</w:t>
      </w:r>
    </w:p>
    <w:p w:rsidR="0091359B" w:rsidRPr="00D976CC" w:rsidRDefault="0091359B" w:rsidP="0020547D">
      <w:pPr>
        <w:pStyle w:val="a4"/>
        <w:spacing w:after="0" w:line="360" w:lineRule="auto"/>
        <w:ind w:left="0"/>
        <w:jc w:val="both"/>
        <w:rPr>
          <w:rFonts w:ascii="Times New Roman" w:hAnsi="Times New Roman" w:cs="Times New Roman"/>
          <w:sz w:val="24"/>
          <w:szCs w:val="24"/>
          <w:lang w:val="en-US"/>
        </w:rPr>
      </w:pPr>
      <w:r>
        <w:rPr>
          <w:rFonts w:ascii="Times New Roman" w:hAnsi="Times New Roman" w:cs="Times New Roman"/>
          <w:sz w:val="24"/>
          <w:szCs w:val="24"/>
          <w:lang w:val="en-US"/>
        </w:rPr>
        <w:tab/>
        <w:t xml:space="preserve">If properly organized, extensive reading can provide, as the practical experience of a number of university English teachers have shown, for students’ </w:t>
      </w:r>
      <w:r w:rsidR="003C6F65">
        <w:rPr>
          <w:rFonts w:ascii="Times New Roman" w:hAnsi="Times New Roman" w:cs="Times New Roman"/>
          <w:sz w:val="24"/>
          <w:szCs w:val="24"/>
          <w:lang w:val="en-US"/>
        </w:rPr>
        <w:t xml:space="preserve">receptive </w:t>
      </w:r>
      <w:r>
        <w:rPr>
          <w:rFonts w:ascii="Times New Roman" w:hAnsi="Times New Roman" w:cs="Times New Roman"/>
          <w:sz w:val="24"/>
          <w:szCs w:val="24"/>
          <w:lang w:val="en-US"/>
        </w:rPr>
        <w:t>acquisition of about 2</w:t>
      </w:r>
      <w:r w:rsidR="00C942B2">
        <w:rPr>
          <w:rFonts w:ascii="Times New Roman" w:hAnsi="Times New Roman" w:cs="Times New Roman"/>
          <w:sz w:val="24"/>
          <w:szCs w:val="24"/>
          <w:lang w:val="en-US"/>
        </w:rPr>
        <w:t>,</w:t>
      </w:r>
      <w:r>
        <w:rPr>
          <w:rFonts w:ascii="Times New Roman" w:hAnsi="Times New Roman" w:cs="Times New Roman"/>
          <w:sz w:val="24"/>
          <w:szCs w:val="24"/>
          <w:lang w:val="en-US"/>
        </w:rPr>
        <w:t xml:space="preserve">000 lexical units, </w:t>
      </w:r>
      <w:r w:rsidR="003C6F65">
        <w:rPr>
          <w:rFonts w:ascii="Times New Roman" w:hAnsi="Times New Roman" w:cs="Times New Roman"/>
          <w:sz w:val="24"/>
          <w:szCs w:val="24"/>
          <w:lang w:val="en-US"/>
        </w:rPr>
        <w:t>some of which are, as it has already been said, mastered re</w:t>
      </w:r>
      <w:r w:rsidR="00C942B2">
        <w:rPr>
          <w:rFonts w:ascii="Times New Roman" w:hAnsi="Times New Roman" w:cs="Times New Roman"/>
          <w:sz w:val="24"/>
          <w:szCs w:val="24"/>
          <w:lang w:val="en-US"/>
        </w:rPr>
        <w:t>productively as well. Together with approximately 3</w:t>
      </w:r>
      <w:r w:rsidR="003C6F65">
        <w:rPr>
          <w:rFonts w:ascii="Times New Roman" w:hAnsi="Times New Roman" w:cs="Times New Roman"/>
          <w:sz w:val="24"/>
          <w:szCs w:val="24"/>
          <w:lang w:val="en-US"/>
        </w:rPr>
        <w:t>,</w:t>
      </w:r>
      <w:r w:rsidR="00C942B2">
        <w:rPr>
          <w:rFonts w:ascii="Times New Roman" w:hAnsi="Times New Roman" w:cs="Times New Roman"/>
          <w:sz w:val="24"/>
          <w:szCs w:val="24"/>
          <w:lang w:val="en-US"/>
        </w:rPr>
        <w:t xml:space="preserve">000 lexical units belonging to the first two categories, it provides students with </w:t>
      </w:r>
      <w:r w:rsidR="003C6F65">
        <w:rPr>
          <w:rFonts w:ascii="Times New Roman" w:hAnsi="Times New Roman" w:cs="Times New Roman"/>
          <w:sz w:val="24"/>
          <w:szCs w:val="24"/>
          <w:lang w:val="en-US"/>
        </w:rPr>
        <w:t xml:space="preserve">the </w:t>
      </w:r>
      <w:r w:rsidR="00C942B2">
        <w:rPr>
          <w:rFonts w:ascii="Times New Roman" w:hAnsi="Times New Roman" w:cs="Times New Roman"/>
          <w:sz w:val="24"/>
          <w:szCs w:val="24"/>
          <w:lang w:val="en-US"/>
        </w:rPr>
        <w:t xml:space="preserve">learned or acquired word stock </w:t>
      </w:r>
      <w:r w:rsidR="000A620B">
        <w:rPr>
          <w:rFonts w:ascii="Times New Roman" w:hAnsi="Times New Roman" w:cs="Times New Roman"/>
          <w:sz w:val="24"/>
          <w:szCs w:val="24"/>
          <w:lang w:val="en-US"/>
        </w:rPr>
        <w:t xml:space="preserve">of </w:t>
      </w:r>
      <w:r w:rsidR="00C942B2">
        <w:rPr>
          <w:rFonts w:ascii="Times New Roman" w:hAnsi="Times New Roman" w:cs="Times New Roman"/>
          <w:sz w:val="24"/>
          <w:szCs w:val="24"/>
          <w:lang w:val="en-US"/>
        </w:rPr>
        <w:t>close to 5</w:t>
      </w:r>
      <w:r w:rsidR="003C6F65">
        <w:rPr>
          <w:rFonts w:ascii="Times New Roman" w:hAnsi="Times New Roman" w:cs="Times New Roman"/>
          <w:sz w:val="24"/>
          <w:szCs w:val="24"/>
          <w:lang w:val="en-US"/>
        </w:rPr>
        <w:t>,</w:t>
      </w:r>
      <w:r w:rsidR="00C942B2">
        <w:rPr>
          <w:rFonts w:ascii="Times New Roman" w:hAnsi="Times New Roman" w:cs="Times New Roman"/>
          <w:sz w:val="24"/>
          <w:szCs w:val="24"/>
          <w:lang w:val="en-US"/>
        </w:rPr>
        <w:t xml:space="preserve">000 items. This is quite sufficient for speaking, listening, and writing in English on the C1/C2 level – the target level for philology students majoring in this language. But it is not sufficient for reading in English on such a level of language </w:t>
      </w:r>
      <w:r w:rsidR="003C6F65">
        <w:rPr>
          <w:rFonts w:ascii="Times New Roman" w:hAnsi="Times New Roman" w:cs="Times New Roman"/>
          <w:sz w:val="24"/>
          <w:szCs w:val="24"/>
          <w:lang w:val="en-US"/>
        </w:rPr>
        <w:t>command</w:t>
      </w:r>
      <w:r w:rsidR="00C942B2">
        <w:rPr>
          <w:rFonts w:ascii="Times New Roman" w:hAnsi="Times New Roman" w:cs="Times New Roman"/>
          <w:sz w:val="24"/>
          <w:szCs w:val="24"/>
          <w:lang w:val="en-US"/>
        </w:rPr>
        <w:t xml:space="preserve"> because in this case an ability to recognize and understand up to 10,000 lexical units is required. </w:t>
      </w:r>
    </w:p>
    <w:p w:rsidR="00FD095E" w:rsidRDefault="00C942B2" w:rsidP="008715B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t>To solve this problem</w:t>
      </w:r>
      <w:r w:rsidR="00AE5893">
        <w:rPr>
          <w:rFonts w:ascii="Times New Roman" w:hAnsi="Times New Roman" w:cs="Times New Roman"/>
          <w:sz w:val="24"/>
          <w:szCs w:val="24"/>
          <w:lang w:val="en-US"/>
        </w:rPr>
        <w:t>,</w:t>
      </w:r>
      <w:r>
        <w:rPr>
          <w:rFonts w:ascii="Times New Roman" w:hAnsi="Times New Roman" w:cs="Times New Roman"/>
          <w:sz w:val="24"/>
          <w:szCs w:val="24"/>
          <w:lang w:val="en-US"/>
        </w:rPr>
        <w:t xml:space="preserve"> the fourth, last, category of vocabulary was postulated.</w:t>
      </w:r>
      <w:r w:rsidR="008E5548" w:rsidRPr="008E5548">
        <w:rPr>
          <w:rFonts w:ascii="Times New Roman" w:hAnsi="Times New Roman" w:cs="Times New Roman"/>
          <w:sz w:val="24"/>
          <w:szCs w:val="24"/>
          <w:lang w:val="en-US"/>
        </w:rPr>
        <w:t xml:space="preserve"> </w:t>
      </w:r>
      <w:r w:rsidR="00C9112D">
        <w:rPr>
          <w:rFonts w:ascii="Times New Roman" w:hAnsi="Times New Roman" w:cs="Times New Roman"/>
          <w:sz w:val="24"/>
          <w:szCs w:val="24"/>
          <w:lang w:val="en-US"/>
        </w:rPr>
        <w:t xml:space="preserve">It is </w:t>
      </w:r>
      <w:r w:rsidR="00C9112D" w:rsidRPr="00C9112D">
        <w:rPr>
          <w:rFonts w:ascii="Times New Roman" w:hAnsi="Times New Roman" w:cs="Times New Roman"/>
          <w:i/>
          <w:sz w:val="24"/>
          <w:szCs w:val="24"/>
          <w:lang w:val="en-US"/>
        </w:rPr>
        <w:t>the potential vocabulary for reading</w:t>
      </w:r>
      <w:r w:rsidR="00C9112D">
        <w:rPr>
          <w:rFonts w:ascii="Times New Roman" w:hAnsi="Times New Roman" w:cs="Times New Roman"/>
          <w:sz w:val="24"/>
          <w:szCs w:val="24"/>
          <w:lang w:val="en-US"/>
        </w:rPr>
        <w:t>. It serves for reception only – understanding previously unknown words in the texts being read through guessing their meanings from: a) the contexts of what is being read; b) the known root</w:t>
      </w:r>
      <w:r w:rsidR="00C520E5">
        <w:rPr>
          <w:rFonts w:ascii="Times New Roman" w:hAnsi="Times New Roman" w:cs="Times New Roman"/>
          <w:sz w:val="24"/>
          <w:szCs w:val="24"/>
          <w:lang w:val="en-US"/>
        </w:rPr>
        <w:t>s</w:t>
      </w:r>
      <w:r w:rsidR="00C9112D">
        <w:rPr>
          <w:rFonts w:ascii="Times New Roman" w:hAnsi="Times New Roman" w:cs="Times New Roman"/>
          <w:sz w:val="24"/>
          <w:szCs w:val="24"/>
          <w:lang w:val="en-US"/>
        </w:rPr>
        <w:t xml:space="preserve"> of particular word</w:t>
      </w:r>
      <w:r w:rsidR="00C520E5">
        <w:rPr>
          <w:rFonts w:ascii="Times New Roman" w:hAnsi="Times New Roman" w:cs="Times New Roman"/>
          <w:sz w:val="24"/>
          <w:szCs w:val="24"/>
          <w:lang w:val="en-US"/>
        </w:rPr>
        <w:t>s</w:t>
      </w:r>
      <w:r w:rsidR="00C9112D">
        <w:rPr>
          <w:rFonts w:ascii="Times New Roman" w:hAnsi="Times New Roman" w:cs="Times New Roman"/>
          <w:sz w:val="24"/>
          <w:szCs w:val="24"/>
          <w:lang w:val="en-US"/>
        </w:rPr>
        <w:t xml:space="preserve"> and the known meanings of </w:t>
      </w:r>
      <w:r w:rsidR="00C520E5">
        <w:rPr>
          <w:rFonts w:ascii="Times New Roman" w:hAnsi="Times New Roman" w:cs="Times New Roman"/>
          <w:sz w:val="24"/>
          <w:szCs w:val="24"/>
          <w:lang w:val="en-US"/>
        </w:rPr>
        <w:t>their</w:t>
      </w:r>
      <w:r w:rsidR="00C9112D">
        <w:rPr>
          <w:rFonts w:ascii="Times New Roman" w:hAnsi="Times New Roman" w:cs="Times New Roman"/>
          <w:sz w:val="24"/>
          <w:szCs w:val="24"/>
          <w:lang w:val="en-US"/>
        </w:rPr>
        <w:t xml:space="preserve"> word-formation elements (prefixes, suffixes, conversion, etc.</w:t>
      </w:r>
      <w:r w:rsidR="00AE5893">
        <w:rPr>
          <w:rFonts w:ascii="Times New Roman" w:hAnsi="Times New Roman" w:cs="Times New Roman"/>
          <w:sz w:val="24"/>
          <w:szCs w:val="24"/>
          <w:lang w:val="en-US"/>
        </w:rPr>
        <w:t>)</w:t>
      </w:r>
      <w:r w:rsidR="00C9112D">
        <w:rPr>
          <w:rFonts w:ascii="Times New Roman" w:hAnsi="Times New Roman" w:cs="Times New Roman"/>
          <w:sz w:val="24"/>
          <w:szCs w:val="24"/>
          <w:lang w:val="en-US"/>
        </w:rPr>
        <w:t xml:space="preserve">; c) </w:t>
      </w:r>
      <w:r w:rsidR="00AE5893">
        <w:rPr>
          <w:rFonts w:ascii="Times New Roman" w:hAnsi="Times New Roman" w:cs="Times New Roman"/>
          <w:sz w:val="24"/>
          <w:szCs w:val="24"/>
          <w:lang w:val="en-US"/>
        </w:rPr>
        <w:t xml:space="preserve">the </w:t>
      </w:r>
      <w:r w:rsidR="00C9112D">
        <w:rPr>
          <w:rFonts w:ascii="Times New Roman" w:hAnsi="Times New Roman" w:cs="Times New Roman"/>
          <w:sz w:val="24"/>
          <w:szCs w:val="24"/>
          <w:lang w:val="en-US"/>
        </w:rPr>
        <w:t xml:space="preserve">comparison with the words of the common root in students’ L1 or some other L2 known to them. The lexical units belonging to the potential vocabulary are not either learned or acquired because, after understanding their meaning while reading, they are not retained in learners’ </w:t>
      </w:r>
      <w:r w:rsidR="00DC55EB">
        <w:rPr>
          <w:rFonts w:ascii="Times New Roman" w:hAnsi="Times New Roman" w:cs="Times New Roman"/>
          <w:sz w:val="24"/>
          <w:szCs w:val="24"/>
          <w:lang w:val="en-US"/>
        </w:rPr>
        <w:t xml:space="preserve">long-term </w:t>
      </w:r>
      <w:r w:rsidR="00C9112D">
        <w:rPr>
          <w:rFonts w:ascii="Times New Roman" w:hAnsi="Times New Roman" w:cs="Times New Roman"/>
          <w:sz w:val="24"/>
          <w:szCs w:val="24"/>
          <w:lang w:val="en-US"/>
        </w:rPr>
        <w:t xml:space="preserve">memory (though it may </w:t>
      </w:r>
      <w:r w:rsidR="00AE5893">
        <w:rPr>
          <w:rFonts w:ascii="Times New Roman" w:hAnsi="Times New Roman" w:cs="Times New Roman"/>
          <w:sz w:val="24"/>
          <w:szCs w:val="24"/>
          <w:lang w:val="en-US"/>
        </w:rPr>
        <w:t>happen and often does if such items are repeatedly encountered in the materials for reading – they may even enter the students’ reproductive vocabulary). What is being learned</w:t>
      </w:r>
      <w:r w:rsidR="000A620B">
        <w:rPr>
          <w:rFonts w:ascii="Times New Roman" w:hAnsi="Times New Roman" w:cs="Times New Roman"/>
          <w:sz w:val="24"/>
          <w:szCs w:val="24"/>
          <w:lang w:val="en-US"/>
        </w:rPr>
        <w:t>,</w:t>
      </w:r>
      <w:r w:rsidR="00AE5893">
        <w:rPr>
          <w:rFonts w:ascii="Times New Roman" w:hAnsi="Times New Roman" w:cs="Times New Roman"/>
          <w:sz w:val="24"/>
          <w:szCs w:val="24"/>
          <w:lang w:val="en-US"/>
        </w:rPr>
        <w:t xml:space="preserve"> and learned quite consciously (there is no place for involuntary retention/acquisition here)</w:t>
      </w:r>
      <w:r w:rsidR="000A620B">
        <w:rPr>
          <w:rFonts w:ascii="Times New Roman" w:hAnsi="Times New Roman" w:cs="Times New Roman"/>
          <w:sz w:val="24"/>
          <w:szCs w:val="24"/>
          <w:lang w:val="en-US"/>
        </w:rPr>
        <w:t>,</w:t>
      </w:r>
      <w:r w:rsidR="00AE5893">
        <w:rPr>
          <w:rFonts w:ascii="Times New Roman" w:hAnsi="Times New Roman" w:cs="Times New Roman"/>
          <w:sz w:val="24"/>
          <w:szCs w:val="24"/>
          <w:lang w:val="en-US"/>
        </w:rPr>
        <w:t xml:space="preserve"> are the ways and means of guessing unfamiliar words’ meanings through one of the three procedures indicated above. It is </w:t>
      </w:r>
      <w:r w:rsidR="00C520E5">
        <w:rPr>
          <w:rFonts w:ascii="Times New Roman" w:hAnsi="Times New Roman" w:cs="Times New Roman"/>
          <w:sz w:val="24"/>
          <w:szCs w:val="24"/>
          <w:lang w:val="en-US"/>
        </w:rPr>
        <w:t>a very</w:t>
      </w:r>
      <w:r w:rsidR="00AE5893">
        <w:rPr>
          <w:rFonts w:ascii="Times New Roman" w:hAnsi="Times New Roman" w:cs="Times New Roman"/>
          <w:sz w:val="24"/>
          <w:szCs w:val="24"/>
          <w:lang w:val="en-US"/>
        </w:rPr>
        <w:t xml:space="preserve"> important teacher’s task to teach such procedures to students using the well-developed approaches [</w:t>
      </w:r>
      <w:r w:rsidR="00C520E5">
        <w:rPr>
          <w:rFonts w:ascii="Times New Roman" w:hAnsi="Times New Roman" w:cs="Times New Roman"/>
          <w:sz w:val="24"/>
          <w:szCs w:val="24"/>
          <w:lang w:val="en-US"/>
        </w:rPr>
        <w:t>4; 5; 6; 13</w:t>
      </w:r>
      <w:r w:rsidR="00AE5893">
        <w:rPr>
          <w:rFonts w:ascii="Times New Roman" w:hAnsi="Times New Roman" w:cs="Times New Roman"/>
          <w:sz w:val="24"/>
          <w:szCs w:val="24"/>
          <w:lang w:val="en-US"/>
        </w:rPr>
        <w:t>]</w:t>
      </w:r>
      <w:r w:rsidR="00C520E5">
        <w:rPr>
          <w:rFonts w:ascii="Times New Roman" w:hAnsi="Times New Roman" w:cs="Times New Roman"/>
          <w:sz w:val="24"/>
          <w:szCs w:val="24"/>
          <w:lang w:val="en-US"/>
        </w:rPr>
        <w:t xml:space="preserve"> and </w:t>
      </w:r>
      <w:r w:rsidR="000A620B">
        <w:rPr>
          <w:rFonts w:ascii="Times New Roman" w:hAnsi="Times New Roman" w:cs="Times New Roman"/>
          <w:sz w:val="24"/>
          <w:szCs w:val="24"/>
          <w:lang w:val="en-US"/>
        </w:rPr>
        <w:t xml:space="preserve">to </w:t>
      </w:r>
      <w:r w:rsidR="00C520E5">
        <w:rPr>
          <w:rFonts w:ascii="Times New Roman" w:hAnsi="Times New Roman" w:cs="Times New Roman"/>
          <w:sz w:val="24"/>
          <w:szCs w:val="24"/>
          <w:lang w:val="en-US"/>
        </w:rPr>
        <w:t>constantly practice th</w:t>
      </w:r>
      <w:r w:rsidR="000A620B">
        <w:rPr>
          <w:rFonts w:ascii="Times New Roman" w:hAnsi="Times New Roman" w:cs="Times New Roman"/>
          <w:sz w:val="24"/>
          <w:szCs w:val="24"/>
          <w:lang w:val="en-US"/>
        </w:rPr>
        <w:t>ose procedures</w:t>
      </w:r>
      <w:r w:rsidR="00C520E5">
        <w:rPr>
          <w:rFonts w:ascii="Times New Roman" w:hAnsi="Times New Roman" w:cs="Times New Roman"/>
          <w:sz w:val="24"/>
          <w:szCs w:val="24"/>
          <w:lang w:val="en-US"/>
        </w:rPr>
        <w:t xml:space="preserve"> in the teaching/learning </w:t>
      </w:r>
      <w:r w:rsidR="00C520E5">
        <w:rPr>
          <w:rFonts w:ascii="Times New Roman" w:hAnsi="Times New Roman" w:cs="Times New Roman"/>
          <w:sz w:val="24"/>
          <w:szCs w:val="24"/>
          <w:lang w:val="en-US"/>
        </w:rPr>
        <w:lastRenderedPageBreak/>
        <w:t>process. In this way, as it has been established in special research [4], the potential vocabulary may double the learner’s actual vocabulary. In our case, it means that a student may understand up to 10,000 lexical units when reading texts in English which is quite sufficient for C1/C2 level of language command.</w:t>
      </w:r>
    </w:p>
    <w:p w:rsidR="00C520E5" w:rsidRPr="008E5548" w:rsidRDefault="00C520E5" w:rsidP="008715B0">
      <w:pPr>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b/>
      </w:r>
      <w:r w:rsidR="00240FF5" w:rsidRPr="00240FF5">
        <w:rPr>
          <w:rFonts w:ascii="Times New Roman" w:hAnsi="Times New Roman" w:cs="Times New Roman"/>
          <w:b/>
          <w:sz w:val="24"/>
          <w:szCs w:val="24"/>
          <w:lang w:val="en-US"/>
        </w:rPr>
        <w:t xml:space="preserve">Conclusion and prospects </w:t>
      </w:r>
      <w:r w:rsidR="000A620B">
        <w:rPr>
          <w:rFonts w:ascii="Times New Roman" w:hAnsi="Times New Roman" w:cs="Times New Roman"/>
          <w:b/>
          <w:sz w:val="24"/>
          <w:szCs w:val="24"/>
          <w:lang w:val="en-US"/>
        </w:rPr>
        <w:t>for</w:t>
      </w:r>
      <w:r w:rsidR="00240FF5" w:rsidRPr="00240FF5">
        <w:rPr>
          <w:rFonts w:ascii="Times New Roman" w:hAnsi="Times New Roman" w:cs="Times New Roman"/>
          <w:b/>
          <w:sz w:val="24"/>
          <w:szCs w:val="24"/>
          <w:lang w:val="en-US"/>
        </w:rPr>
        <w:t xml:space="preserve"> further </w:t>
      </w:r>
      <w:r w:rsidR="00AF0693">
        <w:rPr>
          <w:rFonts w:ascii="Times New Roman" w:hAnsi="Times New Roman" w:cs="Times New Roman"/>
          <w:b/>
          <w:sz w:val="24"/>
          <w:szCs w:val="24"/>
          <w:lang w:val="en-US"/>
        </w:rPr>
        <w:t>research</w:t>
      </w:r>
      <w:r w:rsidR="00240FF5">
        <w:rPr>
          <w:rFonts w:ascii="Times New Roman" w:hAnsi="Times New Roman" w:cs="Times New Roman"/>
          <w:sz w:val="24"/>
          <w:szCs w:val="24"/>
          <w:lang w:val="en-US"/>
        </w:rPr>
        <w:t xml:space="preserve">. The suggested approach is based on distributing the English vocabulary to be retained by philology students studying English as their major at Ukrainian tertiary linguistic schools into four categories: </w:t>
      </w:r>
      <w:r w:rsidR="00240FF5" w:rsidRPr="00240FF5">
        <w:rPr>
          <w:rFonts w:ascii="Times New Roman" w:hAnsi="Times New Roman" w:cs="Times New Roman"/>
          <w:sz w:val="24"/>
          <w:szCs w:val="24"/>
          <w:lang w:val="en-US"/>
        </w:rPr>
        <w:t xml:space="preserve">1) </w:t>
      </w:r>
      <w:r w:rsidR="00240FF5" w:rsidRPr="00240FF5">
        <w:rPr>
          <w:rFonts w:ascii="Times New Roman" w:hAnsi="Times New Roman" w:cs="Times New Roman"/>
          <w:i/>
          <w:sz w:val="24"/>
          <w:szCs w:val="24"/>
          <w:lang w:val="en-US"/>
        </w:rPr>
        <w:t>the primary basic vocabulary</w:t>
      </w:r>
      <w:r w:rsidR="00240FF5" w:rsidRPr="00240FF5">
        <w:rPr>
          <w:rFonts w:ascii="Times New Roman" w:hAnsi="Times New Roman" w:cs="Times New Roman"/>
          <w:sz w:val="24"/>
          <w:szCs w:val="24"/>
          <w:lang w:val="en-US"/>
        </w:rPr>
        <w:t xml:space="preserve"> the lexical units from which are to be acquired by students mostly subconsciously through numerous encounters with them and numerous repetitions of them in communicative processes of their speaking, listening, reading, and writing in the target language; 2) </w:t>
      </w:r>
      <w:r w:rsidR="00240FF5" w:rsidRPr="00240FF5">
        <w:rPr>
          <w:rFonts w:ascii="Times New Roman" w:hAnsi="Times New Roman" w:cs="Times New Roman"/>
          <w:i/>
          <w:sz w:val="24"/>
          <w:szCs w:val="24"/>
          <w:lang w:val="en-US"/>
        </w:rPr>
        <w:t>the secondary basic vocabulary</w:t>
      </w:r>
      <w:r w:rsidR="00240FF5" w:rsidRPr="00240FF5">
        <w:rPr>
          <w:rFonts w:ascii="Times New Roman" w:hAnsi="Times New Roman" w:cs="Times New Roman"/>
          <w:sz w:val="24"/>
          <w:szCs w:val="24"/>
          <w:lang w:val="en-US"/>
        </w:rPr>
        <w:t xml:space="preserve"> the lexical units from which are to be consciously learned by students through using specific procedures and exercises for ensuring such learning depending on whether individual lexical units are meant for being mastered receptively or reproductively </w:t>
      </w:r>
      <w:r w:rsidR="000A620B">
        <w:rPr>
          <w:rFonts w:ascii="Times New Roman" w:hAnsi="Times New Roman" w:cs="Times New Roman"/>
          <w:sz w:val="24"/>
          <w:szCs w:val="24"/>
          <w:lang w:val="en-US"/>
        </w:rPr>
        <w:t xml:space="preserve">– in this case, </w:t>
      </w:r>
      <w:r w:rsidR="00240FF5" w:rsidRPr="00240FF5">
        <w:rPr>
          <w:rFonts w:ascii="Times New Roman" w:hAnsi="Times New Roman" w:cs="Times New Roman"/>
          <w:sz w:val="24"/>
          <w:szCs w:val="24"/>
          <w:lang w:val="en-US"/>
        </w:rPr>
        <w:t xml:space="preserve">conscious learning </w:t>
      </w:r>
      <w:r w:rsidR="0011356D">
        <w:rPr>
          <w:rFonts w:ascii="Times New Roman" w:hAnsi="Times New Roman" w:cs="Times New Roman"/>
          <w:sz w:val="24"/>
          <w:szCs w:val="24"/>
          <w:lang w:val="en-US"/>
        </w:rPr>
        <w:t>may be</w:t>
      </w:r>
      <w:r w:rsidR="00240FF5" w:rsidRPr="00240FF5">
        <w:rPr>
          <w:rFonts w:ascii="Times New Roman" w:hAnsi="Times New Roman" w:cs="Times New Roman"/>
          <w:sz w:val="24"/>
          <w:szCs w:val="24"/>
          <w:lang w:val="en-US"/>
        </w:rPr>
        <w:t xml:space="preserve"> aided by unconscious retention (acquisition) organized by the teacher wherever possible by addressing the resources of learners’ involuntary memory; 3) </w:t>
      </w:r>
      <w:r w:rsidR="00240FF5" w:rsidRPr="00240FF5">
        <w:rPr>
          <w:rFonts w:ascii="Times New Roman" w:hAnsi="Times New Roman" w:cs="Times New Roman"/>
          <w:i/>
          <w:sz w:val="24"/>
          <w:szCs w:val="24"/>
          <w:lang w:val="en-US"/>
        </w:rPr>
        <w:t>the optional vocabulary</w:t>
      </w:r>
      <w:r w:rsidR="00240FF5" w:rsidRPr="00240FF5">
        <w:rPr>
          <w:rFonts w:ascii="Times New Roman" w:hAnsi="Times New Roman" w:cs="Times New Roman"/>
          <w:sz w:val="24"/>
          <w:szCs w:val="24"/>
          <w:lang w:val="en-US"/>
        </w:rPr>
        <w:t xml:space="preserve"> acquired by students mostly subconsciously through involuntary retention occurring </w:t>
      </w:r>
      <w:r w:rsidR="00240FF5">
        <w:rPr>
          <w:rFonts w:ascii="Times New Roman" w:hAnsi="Times New Roman" w:cs="Times New Roman"/>
          <w:sz w:val="24"/>
          <w:szCs w:val="24"/>
          <w:lang w:val="en-US"/>
        </w:rPr>
        <w:t>in</w:t>
      </w:r>
      <w:r w:rsidR="00240FF5" w:rsidRPr="00240FF5">
        <w:rPr>
          <w:rFonts w:ascii="Times New Roman" w:hAnsi="Times New Roman" w:cs="Times New Roman"/>
          <w:sz w:val="24"/>
          <w:szCs w:val="24"/>
          <w:lang w:val="en-US"/>
        </w:rPr>
        <w:t xml:space="preserve"> </w:t>
      </w:r>
      <w:r w:rsidR="0011356D">
        <w:rPr>
          <w:rFonts w:ascii="Times New Roman" w:hAnsi="Times New Roman" w:cs="Times New Roman"/>
          <w:sz w:val="24"/>
          <w:szCs w:val="24"/>
          <w:lang w:val="en-US"/>
        </w:rPr>
        <w:t xml:space="preserve">the process of </w:t>
      </w:r>
      <w:r w:rsidR="00240FF5" w:rsidRPr="00240FF5">
        <w:rPr>
          <w:rFonts w:ascii="Times New Roman" w:hAnsi="Times New Roman" w:cs="Times New Roman"/>
          <w:sz w:val="24"/>
          <w:szCs w:val="24"/>
          <w:lang w:val="en-US"/>
        </w:rPr>
        <w:t xml:space="preserve">learners’ </w:t>
      </w:r>
      <w:r w:rsidR="00240FF5">
        <w:rPr>
          <w:rFonts w:ascii="Times New Roman" w:hAnsi="Times New Roman" w:cs="Times New Roman"/>
          <w:sz w:val="24"/>
          <w:szCs w:val="24"/>
          <w:lang w:val="en-US"/>
        </w:rPr>
        <w:t>extensive reading</w:t>
      </w:r>
      <w:r w:rsidR="00240FF5" w:rsidRPr="00240FF5">
        <w:rPr>
          <w:rFonts w:ascii="Times New Roman" w:hAnsi="Times New Roman" w:cs="Times New Roman"/>
          <w:sz w:val="24"/>
          <w:szCs w:val="24"/>
          <w:lang w:val="en-US"/>
        </w:rPr>
        <w:t xml:space="preserve"> </w:t>
      </w:r>
      <w:r w:rsidR="000A620B">
        <w:rPr>
          <w:rFonts w:ascii="Times New Roman" w:hAnsi="Times New Roman" w:cs="Times New Roman"/>
          <w:sz w:val="24"/>
          <w:szCs w:val="24"/>
          <w:lang w:val="en-US"/>
        </w:rPr>
        <w:t xml:space="preserve">– </w:t>
      </w:r>
      <w:r w:rsidR="00EA2387">
        <w:rPr>
          <w:rFonts w:ascii="Times New Roman" w:hAnsi="Times New Roman" w:cs="Times New Roman"/>
          <w:sz w:val="24"/>
          <w:szCs w:val="24"/>
          <w:lang w:val="en-US"/>
        </w:rPr>
        <w:t xml:space="preserve">this is why </w:t>
      </w:r>
      <w:r w:rsidR="00240FF5" w:rsidRPr="00240FF5">
        <w:rPr>
          <w:rFonts w:ascii="Times New Roman" w:hAnsi="Times New Roman" w:cs="Times New Roman"/>
          <w:sz w:val="24"/>
          <w:szCs w:val="24"/>
          <w:lang w:val="en-US"/>
        </w:rPr>
        <w:t xml:space="preserve">different learners may acquire different lexical units from </w:t>
      </w:r>
      <w:r w:rsidR="00240FF5">
        <w:rPr>
          <w:rFonts w:ascii="Times New Roman" w:hAnsi="Times New Roman" w:cs="Times New Roman"/>
          <w:sz w:val="24"/>
          <w:szCs w:val="24"/>
          <w:lang w:val="en-US"/>
        </w:rPr>
        <w:t>such</w:t>
      </w:r>
      <w:r w:rsidR="00240FF5" w:rsidRPr="00240FF5">
        <w:rPr>
          <w:rFonts w:ascii="Times New Roman" w:hAnsi="Times New Roman" w:cs="Times New Roman"/>
          <w:sz w:val="24"/>
          <w:szCs w:val="24"/>
          <w:lang w:val="en-US"/>
        </w:rPr>
        <w:t xml:space="preserve"> </w:t>
      </w:r>
      <w:r w:rsidR="00EA2387">
        <w:rPr>
          <w:rFonts w:ascii="Times New Roman" w:hAnsi="Times New Roman" w:cs="Times New Roman"/>
          <w:sz w:val="24"/>
          <w:szCs w:val="24"/>
          <w:lang w:val="en-US"/>
        </w:rPr>
        <w:t xml:space="preserve">an </w:t>
      </w:r>
      <w:r w:rsidR="00240FF5" w:rsidRPr="00240FF5">
        <w:rPr>
          <w:rFonts w:ascii="Times New Roman" w:hAnsi="Times New Roman" w:cs="Times New Roman"/>
          <w:sz w:val="24"/>
          <w:szCs w:val="24"/>
          <w:lang w:val="en-US"/>
        </w:rPr>
        <w:t xml:space="preserve">optional vocabulary stock; 4) </w:t>
      </w:r>
      <w:r w:rsidR="00240FF5" w:rsidRPr="00240FF5">
        <w:rPr>
          <w:rFonts w:ascii="Times New Roman" w:hAnsi="Times New Roman" w:cs="Times New Roman"/>
          <w:i/>
          <w:sz w:val="24"/>
          <w:szCs w:val="24"/>
          <w:lang w:val="en-US"/>
        </w:rPr>
        <w:t>the potential vocabulary</w:t>
      </w:r>
      <w:r w:rsidR="00240FF5" w:rsidRPr="00240FF5">
        <w:rPr>
          <w:rFonts w:ascii="Times New Roman" w:hAnsi="Times New Roman" w:cs="Times New Roman"/>
          <w:sz w:val="24"/>
          <w:szCs w:val="24"/>
          <w:lang w:val="en-US"/>
        </w:rPr>
        <w:t xml:space="preserve"> the lexical units from which the students mostly do not retain but </w:t>
      </w:r>
      <w:r w:rsidR="00AF0693">
        <w:rPr>
          <w:rFonts w:ascii="Times New Roman" w:hAnsi="Times New Roman" w:cs="Times New Roman"/>
          <w:sz w:val="24"/>
          <w:szCs w:val="24"/>
          <w:lang w:val="en-US"/>
        </w:rPr>
        <w:t xml:space="preserve">consciously </w:t>
      </w:r>
      <w:r w:rsidR="00240FF5" w:rsidRPr="00240FF5">
        <w:rPr>
          <w:rFonts w:ascii="Times New Roman" w:hAnsi="Times New Roman" w:cs="Times New Roman"/>
          <w:sz w:val="24"/>
          <w:szCs w:val="24"/>
          <w:lang w:val="en-US"/>
        </w:rPr>
        <w:t>learn how to understand their meaning when encountering them in the English texts they are reading.</w:t>
      </w:r>
      <w:r w:rsidR="0011356D">
        <w:rPr>
          <w:rFonts w:ascii="Times New Roman" w:hAnsi="Times New Roman" w:cs="Times New Roman"/>
          <w:sz w:val="24"/>
          <w:szCs w:val="24"/>
          <w:lang w:val="en-US"/>
        </w:rPr>
        <w:t xml:space="preserve"> Our practical experience in using this approach has shown that it really helps in solving the problem of ensuring the intensive replenishment of learners’ English vocabulary, </w:t>
      </w:r>
      <w:r w:rsidR="0011356D" w:rsidRPr="0011356D">
        <w:rPr>
          <w:rFonts w:ascii="Times New Roman" w:hAnsi="Times New Roman" w:cs="Times New Roman"/>
          <w:sz w:val="24"/>
          <w:szCs w:val="24"/>
          <w:lang w:val="en-US"/>
        </w:rPr>
        <w:t xml:space="preserve">developing and improving </w:t>
      </w:r>
      <w:r w:rsidR="0011356D">
        <w:rPr>
          <w:rFonts w:ascii="Times New Roman" w:hAnsi="Times New Roman" w:cs="Times New Roman"/>
          <w:sz w:val="24"/>
          <w:szCs w:val="24"/>
          <w:lang w:val="en-US"/>
        </w:rPr>
        <w:t>their</w:t>
      </w:r>
      <w:r w:rsidR="0011356D" w:rsidRPr="0011356D">
        <w:rPr>
          <w:rFonts w:ascii="Times New Roman" w:hAnsi="Times New Roman" w:cs="Times New Roman"/>
          <w:sz w:val="24"/>
          <w:szCs w:val="24"/>
          <w:lang w:val="en-US"/>
        </w:rPr>
        <w:t xml:space="preserve"> lexical skills</w:t>
      </w:r>
      <w:r w:rsidR="00AF0693">
        <w:rPr>
          <w:rFonts w:ascii="Times New Roman" w:hAnsi="Times New Roman" w:cs="Times New Roman"/>
          <w:sz w:val="24"/>
          <w:szCs w:val="24"/>
          <w:lang w:val="en-US"/>
        </w:rPr>
        <w:t>,</w:t>
      </w:r>
      <w:r w:rsidR="0011356D" w:rsidRPr="0011356D">
        <w:rPr>
          <w:rFonts w:ascii="Times New Roman" w:hAnsi="Times New Roman" w:cs="Times New Roman"/>
          <w:sz w:val="24"/>
          <w:szCs w:val="24"/>
          <w:lang w:val="en-US"/>
        </w:rPr>
        <w:t xml:space="preserve"> and enhancing those skills both qualitatively and quantitatively</w:t>
      </w:r>
      <w:r w:rsidR="0011356D">
        <w:rPr>
          <w:rFonts w:ascii="Times New Roman" w:hAnsi="Times New Roman" w:cs="Times New Roman"/>
          <w:sz w:val="24"/>
          <w:szCs w:val="24"/>
          <w:lang w:val="en-US"/>
        </w:rPr>
        <w:t xml:space="preserve">. The prospects of further research </w:t>
      </w:r>
      <w:r w:rsidR="00EA2387">
        <w:rPr>
          <w:rFonts w:ascii="Times New Roman" w:hAnsi="Times New Roman" w:cs="Times New Roman"/>
          <w:sz w:val="24"/>
          <w:szCs w:val="24"/>
          <w:lang w:val="en-US"/>
        </w:rPr>
        <w:t>i</w:t>
      </w:r>
      <w:r w:rsidR="0011356D">
        <w:rPr>
          <w:rFonts w:ascii="Times New Roman" w:hAnsi="Times New Roman" w:cs="Times New Roman"/>
          <w:sz w:val="24"/>
          <w:szCs w:val="24"/>
          <w:lang w:val="en-US"/>
        </w:rPr>
        <w:t>n this direction lie in confirming such positive results in special experimental studies and in actual practical distribution of all the English vocabulary mi</w:t>
      </w:r>
      <w:r w:rsidR="00DB536A">
        <w:rPr>
          <w:rFonts w:ascii="Times New Roman" w:hAnsi="Times New Roman" w:cs="Times New Roman"/>
          <w:sz w:val="24"/>
          <w:szCs w:val="24"/>
          <w:lang w:val="en-US"/>
        </w:rPr>
        <w:t>nimum for philology students into the suggested four categories.</w:t>
      </w:r>
    </w:p>
    <w:p w:rsidR="006A2888" w:rsidRPr="00071C63" w:rsidRDefault="006A2888" w:rsidP="00071C63">
      <w:pPr>
        <w:spacing w:after="0" w:line="360" w:lineRule="auto"/>
        <w:rPr>
          <w:rFonts w:ascii="Times New Roman Полужирный" w:hAnsi="Times New Roman Полужирный" w:cs="Times New Roman"/>
          <w:b/>
          <w:caps/>
          <w:sz w:val="24"/>
          <w:szCs w:val="24"/>
          <w:lang w:val="uk-UA"/>
        </w:rPr>
      </w:pPr>
      <w:r w:rsidRPr="00071C63">
        <w:rPr>
          <w:rFonts w:ascii="Times New Roman Полужирный" w:hAnsi="Times New Roman Полужирный" w:cs="Times New Roman"/>
          <w:b/>
          <w:caps/>
          <w:sz w:val="24"/>
          <w:szCs w:val="24"/>
          <w:lang w:val="uk-UA"/>
        </w:rPr>
        <w:t>Література</w:t>
      </w:r>
    </w:p>
    <w:p w:rsidR="00A50280" w:rsidRPr="00033484" w:rsidRDefault="00A50280" w:rsidP="00033484">
      <w:pPr>
        <w:pStyle w:val="a4"/>
        <w:numPr>
          <w:ilvl w:val="0"/>
          <w:numId w:val="1"/>
        </w:numPr>
        <w:spacing w:after="0" w:line="360" w:lineRule="auto"/>
        <w:jc w:val="both"/>
        <w:rPr>
          <w:rFonts w:ascii="Times New Roman" w:hAnsi="Times New Roman" w:cs="Times New Roman"/>
          <w:iCs/>
          <w:sz w:val="24"/>
          <w:szCs w:val="24"/>
        </w:rPr>
      </w:pPr>
      <w:r w:rsidRPr="00033484">
        <w:rPr>
          <w:rFonts w:ascii="Times New Roman" w:hAnsi="Times New Roman" w:cs="Times New Roman"/>
          <w:iCs/>
          <w:sz w:val="24"/>
          <w:szCs w:val="24"/>
          <w:lang w:val="uk-UA"/>
        </w:rPr>
        <w:t>Борисов А.В</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Усвоение</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иноязычного</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слова</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как</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одна</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из</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проблем</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овладения</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иностранным</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языком</w:t>
      </w:r>
      <w:r w:rsidRPr="008E5548">
        <w:rPr>
          <w:rFonts w:ascii="Times New Roman" w:hAnsi="Times New Roman" w:cs="Times New Roman"/>
          <w:iCs/>
          <w:sz w:val="24"/>
          <w:szCs w:val="24"/>
        </w:rPr>
        <w:t xml:space="preserve"> / </w:t>
      </w:r>
      <w:r w:rsidRPr="00033484">
        <w:rPr>
          <w:rFonts w:ascii="Times New Roman" w:hAnsi="Times New Roman" w:cs="Times New Roman"/>
          <w:iCs/>
          <w:sz w:val="24"/>
          <w:szCs w:val="24"/>
        </w:rPr>
        <w:t>А</w:t>
      </w:r>
      <w:r w:rsidRPr="008E5548">
        <w:rPr>
          <w:rFonts w:ascii="Times New Roman" w:hAnsi="Times New Roman" w:cs="Times New Roman"/>
          <w:iCs/>
          <w:sz w:val="24"/>
          <w:szCs w:val="24"/>
        </w:rPr>
        <w:t>.</w:t>
      </w:r>
      <w:r w:rsidRPr="00033484">
        <w:rPr>
          <w:rFonts w:ascii="Times New Roman" w:hAnsi="Times New Roman" w:cs="Times New Roman"/>
          <w:iCs/>
          <w:sz w:val="24"/>
          <w:szCs w:val="24"/>
        </w:rPr>
        <w:t>В</w:t>
      </w:r>
      <w:r w:rsidRPr="008E5548">
        <w:rPr>
          <w:rFonts w:ascii="Times New Roman" w:hAnsi="Times New Roman" w:cs="Times New Roman"/>
          <w:iCs/>
          <w:sz w:val="24"/>
          <w:szCs w:val="24"/>
        </w:rPr>
        <w:t xml:space="preserve">. </w:t>
      </w:r>
      <w:r w:rsidRPr="00033484">
        <w:rPr>
          <w:rFonts w:ascii="Times New Roman" w:hAnsi="Times New Roman" w:cs="Times New Roman"/>
          <w:iCs/>
          <w:sz w:val="24"/>
          <w:szCs w:val="24"/>
        </w:rPr>
        <w:t xml:space="preserve">Борисов, М.В. Сычева. // </w:t>
      </w:r>
      <w:hyperlink r:id="rId6" w:history="1">
        <w:r w:rsidRPr="00033484">
          <w:rPr>
            <w:rStyle w:val="a3"/>
            <w:rFonts w:ascii="Times New Roman" w:hAnsi="Times New Roman" w:cs="Times New Roman"/>
            <w:color w:val="auto"/>
            <w:sz w:val="24"/>
            <w:szCs w:val="24"/>
            <w:u w:val="none"/>
            <w:shd w:val="clear" w:color="auto" w:fill="F5F5F5"/>
          </w:rPr>
          <w:t>Вестник Саратовского областного института развития образования</w:t>
        </w:r>
      </w:hyperlink>
      <w:r w:rsidRPr="00033484">
        <w:rPr>
          <w:rFonts w:ascii="Times New Roman" w:hAnsi="Times New Roman" w:cs="Times New Roman"/>
          <w:sz w:val="24"/>
          <w:szCs w:val="24"/>
          <w:shd w:val="clear" w:color="auto" w:fill="F5F5F5"/>
        </w:rPr>
        <w:t xml:space="preserve">. – 2016. – </w:t>
      </w:r>
      <w:hyperlink r:id="rId7" w:history="1">
        <w:r w:rsidRPr="00033484">
          <w:rPr>
            <w:rStyle w:val="a3"/>
            <w:rFonts w:ascii="Times New Roman" w:hAnsi="Times New Roman" w:cs="Times New Roman"/>
            <w:color w:val="auto"/>
            <w:sz w:val="24"/>
            <w:szCs w:val="24"/>
            <w:u w:val="none"/>
            <w:shd w:val="clear" w:color="auto" w:fill="F5F5F5"/>
          </w:rPr>
          <w:t>№</w:t>
        </w:r>
        <w:r w:rsidR="00DC55EB">
          <w:rPr>
            <w:rStyle w:val="a3"/>
            <w:rFonts w:ascii="Times New Roman" w:hAnsi="Times New Roman" w:cs="Times New Roman"/>
            <w:color w:val="auto"/>
            <w:sz w:val="24"/>
            <w:szCs w:val="24"/>
            <w:u w:val="none"/>
            <w:shd w:val="clear" w:color="auto" w:fill="F5F5F5"/>
            <w:lang w:val="en-US"/>
          </w:rPr>
          <w:t xml:space="preserve"> </w:t>
        </w:r>
        <w:bookmarkStart w:id="0" w:name="_GoBack"/>
        <w:bookmarkEnd w:id="0"/>
        <w:r w:rsidRPr="00033484">
          <w:rPr>
            <w:rStyle w:val="a3"/>
            <w:rFonts w:ascii="Times New Roman" w:hAnsi="Times New Roman" w:cs="Times New Roman"/>
            <w:color w:val="auto"/>
            <w:sz w:val="24"/>
            <w:szCs w:val="24"/>
            <w:u w:val="none"/>
            <w:shd w:val="clear" w:color="auto" w:fill="F5F5F5"/>
          </w:rPr>
          <w:t>1 (5)</w:t>
        </w:r>
      </w:hyperlink>
      <w:r w:rsidRPr="00033484">
        <w:rPr>
          <w:rFonts w:ascii="Times New Roman" w:hAnsi="Times New Roman" w:cs="Times New Roman"/>
          <w:sz w:val="24"/>
          <w:szCs w:val="24"/>
          <w:shd w:val="clear" w:color="auto" w:fill="F5F5F5"/>
        </w:rPr>
        <w:t>. – С. 93-97.</w:t>
      </w:r>
    </w:p>
    <w:p w:rsidR="006A2888" w:rsidRPr="00033484" w:rsidRDefault="006A2888" w:rsidP="00033484">
      <w:pPr>
        <w:pStyle w:val="a4"/>
        <w:numPr>
          <w:ilvl w:val="0"/>
          <w:numId w:val="1"/>
        </w:numPr>
        <w:spacing w:after="0" w:line="360" w:lineRule="auto"/>
        <w:jc w:val="both"/>
        <w:rPr>
          <w:rFonts w:ascii="Times New Roman" w:hAnsi="Times New Roman" w:cs="Times New Roman"/>
          <w:sz w:val="24"/>
          <w:szCs w:val="24"/>
          <w:lang w:val="uk-UA"/>
        </w:rPr>
      </w:pPr>
      <w:r w:rsidRPr="00033484">
        <w:rPr>
          <w:rFonts w:ascii="Times New Roman" w:hAnsi="Times New Roman" w:cs="Times New Roman"/>
          <w:iCs/>
          <w:sz w:val="24"/>
          <w:szCs w:val="24"/>
          <w:lang w:val="uk-UA"/>
        </w:rPr>
        <w:t>Загальноєвропейські Рекомендації з мовної освіти: вивчення, викладання, оцінювання</w:t>
      </w:r>
      <w:r w:rsidRPr="00033484">
        <w:rPr>
          <w:rFonts w:ascii="Times New Roman" w:hAnsi="Times New Roman" w:cs="Times New Roman"/>
          <w:i/>
          <w:iCs/>
          <w:sz w:val="24"/>
          <w:szCs w:val="24"/>
          <w:lang w:val="uk-UA"/>
        </w:rPr>
        <w:t xml:space="preserve"> </w:t>
      </w:r>
      <w:r w:rsidRPr="00033484">
        <w:rPr>
          <w:rFonts w:ascii="Times New Roman" w:hAnsi="Times New Roman" w:cs="Times New Roman"/>
          <w:sz w:val="24"/>
          <w:szCs w:val="24"/>
          <w:lang w:val="uk-UA"/>
        </w:rPr>
        <w:t xml:space="preserve">/ Наук. ред. українського видання С.Ю. Ніколаєва. – К.: </w:t>
      </w:r>
      <w:proofErr w:type="spellStart"/>
      <w:r w:rsidRPr="00033484">
        <w:rPr>
          <w:rFonts w:ascii="Times New Roman" w:hAnsi="Times New Roman" w:cs="Times New Roman"/>
          <w:sz w:val="24"/>
          <w:szCs w:val="24"/>
          <w:lang w:val="uk-UA"/>
        </w:rPr>
        <w:t>Ленвіт</w:t>
      </w:r>
      <w:proofErr w:type="spellEnd"/>
      <w:r w:rsidRPr="00033484">
        <w:rPr>
          <w:rFonts w:ascii="Times New Roman" w:hAnsi="Times New Roman" w:cs="Times New Roman"/>
          <w:sz w:val="24"/>
          <w:szCs w:val="24"/>
          <w:lang w:val="uk-UA"/>
        </w:rPr>
        <w:t>, 2003. – 273 с.</w:t>
      </w:r>
    </w:p>
    <w:p w:rsidR="00265BCD" w:rsidRPr="00033484" w:rsidRDefault="00265BCD" w:rsidP="00033484">
      <w:pPr>
        <w:pStyle w:val="a4"/>
        <w:numPr>
          <w:ilvl w:val="0"/>
          <w:numId w:val="1"/>
        </w:numPr>
        <w:spacing w:after="0" w:line="360" w:lineRule="auto"/>
        <w:jc w:val="both"/>
        <w:rPr>
          <w:rFonts w:ascii="Times New Roman" w:hAnsi="Times New Roman" w:cs="Times New Roman"/>
          <w:sz w:val="24"/>
          <w:szCs w:val="24"/>
        </w:rPr>
      </w:pPr>
      <w:r w:rsidRPr="00033484">
        <w:rPr>
          <w:rFonts w:ascii="Times New Roman" w:hAnsi="Times New Roman" w:cs="Times New Roman"/>
          <w:sz w:val="24"/>
          <w:szCs w:val="24"/>
        </w:rPr>
        <w:t>Зинченко П.И. Непроизвольное запоминание / П.И. Зинченко. – Москва: Изд-во А</w:t>
      </w:r>
      <w:r w:rsidR="00E30184" w:rsidRPr="00033484">
        <w:rPr>
          <w:rFonts w:ascii="Times New Roman" w:hAnsi="Times New Roman" w:cs="Times New Roman"/>
          <w:sz w:val="24"/>
          <w:szCs w:val="24"/>
        </w:rPr>
        <w:t>ПН</w:t>
      </w:r>
      <w:r w:rsidRPr="00033484">
        <w:rPr>
          <w:rFonts w:ascii="Times New Roman" w:hAnsi="Times New Roman" w:cs="Times New Roman"/>
          <w:sz w:val="24"/>
          <w:szCs w:val="24"/>
        </w:rPr>
        <w:t xml:space="preserve"> </w:t>
      </w:r>
      <w:r w:rsidR="00E30184" w:rsidRPr="00033484">
        <w:rPr>
          <w:rFonts w:ascii="Times New Roman" w:hAnsi="Times New Roman" w:cs="Times New Roman"/>
          <w:sz w:val="24"/>
          <w:szCs w:val="24"/>
        </w:rPr>
        <w:t>РСФСР, 1961. – 562 с.</w:t>
      </w:r>
    </w:p>
    <w:p w:rsidR="00265BCD" w:rsidRPr="00033484" w:rsidRDefault="00265BCD" w:rsidP="00033484">
      <w:pPr>
        <w:pStyle w:val="a4"/>
        <w:numPr>
          <w:ilvl w:val="0"/>
          <w:numId w:val="1"/>
        </w:numPr>
        <w:spacing w:after="0" w:line="360" w:lineRule="auto"/>
        <w:jc w:val="both"/>
        <w:rPr>
          <w:rFonts w:ascii="Times New Roman" w:hAnsi="Times New Roman" w:cs="Times New Roman"/>
          <w:sz w:val="24"/>
          <w:szCs w:val="24"/>
        </w:rPr>
      </w:pPr>
      <w:r w:rsidRPr="00033484">
        <w:rPr>
          <w:rFonts w:ascii="Times New Roman" w:hAnsi="Times New Roman" w:cs="Times New Roman"/>
          <w:sz w:val="24"/>
          <w:szCs w:val="24"/>
        </w:rPr>
        <w:t>Кондратьева В.А. Оптимизация усвоения лексики иностранного языка / В.А. Кондратьева. – Москва: Высшая школа, 1974. – 120 с.</w:t>
      </w:r>
    </w:p>
    <w:p w:rsidR="00265BCD" w:rsidRPr="00033484" w:rsidRDefault="00265BCD" w:rsidP="00033484">
      <w:pPr>
        <w:pStyle w:val="a4"/>
        <w:numPr>
          <w:ilvl w:val="0"/>
          <w:numId w:val="1"/>
        </w:numPr>
        <w:spacing w:after="0" w:line="360" w:lineRule="auto"/>
        <w:jc w:val="both"/>
        <w:rPr>
          <w:rFonts w:ascii="Times New Roman" w:hAnsi="Times New Roman" w:cs="Times New Roman"/>
          <w:sz w:val="24"/>
          <w:szCs w:val="24"/>
        </w:rPr>
      </w:pPr>
      <w:r w:rsidRPr="00033484">
        <w:rPr>
          <w:rFonts w:ascii="Times New Roman" w:hAnsi="Times New Roman" w:cs="Times New Roman"/>
          <w:sz w:val="24"/>
          <w:szCs w:val="24"/>
        </w:rPr>
        <w:t>Крупник К.И. К проблеме обучения чтению на иностранном языке (прогнозирование вероятности понимания слов</w:t>
      </w:r>
      <w:proofErr w:type="gramStart"/>
      <w:r w:rsidRPr="00033484">
        <w:rPr>
          <w:rFonts w:ascii="Times New Roman" w:hAnsi="Times New Roman" w:cs="Times New Roman"/>
          <w:sz w:val="24"/>
          <w:szCs w:val="24"/>
        </w:rPr>
        <w:t xml:space="preserve">) </w:t>
      </w:r>
      <w:r w:rsidRPr="00033484">
        <w:rPr>
          <w:sz w:val="28"/>
          <w:szCs w:val="28"/>
        </w:rPr>
        <w:t>:</w:t>
      </w:r>
      <w:proofErr w:type="gramEnd"/>
      <w:r w:rsidRPr="00033484">
        <w:rPr>
          <w:sz w:val="28"/>
          <w:szCs w:val="28"/>
        </w:rPr>
        <w:t xml:space="preserve"> </w:t>
      </w:r>
      <w:proofErr w:type="spellStart"/>
      <w:r w:rsidRPr="00033484">
        <w:rPr>
          <w:rFonts w:ascii="Times New Roman" w:hAnsi="Times New Roman" w:cs="Times New Roman"/>
          <w:sz w:val="24"/>
          <w:szCs w:val="24"/>
        </w:rPr>
        <w:t>автореф</w:t>
      </w:r>
      <w:proofErr w:type="spellEnd"/>
      <w:r w:rsidRPr="00033484">
        <w:rPr>
          <w:rFonts w:ascii="Times New Roman" w:hAnsi="Times New Roman" w:cs="Times New Roman"/>
          <w:sz w:val="24"/>
          <w:szCs w:val="24"/>
        </w:rPr>
        <w:t>.</w:t>
      </w:r>
      <w:r w:rsidRPr="00033484">
        <w:rPr>
          <w:sz w:val="28"/>
          <w:szCs w:val="28"/>
        </w:rPr>
        <w:t xml:space="preserve"> </w:t>
      </w:r>
      <w:proofErr w:type="spellStart"/>
      <w:r w:rsidRPr="00033484">
        <w:rPr>
          <w:rFonts w:ascii="Times New Roman" w:hAnsi="Times New Roman" w:cs="Times New Roman"/>
          <w:sz w:val="24"/>
          <w:szCs w:val="24"/>
        </w:rPr>
        <w:t>дис</w:t>
      </w:r>
      <w:proofErr w:type="spellEnd"/>
      <w:r w:rsidRPr="00033484">
        <w:rPr>
          <w:rFonts w:ascii="Times New Roman" w:hAnsi="Times New Roman" w:cs="Times New Roman"/>
          <w:sz w:val="24"/>
          <w:szCs w:val="24"/>
        </w:rPr>
        <w:t xml:space="preserve">. на соискание уч. степени канд. </w:t>
      </w:r>
      <w:proofErr w:type="spellStart"/>
      <w:r w:rsidRPr="00033484">
        <w:rPr>
          <w:rFonts w:ascii="Times New Roman" w:hAnsi="Times New Roman" w:cs="Times New Roman"/>
          <w:sz w:val="24"/>
          <w:szCs w:val="24"/>
        </w:rPr>
        <w:t>пед</w:t>
      </w:r>
      <w:proofErr w:type="spellEnd"/>
      <w:r w:rsidRPr="00033484">
        <w:rPr>
          <w:rFonts w:ascii="Times New Roman" w:hAnsi="Times New Roman" w:cs="Times New Roman"/>
          <w:sz w:val="24"/>
          <w:szCs w:val="24"/>
        </w:rPr>
        <w:t xml:space="preserve">. наук: </w:t>
      </w:r>
      <w:r w:rsidRPr="00033484">
        <w:rPr>
          <w:rFonts w:ascii="Times New Roman" w:hAnsi="Times New Roman" w:cs="Times New Roman"/>
          <w:sz w:val="24"/>
          <w:szCs w:val="24"/>
        </w:rPr>
        <w:lastRenderedPageBreak/>
        <w:t>спец. 13.00.02: «Методика преподавания иностранных языков» / К.И. Крупник. – Москва, 1968. – 33 с.</w:t>
      </w:r>
    </w:p>
    <w:p w:rsidR="00E30184" w:rsidRPr="00033484" w:rsidRDefault="00E30184" w:rsidP="00033484">
      <w:pPr>
        <w:pStyle w:val="a4"/>
        <w:numPr>
          <w:ilvl w:val="0"/>
          <w:numId w:val="1"/>
        </w:numPr>
        <w:spacing w:after="0" w:line="360" w:lineRule="auto"/>
        <w:jc w:val="both"/>
        <w:rPr>
          <w:rFonts w:ascii="Times New Roman" w:hAnsi="Times New Roman" w:cs="Times New Roman"/>
          <w:sz w:val="24"/>
          <w:szCs w:val="24"/>
        </w:rPr>
      </w:pPr>
      <w:r w:rsidRPr="00033484">
        <w:rPr>
          <w:rFonts w:ascii="Times New Roman" w:hAnsi="Times New Roman" w:cs="Times New Roman"/>
          <w:iCs/>
          <w:sz w:val="24"/>
          <w:szCs w:val="24"/>
          <w:lang w:val="uk-UA"/>
        </w:rPr>
        <w:t>Леонтьев А.Н.</w:t>
      </w:r>
      <w:r w:rsidRPr="00033484">
        <w:rPr>
          <w:rFonts w:ascii="Times New Roman" w:hAnsi="Times New Roman" w:cs="Times New Roman"/>
          <w:sz w:val="24"/>
          <w:szCs w:val="24"/>
        </w:rPr>
        <w:t xml:space="preserve"> Некоторые вопросы психологии обучения речи на иностранном языке / А.Н. Леонтьев. // Психолингвистика и обучение русскому языку нерусских. – М.: Русский язык, 1977. – С. 5-12.</w:t>
      </w:r>
    </w:p>
    <w:p w:rsidR="006A1C04" w:rsidRPr="00780B4A" w:rsidRDefault="006A1C04" w:rsidP="00033484">
      <w:pPr>
        <w:pStyle w:val="a4"/>
        <w:numPr>
          <w:ilvl w:val="0"/>
          <w:numId w:val="1"/>
        </w:numPr>
        <w:spacing w:after="0" w:line="360" w:lineRule="auto"/>
        <w:jc w:val="both"/>
        <w:rPr>
          <w:rFonts w:ascii="Times New Roman" w:hAnsi="Times New Roman" w:cs="Times New Roman"/>
          <w:sz w:val="24"/>
          <w:szCs w:val="24"/>
          <w:lang w:val="uk-UA"/>
        </w:rPr>
      </w:pPr>
      <w:r w:rsidRPr="00033484">
        <w:rPr>
          <w:rFonts w:ascii="Times New Roman" w:hAnsi="Times New Roman" w:cs="Times New Roman"/>
          <w:iCs/>
          <w:sz w:val="24"/>
          <w:szCs w:val="24"/>
          <w:lang w:val="uk-UA"/>
        </w:rPr>
        <w:t>Методика навчання іноземних мов у середніх навчальних закладах.</w:t>
      </w:r>
      <w:r w:rsidRPr="00033484">
        <w:rPr>
          <w:rFonts w:ascii="Times New Roman" w:hAnsi="Times New Roman" w:cs="Times New Roman"/>
          <w:sz w:val="24"/>
          <w:szCs w:val="24"/>
          <w:lang w:val="uk-UA"/>
        </w:rPr>
        <w:t xml:space="preserve"> Підручник для студентів вищих закладів освіти / Колектив авторів під керівництвом С.Ю. </w:t>
      </w:r>
      <w:proofErr w:type="spellStart"/>
      <w:r w:rsidRPr="00033484">
        <w:rPr>
          <w:rFonts w:ascii="Times New Roman" w:hAnsi="Times New Roman" w:cs="Times New Roman"/>
          <w:sz w:val="24"/>
          <w:szCs w:val="24"/>
          <w:lang w:val="uk-UA"/>
        </w:rPr>
        <w:t>Ніколаєвої</w:t>
      </w:r>
      <w:proofErr w:type="spellEnd"/>
      <w:r w:rsidRPr="00033484">
        <w:rPr>
          <w:rFonts w:ascii="Times New Roman" w:hAnsi="Times New Roman" w:cs="Times New Roman"/>
          <w:sz w:val="24"/>
          <w:szCs w:val="24"/>
          <w:lang w:val="uk-UA"/>
        </w:rPr>
        <w:t xml:space="preserve">. – Київ: </w:t>
      </w:r>
      <w:proofErr w:type="spellStart"/>
      <w:r w:rsidRPr="00033484">
        <w:rPr>
          <w:rFonts w:ascii="Times New Roman" w:hAnsi="Times New Roman" w:cs="Times New Roman"/>
          <w:sz w:val="24"/>
          <w:szCs w:val="24"/>
          <w:lang w:val="uk-UA"/>
        </w:rPr>
        <w:t>Ленвіт</w:t>
      </w:r>
      <w:proofErr w:type="spellEnd"/>
      <w:r w:rsidRPr="00033484">
        <w:rPr>
          <w:rFonts w:ascii="Times New Roman" w:hAnsi="Times New Roman" w:cs="Times New Roman"/>
          <w:sz w:val="24"/>
          <w:szCs w:val="24"/>
          <w:lang w:val="uk-UA"/>
        </w:rPr>
        <w:t>, 1999. – 220 с.</w:t>
      </w:r>
    </w:p>
    <w:p w:rsidR="006A1C04" w:rsidRPr="00033484" w:rsidRDefault="006A1C04" w:rsidP="00033484">
      <w:pPr>
        <w:pStyle w:val="a4"/>
        <w:numPr>
          <w:ilvl w:val="0"/>
          <w:numId w:val="1"/>
        </w:numPr>
        <w:spacing w:after="0" w:line="360" w:lineRule="auto"/>
        <w:jc w:val="both"/>
        <w:rPr>
          <w:rFonts w:ascii="Times New Roman" w:hAnsi="Times New Roman" w:cs="Times New Roman"/>
          <w:sz w:val="24"/>
          <w:szCs w:val="24"/>
        </w:rPr>
      </w:pPr>
      <w:r w:rsidRPr="00033484">
        <w:rPr>
          <w:rFonts w:ascii="Times New Roman" w:hAnsi="Times New Roman" w:cs="Times New Roman"/>
          <w:iCs/>
          <w:sz w:val="24"/>
          <w:szCs w:val="24"/>
        </w:rPr>
        <w:t>Методика обучения иностранным языкам в средней школе</w:t>
      </w:r>
      <w:r w:rsidRPr="00033484">
        <w:rPr>
          <w:rFonts w:ascii="Times New Roman" w:hAnsi="Times New Roman" w:cs="Times New Roman"/>
          <w:sz w:val="24"/>
          <w:szCs w:val="24"/>
          <w:lang w:val="uk-UA"/>
        </w:rPr>
        <w:t xml:space="preserve"> </w:t>
      </w:r>
      <w:r w:rsidRPr="00033484">
        <w:rPr>
          <w:rFonts w:ascii="Times New Roman" w:hAnsi="Times New Roman" w:cs="Times New Roman"/>
          <w:sz w:val="24"/>
          <w:szCs w:val="24"/>
        </w:rPr>
        <w:t>/</w:t>
      </w:r>
      <w:r w:rsidRPr="00033484">
        <w:rPr>
          <w:rFonts w:ascii="Times New Roman" w:hAnsi="Times New Roman" w:cs="Times New Roman"/>
          <w:sz w:val="24"/>
          <w:szCs w:val="24"/>
          <w:lang w:val="uk-UA"/>
        </w:rPr>
        <w:t xml:space="preserve"> </w:t>
      </w:r>
      <w:r w:rsidRPr="00033484">
        <w:rPr>
          <w:rFonts w:ascii="Times New Roman" w:hAnsi="Times New Roman" w:cs="Times New Roman"/>
          <w:sz w:val="24"/>
          <w:szCs w:val="24"/>
        </w:rPr>
        <w:t xml:space="preserve">[Н.И. Гез, М.В. </w:t>
      </w:r>
      <w:proofErr w:type="spellStart"/>
      <w:r w:rsidRPr="00033484">
        <w:rPr>
          <w:rFonts w:ascii="Times New Roman" w:hAnsi="Times New Roman" w:cs="Times New Roman"/>
          <w:sz w:val="24"/>
          <w:szCs w:val="24"/>
        </w:rPr>
        <w:t>Ляховицкий</w:t>
      </w:r>
      <w:proofErr w:type="spellEnd"/>
      <w:r w:rsidRPr="00033484">
        <w:rPr>
          <w:rFonts w:ascii="Times New Roman" w:hAnsi="Times New Roman" w:cs="Times New Roman"/>
          <w:sz w:val="24"/>
          <w:szCs w:val="24"/>
        </w:rPr>
        <w:t>, А.А. Миролюбов и др.]. – Москва: Высшая школа, 1982. – 374 с.</w:t>
      </w:r>
    </w:p>
    <w:p w:rsidR="0065396D" w:rsidRPr="00033484" w:rsidRDefault="00EA49BF" w:rsidP="00033484">
      <w:pPr>
        <w:pStyle w:val="a4"/>
        <w:numPr>
          <w:ilvl w:val="0"/>
          <w:numId w:val="1"/>
        </w:numPr>
        <w:spacing w:after="0" w:line="360" w:lineRule="auto"/>
        <w:jc w:val="both"/>
        <w:rPr>
          <w:rFonts w:ascii="Times New Roman" w:hAnsi="Times New Roman" w:cs="Times New Roman"/>
          <w:sz w:val="24"/>
          <w:szCs w:val="24"/>
        </w:rPr>
      </w:pPr>
      <w:proofErr w:type="spellStart"/>
      <w:r w:rsidRPr="00033484">
        <w:rPr>
          <w:rFonts w:ascii="Times New Roman" w:hAnsi="Times New Roman" w:cs="Times New Roman"/>
          <w:sz w:val="24"/>
          <w:szCs w:val="24"/>
        </w:rPr>
        <w:t>Педанова</w:t>
      </w:r>
      <w:proofErr w:type="spellEnd"/>
      <w:r w:rsidR="00273696" w:rsidRPr="00033484">
        <w:rPr>
          <w:rFonts w:ascii="Times New Roman" w:hAnsi="Times New Roman" w:cs="Times New Roman"/>
          <w:sz w:val="24"/>
          <w:szCs w:val="24"/>
        </w:rPr>
        <w:t xml:space="preserve"> </w:t>
      </w:r>
      <w:r w:rsidR="00C36FB2" w:rsidRPr="00033484">
        <w:rPr>
          <w:rFonts w:ascii="Times New Roman" w:hAnsi="Times New Roman" w:cs="Times New Roman"/>
          <w:sz w:val="24"/>
          <w:szCs w:val="24"/>
        </w:rPr>
        <w:t xml:space="preserve">М.А. Методическая классификация лексики и ее использование при обучении немецкому языку в техническом </w:t>
      </w:r>
      <w:proofErr w:type="gramStart"/>
      <w:r w:rsidR="00C36FB2" w:rsidRPr="00033484">
        <w:rPr>
          <w:rFonts w:ascii="Times New Roman" w:hAnsi="Times New Roman" w:cs="Times New Roman"/>
          <w:sz w:val="24"/>
          <w:szCs w:val="24"/>
        </w:rPr>
        <w:t xml:space="preserve">вузе </w:t>
      </w:r>
      <w:r w:rsidR="00273696" w:rsidRPr="00033484">
        <w:rPr>
          <w:sz w:val="28"/>
          <w:szCs w:val="28"/>
        </w:rPr>
        <w:t>:</w:t>
      </w:r>
      <w:proofErr w:type="gramEnd"/>
      <w:r w:rsidR="00273696" w:rsidRPr="00033484">
        <w:rPr>
          <w:sz w:val="28"/>
          <w:szCs w:val="28"/>
        </w:rPr>
        <w:t xml:space="preserve"> </w:t>
      </w:r>
      <w:proofErr w:type="spellStart"/>
      <w:r w:rsidR="00C36FB2" w:rsidRPr="00033484">
        <w:rPr>
          <w:rFonts w:ascii="Times New Roman" w:hAnsi="Times New Roman" w:cs="Times New Roman"/>
          <w:sz w:val="24"/>
          <w:szCs w:val="24"/>
        </w:rPr>
        <w:t>автореф</w:t>
      </w:r>
      <w:proofErr w:type="spellEnd"/>
      <w:r w:rsidR="00C36FB2" w:rsidRPr="00033484">
        <w:rPr>
          <w:rFonts w:ascii="Times New Roman" w:hAnsi="Times New Roman" w:cs="Times New Roman"/>
          <w:sz w:val="24"/>
          <w:szCs w:val="24"/>
        </w:rPr>
        <w:t>.</w:t>
      </w:r>
      <w:r w:rsidR="00C36FB2" w:rsidRPr="00033484">
        <w:rPr>
          <w:sz w:val="28"/>
          <w:szCs w:val="28"/>
        </w:rPr>
        <w:t xml:space="preserve"> </w:t>
      </w:r>
      <w:proofErr w:type="spellStart"/>
      <w:r w:rsidR="00273696" w:rsidRPr="00033484">
        <w:rPr>
          <w:rFonts w:ascii="Times New Roman" w:hAnsi="Times New Roman" w:cs="Times New Roman"/>
          <w:sz w:val="24"/>
          <w:szCs w:val="24"/>
        </w:rPr>
        <w:t>дис</w:t>
      </w:r>
      <w:proofErr w:type="spellEnd"/>
      <w:r w:rsidR="00273696" w:rsidRPr="00033484">
        <w:rPr>
          <w:rFonts w:ascii="Times New Roman" w:hAnsi="Times New Roman" w:cs="Times New Roman"/>
          <w:sz w:val="24"/>
          <w:szCs w:val="24"/>
        </w:rPr>
        <w:t xml:space="preserve">. на соискание уч. степени канд. </w:t>
      </w:r>
      <w:proofErr w:type="spellStart"/>
      <w:r w:rsidR="00273696" w:rsidRPr="00033484">
        <w:rPr>
          <w:rFonts w:ascii="Times New Roman" w:hAnsi="Times New Roman" w:cs="Times New Roman"/>
          <w:sz w:val="24"/>
          <w:szCs w:val="24"/>
        </w:rPr>
        <w:t>пед</w:t>
      </w:r>
      <w:proofErr w:type="spellEnd"/>
      <w:r w:rsidR="00273696" w:rsidRPr="00033484">
        <w:rPr>
          <w:rFonts w:ascii="Times New Roman" w:hAnsi="Times New Roman" w:cs="Times New Roman"/>
          <w:sz w:val="24"/>
          <w:szCs w:val="24"/>
        </w:rPr>
        <w:t xml:space="preserve">. наук: спец. 13.00.02: «Методика преподавания иностранных языков» / </w:t>
      </w:r>
      <w:r w:rsidR="00C36FB2" w:rsidRPr="00033484">
        <w:rPr>
          <w:rFonts w:ascii="Times New Roman" w:hAnsi="Times New Roman" w:cs="Times New Roman"/>
          <w:sz w:val="24"/>
          <w:szCs w:val="24"/>
        </w:rPr>
        <w:t>М.А.</w:t>
      </w:r>
      <w:r w:rsidR="00273696" w:rsidRPr="00033484">
        <w:rPr>
          <w:rFonts w:ascii="Times New Roman" w:hAnsi="Times New Roman" w:cs="Times New Roman"/>
          <w:sz w:val="24"/>
          <w:szCs w:val="24"/>
        </w:rPr>
        <w:t xml:space="preserve"> </w:t>
      </w:r>
      <w:proofErr w:type="spellStart"/>
      <w:r w:rsidR="00273696" w:rsidRPr="00033484">
        <w:rPr>
          <w:rFonts w:ascii="Times New Roman" w:hAnsi="Times New Roman" w:cs="Times New Roman"/>
          <w:sz w:val="24"/>
          <w:szCs w:val="24"/>
        </w:rPr>
        <w:t>Педанова</w:t>
      </w:r>
      <w:proofErr w:type="spellEnd"/>
      <w:r w:rsidR="00C36FB2" w:rsidRPr="00033484">
        <w:rPr>
          <w:rFonts w:ascii="Times New Roman" w:hAnsi="Times New Roman" w:cs="Times New Roman"/>
          <w:sz w:val="24"/>
          <w:szCs w:val="24"/>
        </w:rPr>
        <w:t>. – Москва, 1969. – 26 с.</w:t>
      </w:r>
    </w:p>
    <w:p w:rsidR="00A50280" w:rsidRPr="00033484" w:rsidRDefault="00A50280" w:rsidP="00033484">
      <w:pPr>
        <w:pStyle w:val="a4"/>
        <w:numPr>
          <w:ilvl w:val="0"/>
          <w:numId w:val="1"/>
        </w:numPr>
        <w:spacing w:after="0" w:line="360" w:lineRule="auto"/>
        <w:jc w:val="both"/>
        <w:rPr>
          <w:rFonts w:ascii="Times New Roman" w:eastAsia="Times New Roman" w:hAnsi="Times New Roman" w:cs="Times New Roman"/>
          <w:bCs/>
          <w:sz w:val="24"/>
          <w:szCs w:val="24"/>
          <w:lang w:eastAsia="ru-RU"/>
        </w:rPr>
      </w:pPr>
      <w:r w:rsidRPr="00033484">
        <w:rPr>
          <w:rFonts w:ascii="Times New Roman" w:eastAsia="Times New Roman" w:hAnsi="Times New Roman" w:cs="Times New Roman"/>
          <w:bCs/>
          <w:sz w:val="24"/>
          <w:szCs w:val="24"/>
          <w:lang w:eastAsia="ru-RU"/>
        </w:rPr>
        <w:t xml:space="preserve">Пирогова Н.Г. Непроизвольное усвоение лексики как способ развития иноязычного тезауруса студентов / Н.Г. Пирогова. // Вестник Ленинградского государственного университета им. </w:t>
      </w:r>
      <w:r w:rsidR="00FA43FC" w:rsidRPr="00033484">
        <w:rPr>
          <w:rFonts w:ascii="Times New Roman" w:eastAsia="Times New Roman" w:hAnsi="Times New Roman" w:cs="Times New Roman"/>
          <w:bCs/>
          <w:sz w:val="24"/>
          <w:szCs w:val="24"/>
          <w:lang w:eastAsia="ru-RU"/>
        </w:rPr>
        <w:t>А.С. Пушкина. – 2011. - №2. – С. 228-234.</w:t>
      </w:r>
    </w:p>
    <w:p w:rsidR="002B2911" w:rsidRPr="00033484" w:rsidRDefault="002B2911" w:rsidP="00033484">
      <w:pPr>
        <w:pStyle w:val="a4"/>
        <w:numPr>
          <w:ilvl w:val="0"/>
          <w:numId w:val="1"/>
        </w:numPr>
        <w:spacing w:after="0" w:line="360" w:lineRule="auto"/>
        <w:jc w:val="both"/>
        <w:rPr>
          <w:rFonts w:ascii="Times New Roman" w:eastAsia="Times New Roman" w:hAnsi="Times New Roman" w:cs="Times New Roman"/>
          <w:bCs/>
          <w:sz w:val="24"/>
          <w:szCs w:val="24"/>
          <w:lang w:eastAsia="ru-RU"/>
        </w:rPr>
      </w:pPr>
      <w:r w:rsidRPr="00033484">
        <w:rPr>
          <w:rFonts w:ascii="Times New Roman" w:eastAsia="Times New Roman" w:hAnsi="Times New Roman" w:cs="Times New Roman"/>
          <w:bCs/>
          <w:sz w:val="24"/>
          <w:szCs w:val="24"/>
          <w:lang w:eastAsia="ru-RU"/>
        </w:rPr>
        <w:t>Смирнов</w:t>
      </w:r>
      <w:r w:rsidR="00C36FB2" w:rsidRPr="00033484">
        <w:rPr>
          <w:rFonts w:ascii="Times New Roman" w:eastAsia="Times New Roman" w:hAnsi="Times New Roman" w:cs="Times New Roman"/>
          <w:bCs/>
          <w:sz w:val="24"/>
          <w:szCs w:val="24"/>
          <w:lang w:eastAsia="ru-RU"/>
        </w:rPr>
        <w:t xml:space="preserve"> А.А. Проблемы психологии памяти</w:t>
      </w:r>
      <w:r w:rsidR="007E312E">
        <w:rPr>
          <w:rFonts w:ascii="Times New Roman" w:eastAsia="Times New Roman" w:hAnsi="Times New Roman" w:cs="Times New Roman"/>
          <w:bCs/>
          <w:sz w:val="24"/>
          <w:szCs w:val="24"/>
          <w:lang w:val="uk-UA" w:eastAsia="ru-RU"/>
        </w:rPr>
        <w:t xml:space="preserve"> / А.А. Смирнов</w:t>
      </w:r>
      <w:r w:rsidR="00C36FB2" w:rsidRPr="00033484">
        <w:rPr>
          <w:rFonts w:ascii="Times New Roman" w:eastAsia="Times New Roman" w:hAnsi="Times New Roman" w:cs="Times New Roman"/>
          <w:bCs/>
          <w:sz w:val="24"/>
          <w:szCs w:val="24"/>
          <w:lang w:eastAsia="ru-RU"/>
        </w:rPr>
        <w:t>. – Москва: Просвещение, 1966. – 423 с.</w:t>
      </w:r>
    </w:p>
    <w:p w:rsidR="00265BCD" w:rsidRPr="00B5779E" w:rsidRDefault="00265BCD" w:rsidP="00033484">
      <w:pPr>
        <w:pStyle w:val="a4"/>
        <w:numPr>
          <w:ilvl w:val="0"/>
          <w:numId w:val="1"/>
        </w:numPr>
        <w:spacing w:after="0" w:line="360" w:lineRule="auto"/>
        <w:jc w:val="both"/>
        <w:rPr>
          <w:rFonts w:ascii="Times New Roman" w:eastAsia="Times New Roman" w:hAnsi="Times New Roman" w:cs="Times New Roman"/>
          <w:bCs/>
          <w:sz w:val="24"/>
          <w:szCs w:val="24"/>
          <w:lang w:eastAsia="ru-RU"/>
        </w:rPr>
      </w:pPr>
      <w:proofErr w:type="spellStart"/>
      <w:r w:rsidRPr="00B5779E">
        <w:rPr>
          <w:rFonts w:ascii="Times New Roman" w:eastAsia="Times New Roman" w:hAnsi="Times New Roman" w:cs="Times New Roman"/>
          <w:bCs/>
          <w:sz w:val="24"/>
          <w:szCs w:val="24"/>
          <w:lang w:eastAsia="ru-RU"/>
        </w:rPr>
        <w:t>Тарнопольский</w:t>
      </w:r>
      <w:proofErr w:type="spellEnd"/>
      <w:r w:rsidRPr="00B5779E">
        <w:rPr>
          <w:rFonts w:ascii="Times New Roman" w:eastAsia="Times New Roman" w:hAnsi="Times New Roman" w:cs="Times New Roman"/>
          <w:bCs/>
          <w:sz w:val="24"/>
          <w:szCs w:val="24"/>
          <w:lang w:eastAsia="ru-RU"/>
        </w:rPr>
        <w:t xml:space="preserve"> О.Б. Интенсификация обучения лексик</w:t>
      </w:r>
      <w:r w:rsidR="00B5779E">
        <w:rPr>
          <w:rFonts w:ascii="Times New Roman" w:eastAsia="Times New Roman" w:hAnsi="Times New Roman" w:cs="Times New Roman"/>
          <w:bCs/>
          <w:sz w:val="24"/>
          <w:szCs w:val="24"/>
          <w:lang w:eastAsia="ru-RU"/>
        </w:rPr>
        <w:t>е</w:t>
      </w:r>
      <w:r w:rsidRPr="00B5779E">
        <w:rPr>
          <w:rFonts w:ascii="Times New Roman" w:eastAsia="Times New Roman" w:hAnsi="Times New Roman" w:cs="Times New Roman"/>
          <w:bCs/>
          <w:sz w:val="24"/>
          <w:szCs w:val="24"/>
          <w:lang w:eastAsia="ru-RU"/>
        </w:rPr>
        <w:t xml:space="preserve"> иностранного яз</w:t>
      </w:r>
      <w:r w:rsidR="00B5779E" w:rsidRPr="00B5779E">
        <w:rPr>
          <w:rFonts w:ascii="Times New Roman" w:eastAsia="Times New Roman" w:hAnsi="Times New Roman" w:cs="Times New Roman"/>
          <w:bCs/>
          <w:sz w:val="24"/>
          <w:szCs w:val="24"/>
          <w:lang w:eastAsia="ru-RU"/>
        </w:rPr>
        <w:t>ы</w:t>
      </w:r>
      <w:r w:rsidRPr="00B5779E">
        <w:rPr>
          <w:rFonts w:ascii="Times New Roman" w:eastAsia="Times New Roman" w:hAnsi="Times New Roman" w:cs="Times New Roman"/>
          <w:bCs/>
          <w:sz w:val="24"/>
          <w:szCs w:val="24"/>
          <w:lang w:eastAsia="ru-RU"/>
        </w:rPr>
        <w:t xml:space="preserve">ка в неязыковом </w:t>
      </w:r>
      <w:proofErr w:type="gramStart"/>
      <w:r w:rsidRPr="00B5779E">
        <w:rPr>
          <w:rFonts w:ascii="Times New Roman" w:eastAsia="Times New Roman" w:hAnsi="Times New Roman" w:cs="Times New Roman"/>
          <w:bCs/>
          <w:sz w:val="24"/>
          <w:szCs w:val="24"/>
          <w:lang w:eastAsia="ru-RU"/>
        </w:rPr>
        <w:t xml:space="preserve">вузе </w:t>
      </w:r>
      <w:r w:rsidRPr="00B5779E">
        <w:rPr>
          <w:sz w:val="28"/>
          <w:szCs w:val="28"/>
        </w:rPr>
        <w:t>:</w:t>
      </w:r>
      <w:proofErr w:type="gramEnd"/>
      <w:r w:rsidRPr="00B5779E">
        <w:rPr>
          <w:sz w:val="28"/>
          <w:szCs w:val="28"/>
        </w:rPr>
        <w:t xml:space="preserve"> </w:t>
      </w:r>
      <w:proofErr w:type="spellStart"/>
      <w:r w:rsidRPr="00B5779E">
        <w:rPr>
          <w:rFonts w:ascii="Times New Roman" w:hAnsi="Times New Roman" w:cs="Times New Roman"/>
          <w:sz w:val="24"/>
          <w:szCs w:val="24"/>
        </w:rPr>
        <w:t>дис</w:t>
      </w:r>
      <w:proofErr w:type="spellEnd"/>
      <w:r w:rsidRPr="00B5779E">
        <w:rPr>
          <w:rFonts w:ascii="Times New Roman" w:hAnsi="Times New Roman" w:cs="Times New Roman"/>
          <w:sz w:val="24"/>
          <w:szCs w:val="24"/>
        </w:rPr>
        <w:t xml:space="preserve">. на соискание уч. степени канд. </w:t>
      </w:r>
      <w:proofErr w:type="spellStart"/>
      <w:r w:rsidRPr="00B5779E">
        <w:rPr>
          <w:rFonts w:ascii="Times New Roman" w:hAnsi="Times New Roman" w:cs="Times New Roman"/>
          <w:sz w:val="24"/>
          <w:szCs w:val="24"/>
        </w:rPr>
        <w:t>пед</w:t>
      </w:r>
      <w:proofErr w:type="spellEnd"/>
      <w:r w:rsidRPr="00B5779E">
        <w:rPr>
          <w:rFonts w:ascii="Times New Roman" w:hAnsi="Times New Roman" w:cs="Times New Roman"/>
          <w:sz w:val="24"/>
          <w:szCs w:val="24"/>
        </w:rPr>
        <w:t xml:space="preserve">. наук: спец. 13.00.02: «Методика преподавания иностранных языков» / О.Б. </w:t>
      </w:r>
      <w:proofErr w:type="spellStart"/>
      <w:r w:rsidRPr="00B5779E">
        <w:rPr>
          <w:rFonts w:ascii="Times New Roman" w:hAnsi="Times New Roman" w:cs="Times New Roman"/>
          <w:sz w:val="24"/>
          <w:szCs w:val="24"/>
        </w:rPr>
        <w:t>Тарнопольский</w:t>
      </w:r>
      <w:proofErr w:type="spellEnd"/>
      <w:r w:rsidRPr="00B5779E">
        <w:rPr>
          <w:rFonts w:ascii="Times New Roman" w:hAnsi="Times New Roman" w:cs="Times New Roman"/>
          <w:sz w:val="24"/>
          <w:szCs w:val="24"/>
        </w:rPr>
        <w:t xml:space="preserve">. – </w:t>
      </w:r>
      <w:proofErr w:type="spellStart"/>
      <w:r w:rsidR="00A7695C" w:rsidRPr="00B5779E">
        <w:rPr>
          <w:rFonts w:ascii="Times New Roman" w:hAnsi="Times New Roman" w:cs="Times New Roman"/>
          <w:sz w:val="24"/>
          <w:szCs w:val="24"/>
        </w:rPr>
        <w:t>Днепрпетровск</w:t>
      </w:r>
      <w:proofErr w:type="spellEnd"/>
      <w:r w:rsidR="00A7695C" w:rsidRPr="00B5779E">
        <w:rPr>
          <w:rFonts w:ascii="Times New Roman" w:hAnsi="Times New Roman" w:cs="Times New Roman"/>
          <w:sz w:val="24"/>
          <w:szCs w:val="24"/>
        </w:rPr>
        <w:t xml:space="preserve">: </w:t>
      </w:r>
      <w:proofErr w:type="spellStart"/>
      <w:r w:rsidR="00A7695C" w:rsidRPr="00B5779E">
        <w:rPr>
          <w:rFonts w:ascii="Times New Roman" w:hAnsi="Times New Roman" w:cs="Times New Roman"/>
          <w:sz w:val="24"/>
          <w:szCs w:val="24"/>
        </w:rPr>
        <w:t>Днепропетр</w:t>
      </w:r>
      <w:proofErr w:type="spellEnd"/>
      <w:r w:rsidR="00A7695C" w:rsidRPr="00B5779E">
        <w:rPr>
          <w:rFonts w:ascii="Times New Roman" w:hAnsi="Times New Roman" w:cs="Times New Roman"/>
          <w:sz w:val="24"/>
          <w:szCs w:val="24"/>
        </w:rPr>
        <w:t xml:space="preserve">. ин-т инженеров </w:t>
      </w:r>
      <w:proofErr w:type="spellStart"/>
      <w:r w:rsidR="00A7695C" w:rsidRPr="00B5779E">
        <w:rPr>
          <w:rFonts w:ascii="Times New Roman" w:hAnsi="Times New Roman" w:cs="Times New Roman"/>
          <w:sz w:val="24"/>
          <w:szCs w:val="24"/>
        </w:rPr>
        <w:t>ж.д</w:t>
      </w:r>
      <w:proofErr w:type="spellEnd"/>
      <w:r w:rsidR="00A7695C" w:rsidRPr="00B5779E">
        <w:rPr>
          <w:rFonts w:ascii="Times New Roman" w:hAnsi="Times New Roman" w:cs="Times New Roman"/>
          <w:sz w:val="24"/>
          <w:szCs w:val="24"/>
        </w:rPr>
        <w:t>. транспорта</w:t>
      </w:r>
      <w:r w:rsidRPr="00B5779E">
        <w:rPr>
          <w:rFonts w:ascii="Times New Roman" w:hAnsi="Times New Roman" w:cs="Times New Roman"/>
          <w:sz w:val="24"/>
          <w:szCs w:val="24"/>
        </w:rPr>
        <w:t>, 1979. – 275 с.</w:t>
      </w:r>
    </w:p>
    <w:p w:rsidR="00FA43FC" w:rsidRPr="00B5779E" w:rsidRDefault="00FA43FC" w:rsidP="00033484">
      <w:pPr>
        <w:pStyle w:val="a4"/>
        <w:numPr>
          <w:ilvl w:val="0"/>
          <w:numId w:val="1"/>
        </w:numPr>
        <w:spacing w:after="0" w:line="360" w:lineRule="auto"/>
        <w:jc w:val="both"/>
        <w:rPr>
          <w:rFonts w:ascii="Times New Roman" w:eastAsia="Times New Roman" w:hAnsi="Times New Roman" w:cs="Times New Roman"/>
          <w:bCs/>
          <w:sz w:val="24"/>
          <w:szCs w:val="24"/>
          <w:lang w:eastAsia="ru-RU"/>
        </w:rPr>
      </w:pPr>
      <w:proofErr w:type="spellStart"/>
      <w:r w:rsidRPr="00B5779E">
        <w:rPr>
          <w:rFonts w:ascii="Times New Roman" w:eastAsia="Times New Roman" w:hAnsi="Times New Roman" w:cs="Times New Roman"/>
          <w:bCs/>
          <w:sz w:val="24"/>
          <w:szCs w:val="24"/>
          <w:lang w:eastAsia="ru-RU"/>
        </w:rPr>
        <w:t>Фельснер</w:t>
      </w:r>
      <w:proofErr w:type="spellEnd"/>
      <w:r w:rsidRPr="00B5779E">
        <w:rPr>
          <w:rFonts w:ascii="Times New Roman" w:eastAsia="Times New Roman" w:hAnsi="Times New Roman" w:cs="Times New Roman"/>
          <w:bCs/>
          <w:sz w:val="24"/>
          <w:szCs w:val="24"/>
          <w:lang w:eastAsia="ru-RU"/>
        </w:rPr>
        <w:t xml:space="preserve"> И.В. Методика усвоения лексики для чтения на первом курс</w:t>
      </w:r>
      <w:r w:rsidR="00B5779E" w:rsidRPr="00B5779E">
        <w:rPr>
          <w:rFonts w:ascii="Times New Roman" w:eastAsia="Times New Roman" w:hAnsi="Times New Roman" w:cs="Times New Roman"/>
          <w:bCs/>
          <w:sz w:val="24"/>
          <w:szCs w:val="24"/>
          <w:lang w:eastAsia="ru-RU"/>
        </w:rPr>
        <w:t>е</w:t>
      </w:r>
      <w:r w:rsidRPr="00B5779E">
        <w:rPr>
          <w:rFonts w:ascii="Times New Roman" w:eastAsia="Times New Roman" w:hAnsi="Times New Roman" w:cs="Times New Roman"/>
          <w:bCs/>
          <w:sz w:val="24"/>
          <w:szCs w:val="24"/>
          <w:lang w:eastAsia="ru-RU"/>
        </w:rPr>
        <w:t xml:space="preserve"> неязыкового </w:t>
      </w:r>
      <w:proofErr w:type="gramStart"/>
      <w:r w:rsidRPr="00B5779E">
        <w:rPr>
          <w:rFonts w:ascii="Times New Roman" w:eastAsia="Times New Roman" w:hAnsi="Times New Roman" w:cs="Times New Roman"/>
          <w:bCs/>
          <w:sz w:val="24"/>
          <w:szCs w:val="24"/>
          <w:lang w:eastAsia="ru-RU"/>
        </w:rPr>
        <w:t xml:space="preserve">вуза </w:t>
      </w:r>
      <w:r w:rsidRPr="00B5779E">
        <w:rPr>
          <w:sz w:val="28"/>
          <w:szCs w:val="28"/>
        </w:rPr>
        <w:t>:</w:t>
      </w:r>
      <w:proofErr w:type="gramEnd"/>
      <w:r w:rsidRPr="00B5779E">
        <w:rPr>
          <w:sz w:val="28"/>
          <w:szCs w:val="28"/>
        </w:rPr>
        <w:t xml:space="preserve"> </w:t>
      </w:r>
      <w:proofErr w:type="spellStart"/>
      <w:r w:rsidRPr="00B5779E">
        <w:rPr>
          <w:rFonts w:ascii="Times New Roman" w:hAnsi="Times New Roman" w:cs="Times New Roman"/>
          <w:sz w:val="24"/>
          <w:szCs w:val="24"/>
        </w:rPr>
        <w:t>автореф</w:t>
      </w:r>
      <w:proofErr w:type="spellEnd"/>
      <w:r w:rsidRPr="00B5779E">
        <w:rPr>
          <w:rFonts w:ascii="Times New Roman" w:hAnsi="Times New Roman" w:cs="Times New Roman"/>
          <w:sz w:val="24"/>
          <w:szCs w:val="24"/>
        </w:rPr>
        <w:t>.</w:t>
      </w:r>
      <w:r w:rsidRPr="00B5779E">
        <w:rPr>
          <w:sz w:val="28"/>
          <w:szCs w:val="28"/>
        </w:rPr>
        <w:t xml:space="preserve"> </w:t>
      </w:r>
      <w:proofErr w:type="spellStart"/>
      <w:r w:rsidRPr="00B5779E">
        <w:rPr>
          <w:rFonts w:ascii="Times New Roman" w:hAnsi="Times New Roman" w:cs="Times New Roman"/>
          <w:sz w:val="24"/>
          <w:szCs w:val="24"/>
        </w:rPr>
        <w:t>дис</w:t>
      </w:r>
      <w:proofErr w:type="spellEnd"/>
      <w:r w:rsidRPr="00B5779E">
        <w:rPr>
          <w:rFonts w:ascii="Times New Roman" w:hAnsi="Times New Roman" w:cs="Times New Roman"/>
          <w:sz w:val="24"/>
          <w:szCs w:val="24"/>
        </w:rPr>
        <w:t xml:space="preserve">. на соискание уч. степени канд. </w:t>
      </w:r>
      <w:proofErr w:type="spellStart"/>
      <w:r w:rsidRPr="00B5779E">
        <w:rPr>
          <w:rFonts w:ascii="Times New Roman" w:hAnsi="Times New Roman" w:cs="Times New Roman"/>
          <w:sz w:val="24"/>
          <w:szCs w:val="24"/>
        </w:rPr>
        <w:t>пед</w:t>
      </w:r>
      <w:proofErr w:type="spellEnd"/>
      <w:r w:rsidRPr="00B5779E">
        <w:rPr>
          <w:rFonts w:ascii="Times New Roman" w:hAnsi="Times New Roman" w:cs="Times New Roman"/>
          <w:sz w:val="24"/>
          <w:szCs w:val="24"/>
        </w:rPr>
        <w:t xml:space="preserve">. наук: спец. 13.00.02: «Методика преподавания иностранных языков» / И.В. </w:t>
      </w:r>
      <w:proofErr w:type="spellStart"/>
      <w:r w:rsidRPr="00B5779E">
        <w:rPr>
          <w:rFonts w:ascii="Times New Roman" w:hAnsi="Times New Roman" w:cs="Times New Roman"/>
          <w:sz w:val="24"/>
          <w:szCs w:val="24"/>
        </w:rPr>
        <w:t>Фельснер</w:t>
      </w:r>
      <w:proofErr w:type="spellEnd"/>
      <w:r w:rsidRPr="00B5779E">
        <w:rPr>
          <w:rFonts w:ascii="Times New Roman" w:hAnsi="Times New Roman" w:cs="Times New Roman"/>
          <w:sz w:val="24"/>
          <w:szCs w:val="24"/>
        </w:rPr>
        <w:t>. – Москва, 1974. – 26 с.</w:t>
      </w:r>
    </w:p>
    <w:p w:rsidR="004444CF" w:rsidRPr="00033484" w:rsidRDefault="004444CF" w:rsidP="00033484">
      <w:pPr>
        <w:pStyle w:val="a4"/>
        <w:numPr>
          <w:ilvl w:val="0"/>
          <w:numId w:val="1"/>
        </w:numPr>
        <w:spacing w:after="0" w:line="360" w:lineRule="auto"/>
        <w:jc w:val="both"/>
        <w:rPr>
          <w:rFonts w:ascii="Times New Roman" w:eastAsia="Times New Roman" w:hAnsi="Times New Roman" w:cs="Times New Roman"/>
          <w:bCs/>
          <w:sz w:val="24"/>
          <w:szCs w:val="24"/>
          <w:lang w:val="uk-UA" w:eastAsia="ru-RU"/>
        </w:rPr>
      </w:pPr>
      <w:r w:rsidRPr="00033484">
        <w:rPr>
          <w:rFonts w:ascii="Times New Roman" w:eastAsia="Times New Roman" w:hAnsi="Times New Roman" w:cs="Times New Roman"/>
          <w:bCs/>
          <w:sz w:val="24"/>
          <w:szCs w:val="24"/>
          <w:lang w:val="uk-UA" w:eastAsia="ru-RU"/>
        </w:rPr>
        <w:t xml:space="preserve">Шостак І.І. Формування у майбутніх фінансистів англомовної лексичної компетенції у процесі читання професійно-орієнтованих текстів : </w:t>
      </w:r>
      <w:r w:rsidRPr="00033484">
        <w:rPr>
          <w:rFonts w:ascii="Times New Roman" w:hAnsi="Times New Roman" w:cs="Times New Roman"/>
          <w:sz w:val="24"/>
          <w:szCs w:val="24"/>
          <w:lang w:val="uk-UA"/>
        </w:rPr>
        <w:t>автореф.</w:t>
      </w:r>
      <w:r w:rsidRPr="00033484">
        <w:rPr>
          <w:sz w:val="28"/>
          <w:szCs w:val="28"/>
          <w:lang w:val="uk-UA"/>
        </w:rPr>
        <w:t xml:space="preserve"> </w:t>
      </w:r>
      <w:r w:rsidRPr="00033484">
        <w:rPr>
          <w:rFonts w:ascii="Times New Roman" w:hAnsi="Times New Roman" w:cs="Times New Roman"/>
          <w:sz w:val="24"/>
          <w:szCs w:val="24"/>
          <w:lang w:val="uk-UA"/>
        </w:rPr>
        <w:t xml:space="preserve">дис. на здобуття наук. ступ. канд. пед. наук: спец. </w:t>
      </w:r>
      <w:r w:rsidRPr="00033484">
        <w:rPr>
          <w:rFonts w:ascii="Times New Roman" w:hAnsi="Times New Roman" w:cs="Times New Roman"/>
          <w:sz w:val="24"/>
          <w:szCs w:val="24"/>
        </w:rPr>
        <w:t>13.00.02:</w:t>
      </w:r>
      <w:r w:rsidRPr="00033484">
        <w:rPr>
          <w:rFonts w:ascii="Times New Roman" w:hAnsi="Times New Roman" w:cs="Times New Roman"/>
          <w:sz w:val="24"/>
          <w:szCs w:val="24"/>
          <w:lang w:val="uk-UA"/>
        </w:rPr>
        <w:t xml:space="preserve"> «Теорія та ме</w:t>
      </w:r>
      <w:r w:rsidR="00A50280" w:rsidRPr="00033484">
        <w:rPr>
          <w:rFonts w:ascii="Times New Roman" w:hAnsi="Times New Roman" w:cs="Times New Roman"/>
          <w:sz w:val="24"/>
          <w:szCs w:val="24"/>
          <w:lang w:val="uk-UA"/>
        </w:rPr>
        <w:t>тодика навчання (германські мови)» / І.І. Шостак. – Одеса, 2015. – 21 с.</w:t>
      </w:r>
    </w:p>
    <w:p w:rsidR="00033484" w:rsidRPr="00033484" w:rsidRDefault="00033484" w:rsidP="00033484">
      <w:pPr>
        <w:pStyle w:val="a4"/>
        <w:numPr>
          <w:ilvl w:val="0"/>
          <w:numId w:val="1"/>
        </w:numPr>
        <w:spacing w:after="0" w:line="360" w:lineRule="auto"/>
        <w:jc w:val="both"/>
        <w:rPr>
          <w:rFonts w:ascii="Times New Roman" w:eastAsia="Times New Roman" w:hAnsi="Times New Roman" w:cs="Times New Roman"/>
          <w:bCs/>
          <w:sz w:val="24"/>
          <w:szCs w:val="24"/>
          <w:lang w:val="en-US" w:eastAsia="ru-RU"/>
        </w:rPr>
      </w:pPr>
      <w:proofErr w:type="spellStart"/>
      <w:r w:rsidRPr="00033484">
        <w:rPr>
          <w:rFonts w:ascii="Times New Roman" w:eastAsia="Times New Roman" w:hAnsi="Times New Roman" w:cs="Times New Roman"/>
          <w:bCs/>
          <w:sz w:val="24"/>
          <w:szCs w:val="24"/>
          <w:lang w:val="en-US" w:eastAsia="ru-RU"/>
        </w:rPr>
        <w:t>Coady</w:t>
      </w:r>
      <w:proofErr w:type="spellEnd"/>
      <w:r w:rsidRPr="00033484">
        <w:rPr>
          <w:rFonts w:ascii="Times New Roman" w:eastAsia="Times New Roman" w:hAnsi="Times New Roman" w:cs="Times New Roman"/>
          <w:bCs/>
          <w:sz w:val="24"/>
          <w:szCs w:val="24"/>
          <w:lang w:val="en-US" w:eastAsia="ru-RU"/>
        </w:rPr>
        <w:t xml:space="preserve"> J. L2 vocabulary acquisition through extensive reading / J. </w:t>
      </w:r>
      <w:proofErr w:type="spellStart"/>
      <w:r w:rsidRPr="00033484">
        <w:rPr>
          <w:rFonts w:ascii="Times New Roman" w:eastAsia="Times New Roman" w:hAnsi="Times New Roman" w:cs="Times New Roman"/>
          <w:bCs/>
          <w:sz w:val="24"/>
          <w:szCs w:val="24"/>
          <w:lang w:val="en-US" w:eastAsia="ru-RU"/>
        </w:rPr>
        <w:t>Coady</w:t>
      </w:r>
      <w:proofErr w:type="spellEnd"/>
      <w:r w:rsidRPr="00033484">
        <w:rPr>
          <w:rFonts w:ascii="Times New Roman" w:eastAsia="Times New Roman" w:hAnsi="Times New Roman" w:cs="Times New Roman"/>
          <w:bCs/>
          <w:sz w:val="24"/>
          <w:szCs w:val="24"/>
          <w:lang w:val="en-US" w:eastAsia="ru-RU"/>
        </w:rPr>
        <w:t>. // Second Language Vocabulary Acquisition. – Cambridge: Cambridge University Press, 1997. – P. 225-237.</w:t>
      </w:r>
    </w:p>
    <w:p w:rsidR="006A1C04" w:rsidRDefault="006A1C04" w:rsidP="00033484">
      <w:pPr>
        <w:pStyle w:val="a4"/>
        <w:numPr>
          <w:ilvl w:val="0"/>
          <w:numId w:val="1"/>
        </w:numPr>
        <w:spacing w:after="0" w:line="360" w:lineRule="auto"/>
        <w:jc w:val="both"/>
        <w:rPr>
          <w:rFonts w:ascii="Times New Roman" w:eastAsia="Times New Roman" w:hAnsi="Times New Roman" w:cs="Times New Roman"/>
          <w:bCs/>
          <w:sz w:val="24"/>
          <w:szCs w:val="24"/>
          <w:lang w:val="en-US" w:eastAsia="ru-RU"/>
        </w:rPr>
      </w:pPr>
      <w:r w:rsidRPr="00033484">
        <w:rPr>
          <w:rFonts w:ascii="Times New Roman" w:eastAsia="Times New Roman" w:hAnsi="Times New Roman" w:cs="Times New Roman"/>
          <w:bCs/>
          <w:sz w:val="24"/>
          <w:szCs w:val="24"/>
          <w:lang w:val="en-US" w:eastAsia="ru-RU"/>
        </w:rPr>
        <w:t xml:space="preserve">Hunt A. Current research and practice in teaching vocabulary / A. Hunt, D. </w:t>
      </w:r>
      <w:proofErr w:type="spellStart"/>
      <w:r w:rsidRPr="00033484">
        <w:rPr>
          <w:rFonts w:ascii="Times New Roman" w:eastAsia="Times New Roman" w:hAnsi="Times New Roman" w:cs="Times New Roman"/>
          <w:bCs/>
          <w:sz w:val="24"/>
          <w:szCs w:val="24"/>
          <w:lang w:val="en-US" w:eastAsia="ru-RU"/>
        </w:rPr>
        <w:t>Beglar</w:t>
      </w:r>
      <w:proofErr w:type="spellEnd"/>
      <w:r w:rsidRPr="00033484">
        <w:rPr>
          <w:rFonts w:ascii="Times New Roman" w:eastAsia="Times New Roman" w:hAnsi="Times New Roman" w:cs="Times New Roman"/>
          <w:bCs/>
          <w:sz w:val="24"/>
          <w:szCs w:val="24"/>
          <w:lang w:val="en-US" w:eastAsia="ru-RU"/>
        </w:rPr>
        <w:t>. // Met</w:t>
      </w:r>
      <w:r w:rsidR="005C5E32" w:rsidRPr="00033484">
        <w:rPr>
          <w:rFonts w:ascii="Times New Roman" w:eastAsia="Times New Roman" w:hAnsi="Times New Roman" w:cs="Times New Roman"/>
          <w:bCs/>
          <w:sz w:val="24"/>
          <w:szCs w:val="24"/>
          <w:lang w:val="en-US" w:eastAsia="ru-RU"/>
        </w:rPr>
        <w:t xml:space="preserve">hodology in </w:t>
      </w:r>
      <w:r w:rsidR="00033484" w:rsidRPr="00033484">
        <w:rPr>
          <w:rFonts w:ascii="Times New Roman" w:eastAsia="Times New Roman" w:hAnsi="Times New Roman" w:cs="Times New Roman"/>
          <w:bCs/>
          <w:sz w:val="24"/>
          <w:szCs w:val="24"/>
          <w:lang w:val="en-US" w:eastAsia="ru-RU"/>
        </w:rPr>
        <w:t>L</w:t>
      </w:r>
      <w:r w:rsidR="005C5E32" w:rsidRPr="00033484">
        <w:rPr>
          <w:rFonts w:ascii="Times New Roman" w:eastAsia="Times New Roman" w:hAnsi="Times New Roman" w:cs="Times New Roman"/>
          <w:bCs/>
          <w:sz w:val="24"/>
          <w:szCs w:val="24"/>
          <w:lang w:val="en-US" w:eastAsia="ru-RU"/>
        </w:rPr>
        <w:t xml:space="preserve">anguage Teaching: An </w:t>
      </w:r>
      <w:r w:rsidR="00033484" w:rsidRPr="00033484">
        <w:rPr>
          <w:rFonts w:ascii="Times New Roman" w:eastAsia="Times New Roman" w:hAnsi="Times New Roman" w:cs="Times New Roman"/>
          <w:bCs/>
          <w:sz w:val="24"/>
          <w:szCs w:val="24"/>
          <w:lang w:val="en-US" w:eastAsia="ru-RU"/>
        </w:rPr>
        <w:t>A</w:t>
      </w:r>
      <w:r w:rsidR="005C5E32" w:rsidRPr="00033484">
        <w:rPr>
          <w:rFonts w:ascii="Times New Roman" w:eastAsia="Times New Roman" w:hAnsi="Times New Roman" w:cs="Times New Roman"/>
          <w:bCs/>
          <w:sz w:val="24"/>
          <w:szCs w:val="24"/>
          <w:lang w:val="en-US" w:eastAsia="ru-RU"/>
        </w:rPr>
        <w:t xml:space="preserve">nthology of </w:t>
      </w:r>
      <w:r w:rsidR="00033484" w:rsidRPr="00033484">
        <w:rPr>
          <w:rFonts w:ascii="Times New Roman" w:eastAsia="Times New Roman" w:hAnsi="Times New Roman" w:cs="Times New Roman"/>
          <w:bCs/>
          <w:sz w:val="24"/>
          <w:szCs w:val="24"/>
          <w:lang w:val="en-US" w:eastAsia="ru-RU"/>
        </w:rPr>
        <w:t>C</w:t>
      </w:r>
      <w:r w:rsidR="005C5E32" w:rsidRPr="00033484">
        <w:rPr>
          <w:rFonts w:ascii="Times New Roman" w:eastAsia="Times New Roman" w:hAnsi="Times New Roman" w:cs="Times New Roman"/>
          <w:bCs/>
          <w:sz w:val="24"/>
          <w:szCs w:val="24"/>
          <w:lang w:val="en-US" w:eastAsia="ru-RU"/>
        </w:rPr>
        <w:t xml:space="preserve">urrent </w:t>
      </w:r>
      <w:r w:rsidR="00033484" w:rsidRPr="00033484">
        <w:rPr>
          <w:rFonts w:ascii="Times New Roman" w:eastAsia="Times New Roman" w:hAnsi="Times New Roman" w:cs="Times New Roman"/>
          <w:bCs/>
          <w:sz w:val="24"/>
          <w:szCs w:val="24"/>
          <w:lang w:val="en-US" w:eastAsia="ru-RU"/>
        </w:rPr>
        <w:t>P</w:t>
      </w:r>
      <w:r w:rsidR="005C5E32" w:rsidRPr="00033484">
        <w:rPr>
          <w:rFonts w:ascii="Times New Roman" w:eastAsia="Times New Roman" w:hAnsi="Times New Roman" w:cs="Times New Roman"/>
          <w:bCs/>
          <w:sz w:val="24"/>
          <w:szCs w:val="24"/>
          <w:lang w:val="en-US" w:eastAsia="ru-RU"/>
        </w:rPr>
        <w:t>ractice. – New York: Cambridge University Press, 2002. – P. 258-266.</w:t>
      </w:r>
    </w:p>
    <w:p w:rsidR="00713B1F" w:rsidRPr="00713B1F" w:rsidRDefault="00713B1F" w:rsidP="00033484">
      <w:pPr>
        <w:pStyle w:val="a4"/>
        <w:numPr>
          <w:ilvl w:val="0"/>
          <w:numId w:val="1"/>
        </w:numPr>
        <w:spacing w:after="0" w:line="360" w:lineRule="auto"/>
        <w:jc w:val="both"/>
        <w:rPr>
          <w:rFonts w:ascii="Times New Roman" w:eastAsia="Times New Roman" w:hAnsi="Times New Roman" w:cs="Times New Roman"/>
          <w:bCs/>
          <w:sz w:val="24"/>
          <w:szCs w:val="24"/>
          <w:lang w:val="en-US" w:eastAsia="ru-RU"/>
        </w:rPr>
      </w:pPr>
      <w:proofErr w:type="spellStart"/>
      <w:r w:rsidRPr="00713B1F">
        <w:rPr>
          <w:rFonts w:ascii="Times New Roman" w:hAnsi="Times New Roman"/>
          <w:sz w:val="24"/>
          <w:szCs w:val="24"/>
          <w:lang w:val="en-GB"/>
        </w:rPr>
        <w:lastRenderedPageBreak/>
        <w:t>Krashen</w:t>
      </w:r>
      <w:proofErr w:type="spellEnd"/>
      <w:r w:rsidRPr="00713B1F">
        <w:rPr>
          <w:rFonts w:ascii="Times New Roman" w:hAnsi="Times New Roman"/>
          <w:sz w:val="24"/>
          <w:szCs w:val="24"/>
          <w:lang w:val="en-GB"/>
        </w:rPr>
        <w:t xml:space="preserve"> S.D. Principles and practice in second language acquisition / S.D. </w:t>
      </w:r>
      <w:proofErr w:type="spellStart"/>
      <w:r w:rsidRPr="00713B1F">
        <w:rPr>
          <w:rFonts w:ascii="Times New Roman" w:hAnsi="Times New Roman"/>
          <w:sz w:val="24"/>
          <w:szCs w:val="24"/>
          <w:lang w:val="en-GB"/>
        </w:rPr>
        <w:t>Krashen</w:t>
      </w:r>
      <w:proofErr w:type="spellEnd"/>
      <w:r w:rsidRPr="00713B1F">
        <w:rPr>
          <w:rFonts w:ascii="Times New Roman" w:hAnsi="Times New Roman"/>
          <w:sz w:val="24"/>
          <w:szCs w:val="24"/>
          <w:lang w:val="en-GB"/>
        </w:rPr>
        <w:t xml:space="preserve">. – Oxford: </w:t>
      </w:r>
      <w:proofErr w:type="spellStart"/>
      <w:r w:rsidRPr="00713B1F">
        <w:rPr>
          <w:rFonts w:ascii="Times New Roman" w:hAnsi="Times New Roman"/>
          <w:sz w:val="24"/>
          <w:szCs w:val="24"/>
          <w:lang w:val="en-GB"/>
        </w:rPr>
        <w:t>Pergamon</w:t>
      </w:r>
      <w:proofErr w:type="spellEnd"/>
      <w:r w:rsidRPr="00713B1F">
        <w:rPr>
          <w:rFonts w:ascii="Times New Roman" w:hAnsi="Times New Roman"/>
          <w:sz w:val="24"/>
          <w:szCs w:val="24"/>
          <w:lang w:val="en-GB"/>
        </w:rPr>
        <w:t xml:space="preserve"> Press, 1982. – 202 p.</w:t>
      </w:r>
    </w:p>
    <w:p w:rsidR="006A1C04" w:rsidRPr="00033484" w:rsidRDefault="006A1C04" w:rsidP="00033484">
      <w:pPr>
        <w:pStyle w:val="a4"/>
        <w:numPr>
          <w:ilvl w:val="0"/>
          <w:numId w:val="1"/>
        </w:numPr>
        <w:spacing w:after="0" w:line="360" w:lineRule="auto"/>
        <w:jc w:val="both"/>
        <w:rPr>
          <w:rFonts w:ascii="Times New Roman" w:eastAsia="Times New Roman" w:hAnsi="Times New Roman" w:cs="Times New Roman"/>
          <w:bCs/>
          <w:sz w:val="24"/>
          <w:szCs w:val="24"/>
          <w:lang w:val="en-US" w:eastAsia="ru-RU"/>
        </w:rPr>
      </w:pPr>
      <w:r w:rsidRPr="00033484">
        <w:rPr>
          <w:rFonts w:ascii="Times New Roman" w:eastAsia="Times New Roman" w:hAnsi="Times New Roman" w:cs="Times New Roman"/>
          <w:bCs/>
          <w:sz w:val="24"/>
          <w:szCs w:val="24"/>
          <w:lang w:val="en-US" w:eastAsia="ru-RU"/>
        </w:rPr>
        <w:t>Nation P. Learning vocabulary in another language / P. Nation. – Cambridge: Cambridge University Press, 2001. – 274 p.</w:t>
      </w:r>
    </w:p>
    <w:p w:rsidR="005C5E32" w:rsidRPr="00033484" w:rsidRDefault="005C5E32" w:rsidP="00033484">
      <w:pPr>
        <w:pStyle w:val="a4"/>
        <w:numPr>
          <w:ilvl w:val="0"/>
          <w:numId w:val="1"/>
        </w:numPr>
        <w:spacing w:after="0" w:line="360" w:lineRule="auto"/>
        <w:jc w:val="both"/>
        <w:rPr>
          <w:rFonts w:ascii="Times New Roman" w:eastAsia="Times New Roman" w:hAnsi="Times New Roman" w:cs="Times New Roman"/>
          <w:bCs/>
          <w:sz w:val="24"/>
          <w:szCs w:val="24"/>
          <w:lang w:val="en-US" w:eastAsia="ru-RU"/>
        </w:rPr>
      </w:pPr>
      <w:r w:rsidRPr="00033484">
        <w:rPr>
          <w:rFonts w:ascii="Times New Roman" w:eastAsia="Times New Roman" w:hAnsi="Times New Roman" w:cs="Times New Roman"/>
          <w:bCs/>
          <w:sz w:val="24"/>
          <w:szCs w:val="24"/>
          <w:lang w:val="en-US" w:eastAsia="ru-RU"/>
        </w:rPr>
        <w:t xml:space="preserve">Read J. Plumbing the depth: How should the construct of vocabulary knowledge be defined? / J. Read. // Vocabulary in a </w:t>
      </w:r>
      <w:r w:rsidR="00033484" w:rsidRPr="00033484">
        <w:rPr>
          <w:rFonts w:ascii="Times New Roman" w:eastAsia="Times New Roman" w:hAnsi="Times New Roman" w:cs="Times New Roman"/>
          <w:bCs/>
          <w:sz w:val="24"/>
          <w:szCs w:val="24"/>
          <w:lang w:val="en-US" w:eastAsia="ru-RU"/>
        </w:rPr>
        <w:t>S</w:t>
      </w:r>
      <w:r w:rsidRPr="00033484">
        <w:rPr>
          <w:rFonts w:ascii="Times New Roman" w:eastAsia="Times New Roman" w:hAnsi="Times New Roman" w:cs="Times New Roman"/>
          <w:bCs/>
          <w:sz w:val="24"/>
          <w:szCs w:val="24"/>
          <w:lang w:val="en-US" w:eastAsia="ru-RU"/>
        </w:rPr>
        <w:t xml:space="preserve">econd </w:t>
      </w:r>
      <w:r w:rsidR="00033484" w:rsidRPr="00033484">
        <w:rPr>
          <w:rFonts w:ascii="Times New Roman" w:eastAsia="Times New Roman" w:hAnsi="Times New Roman" w:cs="Times New Roman"/>
          <w:bCs/>
          <w:sz w:val="24"/>
          <w:szCs w:val="24"/>
          <w:lang w:val="en-US" w:eastAsia="ru-RU"/>
        </w:rPr>
        <w:t>L</w:t>
      </w:r>
      <w:r w:rsidRPr="00033484">
        <w:rPr>
          <w:rFonts w:ascii="Times New Roman" w:eastAsia="Times New Roman" w:hAnsi="Times New Roman" w:cs="Times New Roman"/>
          <w:bCs/>
          <w:sz w:val="24"/>
          <w:szCs w:val="24"/>
          <w:lang w:val="en-US" w:eastAsia="ru-RU"/>
        </w:rPr>
        <w:t xml:space="preserve">anguage. – Amsterdam: John </w:t>
      </w:r>
      <w:proofErr w:type="spellStart"/>
      <w:r w:rsidRPr="00033484">
        <w:rPr>
          <w:rFonts w:ascii="Times New Roman" w:eastAsia="Times New Roman" w:hAnsi="Times New Roman" w:cs="Times New Roman"/>
          <w:bCs/>
          <w:sz w:val="24"/>
          <w:szCs w:val="24"/>
          <w:lang w:val="en-US" w:eastAsia="ru-RU"/>
        </w:rPr>
        <w:t>Benjamins</w:t>
      </w:r>
      <w:proofErr w:type="spellEnd"/>
      <w:r w:rsidRPr="00033484">
        <w:rPr>
          <w:rFonts w:ascii="Times New Roman" w:eastAsia="Times New Roman" w:hAnsi="Times New Roman" w:cs="Times New Roman"/>
          <w:bCs/>
          <w:sz w:val="24"/>
          <w:szCs w:val="24"/>
          <w:lang w:val="en-US" w:eastAsia="ru-RU"/>
        </w:rPr>
        <w:t>, 2004. – P. 209-227.</w:t>
      </w:r>
    </w:p>
    <w:p w:rsidR="00EA49BF" w:rsidRPr="00033484" w:rsidRDefault="00EA49BF" w:rsidP="00033484">
      <w:pPr>
        <w:pStyle w:val="a4"/>
        <w:numPr>
          <w:ilvl w:val="0"/>
          <w:numId w:val="1"/>
        </w:numPr>
        <w:spacing w:after="0" w:line="360" w:lineRule="auto"/>
        <w:jc w:val="both"/>
        <w:rPr>
          <w:rFonts w:ascii="Times New Roman" w:eastAsia="Times New Roman" w:hAnsi="Times New Roman" w:cs="Times New Roman"/>
          <w:sz w:val="25"/>
          <w:szCs w:val="25"/>
          <w:lang w:val="en-US" w:eastAsia="ru-RU"/>
        </w:rPr>
      </w:pPr>
      <w:r w:rsidRPr="00033484">
        <w:rPr>
          <w:rFonts w:ascii="Times New Roman" w:eastAsia="Times New Roman" w:hAnsi="Times New Roman" w:cs="Times New Roman"/>
          <w:bCs/>
          <w:sz w:val="24"/>
          <w:szCs w:val="24"/>
          <w:lang w:val="en-US" w:eastAsia="ru-RU"/>
        </w:rPr>
        <w:t xml:space="preserve">Schmitt N. </w:t>
      </w:r>
      <w:r w:rsidRPr="00033484">
        <w:rPr>
          <w:rFonts w:ascii="Times New Roman" w:eastAsia="Times New Roman" w:hAnsi="Times New Roman" w:cs="Times New Roman"/>
          <w:iCs/>
          <w:sz w:val="24"/>
          <w:szCs w:val="24"/>
          <w:lang w:val="en-US" w:eastAsia="ru-RU"/>
        </w:rPr>
        <w:t>Vocabulary</w:t>
      </w:r>
      <w:r w:rsidRPr="00033484">
        <w:rPr>
          <w:rFonts w:ascii="Times New Roman" w:eastAsia="Times New Roman" w:hAnsi="Times New Roman" w:cs="Times New Roman"/>
          <w:i/>
          <w:iCs/>
          <w:sz w:val="24"/>
          <w:szCs w:val="24"/>
          <w:lang w:val="en-US" w:eastAsia="ru-RU"/>
        </w:rPr>
        <w:t xml:space="preserve"> </w:t>
      </w:r>
      <w:r w:rsidRPr="00033484">
        <w:rPr>
          <w:rFonts w:ascii="Times New Roman" w:eastAsia="Times New Roman" w:hAnsi="Times New Roman" w:cs="Times New Roman"/>
          <w:iCs/>
          <w:sz w:val="24"/>
          <w:szCs w:val="24"/>
          <w:lang w:val="en-US" w:eastAsia="ru-RU"/>
        </w:rPr>
        <w:t>in language teaching / N. Schmitt</w:t>
      </w:r>
      <w:r w:rsidRPr="00033484">
        <w:rPr>
          <w:rFonts w:ascii="Times New Roman" w:eastAsia="Times New Roman" w:hAnsi="Times New Roman" w:cs="Times New Roman"/>
          <w:sz w:val="24"/>
          <w:szCs w:val="24"/>
          <w:lang w:val="en-US" w:eastAsia="ru-RU"/>
        </w:rPr>
        <w:t>. – Cambridge: Cambridge University Press, 2000</w:t>
      </w:r>
      <w:r w:rsidRPr="00033484">
        <w:rPr>
          <w:rFonts w:ascii="Times New Roman" w:eastAsia="Times New Roman" w:hAnsi="Times New Roman" w:cs="Times New Roman"/>
          <w:sz w:val="25"/>
          <w:szCs w:val="25"/>
          <w:lang w:val="en-US" w:eastAsia="ru-RU"/>
        </w:rPr>
        <w:t>. – 2</w:t>
      </w:r>
      <w:r w:rsidR="00273696" w:rsidRPr="00033484">
        <w:rPr>
          <w:rFonts w:ascii="Times New Roman" w:eastAsia="Times New Roman" w:hAnsi="Times New Roman" w:cs="Times New Roman"/>
          <w:sz w:val="25"/>
          <w:szCs w:val="25"/>
          <w:lang w:val="en-US" w:eastAsia="ru-RU"/>
        </w:rPr>
        <w:t>24</w:t>
      </w:r>
      <w:r w:rsidRPr="00033484">
        <w:rPr>
          <w:rFonts w:ascii="Times New Roman" w:eastAsia="Times New Roman" w:hAnsi="Times New Roman" w:cs="Times New Roman"/>
          <w:sz w:val="25"/>
          <w:szCs w:val="25"/>
          <w:lang w:val="en-US" w:eastAsia="ru-RU"/>
        </w:rPr>
        <w:t xml:space="preserve"> p.</w:t>
      </w:r>
    </w:p>
    <w:p w:rsidR="005C5E32" w:rsidRPr="00780B4A" w:rsidRDefault="005C5E32" w:rsidP="00033484">
      <w:pPr>
        <w:pStyle w:val="a4"/>
        <w:numPr>
          <w:ilvl w:val="0"/>
          <w:numId w:val="1"/>
        </w:numPr>
        <w:spacing w:after="0" w:line="360" w:lineRule="auto"/>
        <w:jc w:val="both"/>
        <w:rPr>
          <w:rFonts w:ascii="Times New Roman" w:hAnsi="Times New Roman" w:cs="Times New Roman"/>
          <w:sz w:val="24"/>
          <w:szCs w:val="24"/>
          <w:lang w:val="uk-UA"/>
        </w:rPr>
      </w:pPr>
      <w:proofErr w:type="spellStart"/>
      <w:r w:rsidRPr="00033484">
        <w:rPr>
          <w:rFonts w:ascii="Times New Roman" w:eastAsia="Times New Roman" w:hAnsi="Times New Roman" w:cs="Times New Roman"/>
          <w:bCs/>
          <w:sz w:val="24"/>
          <w:szCs w:val="24"/>
          <w:lang w:val="en-US" w:eastAsia="ru-RU"/>
        </w:rPr>
        <w:t>Swanborn</w:t>
      </w:r>
      <w:proofErr w:type="spellEnd"/>
      <w:r w:rsidRPr="00033484">
        <w:rPr>
          <w:rFonts w:ascii="Times New Roman" w:eastAsia="Times New Roman" w:hAnsi="Times New Roman" w:cs="Times New Roman"/>
          <w:bCs/>
          <w:sz w:val="24"/>
          <w:szCs w:val="24"/>
          <w:lang w:val="en-US" w:eastAsia="ru-RU"/>
        </w:rPr>
        <w:t xml:space="preserve"> M. Impact of learning purpose on incidental word learning from context / M. </w:t>
      </w:r>
      <w:proofErr w:type="spellStart"/>
      <w:r w:rsidRPr="00033484">
        <w:rPr>
          <w:rFonts w:ascii="Times New Roman" w:eastAsia="Times New Roman" w:hAnsi="Times New Roman" w:cs="Times New Roman"/>
          <w:bCs/>
          <w:sz w:val="24"/>
          <w:szCs w:val="24"/>
          <w:lang w:val="en-US" w:eastAsia="ru-RU"/>
        </w:rPr>
        <w:t>Swanborn</w:t>
      </w:r>
      <w:proofErr w:type="spellEnd"/>
      <w:r w:rsidRPr="00033484">
        <w:rPr>
          <w:rFonts w:ascii="Times New Roman" w:eastAsia="Times New Roman" w:hAnsi="Times New Roman" w:cs="Times New Roman"/>
          <w:bCs/>
          <w:sz w:val="24"/>
          <w:szCs w:val="24"/>
          <w:lang w:val="en-US" w:eastAsia="ru-RU"/>
        </w:rPr>
        <w:t xml:space="preserve">, </w:t>
      </w:r>
      <w:r w:rsidR="00033484" w:rsidRPr="00033484">
        <w:rPr>
          <w:rFonts w:ascii="Times New Roman" w:eastAsia="Times New Roman" w:hAnsi="Times New Roman" w:cs="Times New Roman"/>
          <w:bCs/>
          <w:sz w:val="24"/>
          <w:szCs w:val="24"/>
          <w:lang w:val="en-US" w:eastAsia="ru-RU"/>
        </w:rPr>
        <w:t xml:space="preserve">K. </w:t>
      </w:r>
      <w:proofErr w:type="spellStart"/>
      <w:r w:rsidRPr="00033484">
        <w:rPr>
          <w:rFonts w:ascii="Times New Roman" w:eastAsia="Times New Roman" w:hAnsi="Times New Roman" w:cs="Times New Roman"/>
          <w:bCs/>
          <w:sz w:val="24"/>
          <w:szCs w:val="24"/>
          <w:lang w:val="en-US" w:eastAsia="ru-RU"/>
        </w:rPr>
        <w:t>Glopper</w:t>
      </w:r>
      <w:proofErr w:type="spellEnd"/>
      <w:r w:rsidRPr="00033484">
        <w:rPr>
          <w:rFonts w:ascii="Times New Roman" w:eastAsia="Times New Roman" w:hAnsi="Times New Roman" w:cs="Times New Roman"/>
          <w:bCs/>
          <w:sz w:val="24"/>
          <w:szCs w:val="24"/>
          <w:lang w:val="en-US" w:eastAsia="ru-RU"/>
        </w:rPr>
        <w:t>.</w:t>
      </w:r>
      <w:r w:rsidR="00033484" w:rsidRPr="00033484">
        <w:rPr>
          <w:rFonts w:ascii="Times New Roman" w:eastAsia="Times New Roman" w:hAnsi="Times New Roman" w:cs="Times New Roman"/>
          <w:bCs/>
          <w:sz w:val="24"/>
          <w:szCs w:val="24"/>
          <w:lang w:val="en-US" w:eastAsia="ru-RU"/>
        </w:rPr>
        <w:t xml:space="preserve"> // Language Learning. – Michigan. – 2002. – No. 52. – P. 95-117.</w:t>
      </w:r>
    </w:p>
    <w:p w:rsidR="00071C63" w:rsidRDefault="00780B4A" w:rsidP="00071C63">
      <w:pPr>
        <w:pStyle w:val="a4"/>
        <w:numPr>
          <w:ilvl w:val="0"/>
          <w:numId w:val="1"/>
        </w:num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color w:val="222222"/>
          <w:sz w:val="24"/>
          <w:szCs w:val="24"/>
          <w:lang w:val="en-US" w:eastAsia="ru-RU"/>
        </w:rPr>
        <w:t xml:space="preserve">Willis, C.L. </w:t>
      </w:r>
      <w:r w:rsidRPr="00780B4A">
        <w:rPr>
          <w:rFonts w:ascii="Times New Roman" w:eastAsia="Times New Roman" w:hAnsi="Times New Roman" w:cs="Times New Roman"/>
          <w:color w:val="222222"/>
          <w:sz w:val="24"/>
          <w:szCs w:val="24"/>
          <w:lang w:val="en-US" w:eastAsia="ru-RU"/>
        </w:rPr>
        <w:t>Mind maps as active learning tools</w:t>
      </w:r>
      <w:r>
        <w:rPr>
          <w:rFonts w:ascii="Times New Roman" w:eastAsia="Times New Roman" w:hAnsi="Times New Roman" w:cs="Times New Roman"/>
          <w:color w:val="222222"/>
          <w:sz w:val="24"/>
          <w:szCs w:val="24"/>
          <w:lang w:val="en-US" w:eastAsia="ru-RU"/>
        </w:rPr>
        <w:t xml:space="preserve"> / C.L. Willis. // </w:t>
      </w:r>
      <w:r w:rsidRPr="00780B4A">
        <w:rPr>
          <w:rFonts w:ascii="Times New Roman" w:eastAsia="Times New Roman" w:hAnsi="Times New Roman" w:cs="Times New Roman"/>
          <w:color w:val="222222"/>
          <w:sz w:val="24"/>
          <w:szCs w:val="24"/>
          <w:lang w:val="en-US" w:eastAsia="ru-RU"/>
        </w:rPr>
        <w:t xml:space="preserve">Journal of </w:t>
      </w:r>
      <w:r>
        <w:rPr>
          <w:rFonts w:ascii="Times New Roman" w:eastAsia="Times New Roman" w:hAnsi="Times New Roman" w:cs="Times New Roman"/>
          <w:color w:val="222222"/>
          <w:sz w:val="24"/>
          <w:szCs w:val="24"/>
          <w:lang w:val="en-US" w:eastAsia="ru-RU"/>
        </w:rPr>
        <w:t>C</w:t>
      </w:r>
      <w:r w:rsidRPr="00780B4A">
        <w:rPr>
          <w:rFonts w:ascii="Times New Roman" w:eastAsia="Times New Roman" w:hAnsi="Times New Roman" w:cs="Times New Roman"/>
          <w:color w:val="222222"/>
          <w:sz w:val="24"/>
          <w:szCs w:val="24"/>
          <w:lang w:val="en-US" w:eastAsia="ru-RU"/>
        </w:rPr>
        <w:t xml:space="preserve">omputing </w:t>
      </w:r>
      <w:r>
        <w:rPr>
          <w:rFonts w:ascii="Times New Roman" w:eastAsia="Times New Roman" w:hAnsi="Times New Roman" w:cs="Times New Roman"/>
          <w:color w:val="222222"/>
          <w:sz w:val="24"/>
          <w:szCs w:val="24"/>
          <w:lang w:val="en-US" w:eastAsia="ru-RU"/>
        </w:rPr>
        <w:t>S</w:t>
      </w:r>
      <w:r w:rsidRPr="00780B4A">
        <w:rPr>
          <w:rFonts w:ascii="Times New Roman" w:eastAsia="Times New Roman" w:hAnsi="Times New Roman" w:cs="Times New Roman"/>
          <w:color w:val="222222"/>
          <w:sz w:val="24"/>
          <w:szCs w:val="24"/>
          <w:lang w:val="en-US" w:eastAsia="ru-RU"/>
        </w:rPr>
        <w:t xml:space="preserve">ciences in </w:t>
      </w:r>
      <w:r>
        <w:rPr>
          <w:rFonts w:ascii="Times New Roman" w:eastAsia="Times New Roman" w:hAnsi="Times New Roman" w:cs="Times New Roman"/>
          <w:color w:val="222222"/>
          <w:sz w:val="24"/>
          <w:szCs w:val="24"/>
          <w:lang w:val="en-US" w:eastAsia="ru-RU"/>
        </w:rPr>
        <w:t>C</w:t>
      </w:r>
      <w:r w:rsidRPr="00780B4A">
        <w:rPr>
          <w:rFonts w:ascii="Times New Roman" w:eastAsia="Times New Roman" w:hAnsi="Times New Roman" w:cs="Times New Roman"/>
          <w:color w:val="222222"/>
          <w:sz w:val="24"/>
          <w:szCs w:val="24"/>
          <w:lang w:val="en-US" w:eastAsia="ru-RU"/>
        </w:rPr>
        <w:t xml:space="preserve">olleges. </w:t>
      </w:r>
      <w:r>
        <w:rPr>
          <w:rFonts w:ascii="Times New Roman" w:eastAsia="Times New Roman" w:hAnsi="Times New Roman" w:cs="Times New Roman"/>
          <w:color w:val="222222"/>
          <w:sz w:val="24"/>
          <w:szCs w:val="24"/>
          <w:lang w:val="en-US" w:eastAsia="ru-RU"/>
        </w:rPr>
        <w:t xml:space="preserve">– </w:t>
      </w:r>
      <w:r w:rsidRPr="00780B4A">
        <w:rPr>
          <w:rFonts w:ascii="Times New Roman" w:eastAsia="Times New Roman" w:hAnsi="Times New Roman" w:cs="Times New Roman"/>
          <w:color w:val="222222"/>
          <w:sz w:val="24"/>
          <w:szCs w:val="24"/>
          <w:lang w:val="en-US" w:eastAsia="ru-RU"/>
        </w:rPr>
        <w:t xml:space="preserve">2006. </w:t>
      </w:r>
      <w:r>
        <w:rPr>
          <w:rFonts w:ascii="Times New Roman" w:eastAsia="Times New Roman" w:hAnsi="Times New Roman" w:cs="Times New Roman"/>
          <w:color w:val="222222"/>
          <w:sz w:val="24"/>
          <w:szCs w:val="24"/>
          <w:lang w:val="en-US" w:eastAsia="ru-RU"/>
        </w:rPr>
        <w:t xml:space="preserve">– </w:t>
      </w:r>
      <w:r w:rsidRPr="00780B4A">
        <w:rPr>
          <w:rFonts w:ascii="Times New Roman" w:eastAsia="Times New Roman" w:hAnsi="Times New Roman" w:cs="Times New Roman"/>
          <w:color w:val="222222"/>
          <w:sz w:val="24"/>
          <w:szCs w:val="24"/>
          <w:lang w:val="en-US" w:eastAsia="ru-RU"/>
        </w:rPr>
        <w:t>Vol</w:t>
      </w:r>
      <w:r>
        <w:rPr>
          <w:rFonts w:ascii="Times New Roman" w:eastAsia="Times New Roman" w:hAnsi="Times New Roman" w:cs="Times New Roman"/>
          <w:color w:val="222222"/>
          <w:sz w:val="24"/>
          <w:szCs w:val="24"/>
          <w:lang w:val="en-US" w:eastAsia="ru-RU"/>
        </w:rPr>
        <w:t>.</w:t>
      </w:r>
      <w:r w:rsidRPr="00780B4A">
        <w:rPr>
          <w:rFonts w:ascii="Times New Roman" w:eastAsia="Times New Roman" w:hAnsi="Times New Roman" w:cs="Times New Roman"/>
          <w:color w:val="222222"/>
          <w:sz w:val="24"/>
          <w:szCs w:val="24"/>
          <w:lang w:val="en-US" w:eastAsia="ru-RU"/>
        </w:rPr>
        <w:t xml:space="preserve"> 21</w:t>
      </w:r>
      <w:r>
        <w:rPr>
          <w:rFonts w:ascii="Times New Roman" w:eastAsia="Times New Roman" w:hAnsi="Times New Roman" w:cs="Times New Roman"/>
          <w:color w:val="222222"/>
          <w:sz w:val="24"/>
          <w:szCs w:val="24"/>
          <w:lang w:val="en-US" w:eastAsia="ru-RU"/>
        </w:rPr>
        <w:t>,</w:t>
      </w:r>
      <w:r w:rsidRPr="00780B4A">
        <w:rPr>
          <w:rFonts w:ascii="Times New Roman" w:eastAsia="Times New Roman" w:hAnsi="Times New Roman" w:cs="Times New Roman"/>
          <w:color w:val="222222"/>
          <w:sz w:val="24"/>
          <w:szCs w:val="24"/>
          <w:lang w:val="en-US" w:eastAsia="ru-RU"/>
        </w:rPr>
        <w:t xml:space="preserve"> Issue: 4</w:t>
      </w:r>
      <w:r>
        <w:rPr>
          <w:rFonts w:ascii="Times New Roman" w:eastAsia="Times New Roman" w:hAnsi="Times New Roman" w:cs="Times New Roman"/>
          <w:color w:val="222222"/>
          <w:sz w:val="24"/>
          <w:szCs w:val="24"/>
          <w:lang w:val="en-US" w:eastAsia="ru-RU"/>
        </w:rPr>
        <w:t>. – P. 53-75.</w:t>
      </w:r>
    </w:p>
    <w:p w:rsidR="00071C63" w:rsidRDefault="00071C63" w:rsidP="00071C63">
      <w:pPr>
        <w:pStyle w:val="a4"/>
        <w:spacing w:after="0" w:line="360" w:lineRule="auto"/>
        <w:ind w:left="0"/>
        <w:jc w:val="both"/>
        <w:rPr>
          <w:rFonts w:ascii="Times New Roman Полужирный" w:hAnsi="Times New Roman Полужирный" w:cs="Times New Roman"/>
          <w:b/>
          <w:caps/>
          <w:sz w:val="24"/>
          <w:szCs w:val="24"/>
          <w:lang w:val="en-US"/>
        </w:rPr>
      </w:pPr>
      <w:r w:rsidRPr="00071C63">
        <w:rPr>
          <w:rFonts w:ascii="Times New Roman Полужирный" w:hAnsi="Times New Roman Полужирный" w:cs="Times New Roman"/>
          <w:b/>
          <w:caps/>
          <w:sz w:val="24"/>
          <w:szCs w:val="24"/>
          <w:lang w:val="en-US"/>
        </w:rPr>
        <w:t>References</w:t>
      </w:r>
    </w:p>
    <w:p w:rsidR="00071C63" w:rsidRDefault="00071C63"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sidRPr="00071C63">
        <w:rPr>
          <w:rFonts w:ascii="Times New Roman" w:hAnsi="Times New Roman" w:cs="Times New Roman"/>
          <w:sz w:val="24"/>
          <w:szCs w:val="24"/>
          <w:lang w:val="en-US"/>
        </w:rPr>
        <w:t>Borisov</w:t>
      </w:r>
      <w:proofErr w:type="spellEnd"/>
      <w:r w:rsidRPr="00071C63">
        <w:rPr>
          <w:rFonts w:ascii="Times New Roman" w:hAnsi="Times New Roman" w:cs="Times New Roman"/>
          <w:sz w:val="24"/>
          <w:szCs w:val="24"/>
          <w:lang w:val="en-US"/>
        </w:rPr>
        <w:t xml:space="preserve"> A.V. </w:t>
      </w:r>
      <w:proofErr w:type="spellStart"/>
      <w:r w:rsidRPr="00071C63">
        <w:rPr>
          <w:rFonts w:ascii="Times New Roman" w:hAnsi="Times New Roman" w:cs="Times New Roman"/>
          <w:sz w:val="24"/>
          <w:szCs w:val="24"/>
          <w:lang w:val="en-US"/>
        </w:rPr>
        <w:t>Usvoenie</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inojazychnogo</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slova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kak</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odna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iz</w:t>
      </w:r>
      <w:proofErr w:type="spellEnd"/>
      <w:r w:rsidRPr="00071C63">
        <w:rPr>
          <w:rFonts w:ascii="Times New Roman" w:hAnsi="Times New Roman" w:cs="Times New Roman"/>
          <w:sz w:val="24"/>
          <w:szCs w:val="24"/>
          <w:lang w:val="en-US"/>
        </w:rPr>
        <w:t xml:space="preserve"> problem </w:t>
      </w:r>
      <w:proofErr w:type="spellStart"/>
      <w:r w:rsidRPr="00071C63">
        <w:rPr>
          <w:rFonts w:ascii="Times New Roman" w:hAnsi="Times New Roman" w:cs="Times New Roman"/>
          <w:sz w:val="24"/>
          <w:szCs w:val="24"/>
          <w:lang w:val="en-US"/>
        </w:rPr>
        <w:t>ovladenija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inostrannym</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jazykom</w:t>
      </w:r>
      <w:proofErr w:type="spellEnd"/>
      <w:r w:rsidRPr="00071C63">
        <w:rPr>
          <w:rFonts w:ascii="Times New Roman" w:hAnsi="Times New Roman" w:cs="Times New Roman"/>
          <w:sz w:val="24"/>
          <w:szCs w:val="24"/>
          <w:lang w:val="en-US"/>
        </w:rPr>
        <w:t xml:space="preserve"> / A.V. </w:t>
      </w:r>
      <w:proofErr w:type="spellStart"/>
      <w:r w:rsidRPr="00071C63">
        <w:rPr>
          <w:rFonts w:ascii="Times New Roman" w:hAnsi="Times New Roman" w:cs="Times New Roman"/>
          <w:sz w:val="24"/>
          <w:szCs w:val="24"/>
          <w:lang w:val="en-US"/>
        </w:rPr>
        <w:t>Borisov</w:t>
      </w:r>
      <w:proofErr w:type="spellEnd"/>
      <w:r w:rsidRPr="00071C63">
        <w:rPr>
          <w:rFonts w:ascii="Times New Roman" w:hAnsi="Times New Roman" w:cs="Times New Roman"/>
          <w:sz w:val="24"/>
          <w:szCs w:val="24"/>
          <w:lang w:val="en-US"/>
        </w:rPr>
        <w:t xml:space="preserve">, M.V. </w:t>
      </w:r>
      <w:proofErr w:type="spellStart"/>
      <w:r w:rsidRPr="00071C63">
        <w:rPr>
          <w:rFonts w:ascii="Times New Roman" w:hAnsi="Times New Roman" w:cs="Times New Roman"/>
          <w:sz w:val="24"/>
          <w:szCs w:val="24"/>
          <w:lang w:val="en-US"/>
        </w:rPr>
        <w:t>Sycheva</w:t>
      </w:r>
      <w:proofErr w:type="spellEnd"/>
      <w:r w:rsidRPr="00071C63">
        <w:rPr>
          <w:rFonts w:ascii="Times New Roman" w:hAnsi="Times New Roman" w:cs="Times New Roman"/>
          <w:sz w:val="24"/>
          <w:szCs w:val="24"/>
          <w:lang w:val="en-US"/>
        </w:rPr>
        <w:t xml:space="preserve">. // </w:t>
      </w:r>
      <w:proofErr w:type="spellStart"/>
      <w:r w:rsidRPr="00071C63">
        <w:rPr>
          <w:rFonts w:ascii="Times New Roman" w:hAnsi="Times New Roman" w:cs="Times New Roman"/>
          <w:sz w:val="24"/>
          <w:szCs w:val="24"/>
          <w:lang w:val="en-US"/>
        </w:rPr>
        <w:t>Vestnik</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Saratovskogo</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oblastnogo</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instituta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razvitija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obrazovanija</w:t>
      </w:r>
      <w:proofErr w:type="spellEnd"/>
      <w:r w:rsidRPr="00071C63">
        <w:rPr>
          <w:rFonts w:ascii="Times New Roman" w:hAnsi="Times New Roman" w:cs="Times New Roman"/>
          <w:sz w:val="24"/>
          <w:szCs w:val="24"/>
          <w:lang w:val="en-US"/>
        </w:rPr>
        <w:t>. – 2016. – № 1 (5). – S. 93-97.</w:t>
      </w:r>
    </w:p>
    <w:p w:rsidR="00071C63" w:rsidRDefault="00071C63"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Z</w:t>
      </w:r>
      <w:r w:rsidRPr="00071C63">
        <w:rPr>
          <w:rFonts w:ascii="Times New Roman" w:hAnsi="Times New Roman" w:cs="Times New Roman"/>
          <w:sz w:val="24"/>
          <w:szCs w:val="24"/>
          <w:lang w:val="en-US"/>
        </w:rPr>
        <w:t>ahal'noyevropeys'ki</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Rekomendatsiyi</w:t>
      </w:r>
      <w:proofErr w:type="spellEnd"/>
      <w:r w:rsidRPr="00071C63">
        <w:rPr>
          <w:rFonts w:ascii="Times New Roman" w:hAnsi="Times New Roman" w:cs="Times New Roman"/>
          <w:sz w:val="24"/>
          <w:szCs w:val="24"/>
          <w:lang w:val="en-US"/>
        </w:rPr>
        <w:t xml:space="preserve"> z </w:t>
      </w:r>
      <w:proofErr w:type="spellStart"/>
      <w:r w:rsidRPr="00071C63">
        <w:rPr>
          <w:rFonts w:ascii="Times New Roman" w:hAnsi="Times New Roman" w:cs="Times New Roman"/>
          <w:sz w:val="24"/>
          <w:szCs w:val="24"/>
          <w:lang w:val="en-US"/>
        </w:rPr>
        <w:t>movnoyi</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osvity</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vyvchennya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vykladannya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otsinyuvannya</w:t>
      </w:r>
      <w:proofErr w:type="spellEnd"/>
      <w:r w:rsidRPr="00071C63">
        <w:rPr>
          <w:rFonts w:ascii="Times New Roman" w:hAnsi="Times New Roman" w:cs="Times New Roman"/>
          <w:sz w:val="24"/>
          <w:szCs w:val="24"/>
          <w:lang w:val="en-US"/>
        </w:rPr>
        <w:t xml:space="preserve"> / </w:t>
      </w:r>
      <w:proofErr w:type="spellStart"/>
      <w:r w:rsidRPr="00071C63">
        <w:rPr>
          <w:rFonts w:ascii="Times New Roman" w:hAnsi="Times New Roman" w:cs="Times New Roman"/>
          <w:sz w:val="24"/>
          <w:szCs w:val="24"/>
          <w:lang w:val="en-US"/>
        </w:rPr>
        <w:t>Nauk</w:t>
      </w:r>
      <w:proofErr w:type="spellEnd"/>
      <w:r w:rsidRPr="00071C63">
        <w:rPr>
          <w:rFonts w:ascii="Times New Roman" w:hAnsi="Times New Roman" w:cs="Times New Roman"/>
          <w:sz w:val="24"/>
          <w:szCs w:val="24"/>
          <w:lang w:val="en-US"/>
        </w:rPr>
        <w:t xml:space="preserve">. red. </w:t>
      </w:r>
      <w:proofErr w:type="spellStart"/>
      <w:r w:rsidRPr="00071C63">
        <w:rPr>
          <w:rFonts w:ascii="Times New Roman" w:hAnsi="Times New Roman" w:cs="Times New Roman"/>
          <w:sz w:val="24"/>
          <w:szCs w:val="24"/>
          <w:lang w:val="en-US"/>
        </w:rPr>
        <w:t>ukrayins'koho</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vydannya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S.Yu</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Nikolayeva</w:t>
      </w:r>
      <w:proofErr w:type="spellEnd"/>
      <w:r w:rsidRPr="00071C63">
        <w:rPr>
          <w:rFonts w:ascii="Times New Roman" w:hAnsi="Times New Roman" w:cs="Times New Roman"/>
          <w:sz w:val="24"/>
          <w:szCs w:val="24"/>
          <w:lang w:val="en-US"/>
        </w:rPr>
        <w:t xml:space="preserve">. – K.: </w:t>
      </w:r>
      <w:proofErr w:type="spellStart"/>
      <w:r w:rsidRPr="00071C63">
        <w:rPr>
          <w:rFonts w:ascii="Times New Roman" w:hAnsi="Times New Roman" w:cs="Times New Roman"/>
          <w:sz w:val="24"/>
          <w:szCs w:val="24"/>
          <w:lang w:val="en-US"/>
        </w:rPr>
        <w:t>Lenvit</w:t>
      </w:r>
      <w:proofErr w:type="spellEnd"/>
      <w:r w:rsidRPr="00071C63">
        <w:rPr>
          <w:rFonts w:ascii="Times New Roman" w:hAnsi="Times New Roman" w:cs="Times New Roman"/>
          <w:sz w:val="24"/>
          <w:szCs w:val="24"/>
          <w:lang w:val="en-US"/>
        </w:rPr>
        <w:t>, 2003. – 273 s.</w:t>
      </w:r>
    </w:p>
    <w:p w:rsidR="00A30CA8" w:rsidRDefault="00071C63"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sidRPr="00071C63">
        <w:rPr>
          <w:rFonts w:ascii="Times New Roman" w:hAnsi="Times New Roman" w:cs="Times New Roman"/>
          <w:sz w:val="24"/>
          <w:szCs w:val="24"/>
          <w:lang w:val="en-US"/>
        </w:rPr>
        <w:t>Zinchenko</w:t>
      </w:r>
      <w:proofErr w:type="spellEnd"/>
      <w:r w:rsidRPr="00071C63">
        <w:rPr>
          <w:rFonts w:ascii="Times New Roman" w:hAnsi="Times New Roman" w:cs="Times New Roman"/>
          <w:sz w:val="24"/>
          <w:szCs w:val="24"/>
          <w:lang w:val="en-US"/>
        </w:rPr>
        <w:t xml:space="preserve"> P.I. </w:t>
      </w:r>
      <w:proofErr w:type="spellStart"/>
      <w:r w:rsidRPr="00071C63">
        <w:rPr>
          <w:rFonts w:ascii="Times New Roman" w:hAnsi="Times New Roman" w:cs="Times New Roman"/>
          <w:sz w:val="24"/>
          <w:szCs w:val="24"/>
          <w:lang w:val="en-US"/>
        </w:rPr>
        <w:t>Neproizvol'noe</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zapominanie</w:t>
      </w:r>
      <w:proofErr w:type="spellEnd"/>
      <w:r w:rsidRPr="00071C63">
        <w:rPr>
          <w:rFonts w:ascii="Times New Roman" w:hAnsi="Times New Roman" w:cs="Times New Roman"/>
          <w:sz w:val="24"/>
          <w:szCs w:val="24"/>
          <w:lang w:val="en-US"/>
        </w:rPr>
        <w:t xml:space="preserve"> / P.I. </w:t>
      </w:r>
      <w:proofErr w:type="spellStart"/>
      <w:r w:rsidRPr="00071C63">
        <w:rPr>
          <w:rFonts w:ascii="Times New Roman" w:hAnsi="Times New Roman" w:cs="Times New Roman"/>
          <w:sz w:val="24"/>
          <w:szCs w:val="24"/>
          <w:lang w:val="en-US"/>
        </w:rPr>
        <w:t>Zinchenko</w:t>
      </w:r>
      <w:proofErr w:type="spellEnd"/>
      <w:r w:rsidRPr="00071C63">
        <w:rPr>
          <w:rFonts w:ascii="Times New Roman" w:hAnsi="Times New Roman" w:cs="Times New Roman"/>
          <w:sz w:val="24"/>
          <w:szCs w:val="24"/>
          <w:lang w:val="en-US"/>
        </w:rPr>
        <w:t xml:space="preserve">. – Moskva: </w:t>
      </w:r>
      <w:proofErr w:type="spellStart"/>
      <w:r w:rsidRPr="00071C63">
        <w:rPr>
          <w:rFonts w:ascii="Times New Roman" w:hAnsi="Times New Roman" w:cs="Times New Roman"/>
          <w:sz w:val="24"/>
          <w:szCs w:val="24"/>
          <w:lang w:val="en-US"/>
        </w:rPr>
        <w:t>Izd-vo</w:t>
      </w:r>
      <w:proofErr w:type="spellEnd"/>
      <w:r w:rsidRPr="00071C63">
        <w:rPr>
          <w:rFonts w:ascii="Times New Roman" w:hAnsi="Times New Roman" w:cs="Times New Roman"/>
          <w:sz w:val="24"/>
          <w:szCs w:val="24"/>
          <w:lang w:val="en-US"/>
        </w:rPr>
        <w:t xml:space="preserve"> APN RSFSR, 1961. – 562 s.</w:t>
      </w:r>
    </w:p>
    <w:p w:rsidR="00A30CA8" w:rsidRDefault="00071C63"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sidRPr="00071C63">
        <w:rPr>
          <w:rFonts w:ascii="Times New Roman" w:hAnsi="Times New Roman" w:cs="Times New Roman"/>
          <w:sz w:val="24"/>
          <w:szCs w:val="24"/>
          <w:lang w:val="en-US"/>
        </w:rPr>
        <w:t>Kondrat'eva</w:t>
      </w:r>
      <w:proofErr w:type="spellEnd"/>
      <w:r w:rsidRPr="00071C63">
        <w:rPr>
          <w:rFonts w:ascii="Times New Roman" w:hAnsi="Times New Roman" w:cs="Times New Roman"/>
          <w:sz w:val="24"/>
          <w:szCs w:val="24"/>
          <w:lang w:val="en-US"/>
        </w:rPr>
        <w:t xml:space="preserve"> V.A. </w:t>
      </w:r>
      <w:proofErr w:type="spellStart"/>
      <w:r w:rsidRPr="00071C63">
        <w:rPr>
          <w:rFonts w:ascii="Times New Roman" w:hAnsi="Times New Roman" w:cs="Times New Roman"/>
          <w:sz w:val="24"/>
          <w:szCs w:val="24"/>
          <w:lang w:val="en-US"/>
        </w:rPr>
        <w:t>Optimizacija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usvoenija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leksiki</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inostrannogo</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jazyka</w:t>
      </w:r>
      <w:proofErr w:type="spellEnd"/>
      <w:r w:rsidRPr="00071C63">
        <w:rPr>
          <w:rFonts w:ascii="Times New Roman" w:hAnsi="Times New Roman" w:cs="Times New Roman"/>
          <w:sz w:val="24"/>
          <w:szCs w:val="24"/>
          <w:lang w:val="en-US"/>
        </w:rPr>
        <w:t xml:space="preserve"> / V.A. </w:t>
      </w:r>
      <w:proofErr w:type="spellStart"/>
      <w:r w:rsidRPr="00071C63">
        <w:rPr>
          <w:rFonts w:ascii="Times New Roman" w:hAnsi="Times New Roman" w:cs="Times New Roman"/>
          <w:sz w:val="24"/>
          <w:szCs w:val="24"/>
          <w:lang w:val="en-US"/>
        </w:rPr>
        <w:t>Kondrat'eva</w:t>
      </w:r>
      <w:proofErr w:type="spellEnd"/>
      <w:r w:rsidRPr="00071C63">
        <w:rPr>
          <w:rFonts w:ascii="Times New Roman" w:hAnsi="Times New Roman" w:cs="Times New Roman"/>
          <w:sz w:val="24"/>
          <w:szCs w:val="24"/>
          <w:lang w:val="en-US"/>
        </w:rPr>
        <w:t xml:space="preserve">. – Moskva: </w:t>
      </w:r>
      <w:proofErr w:type="spellStart"/>
      <w:r w:rsidRPr="00071C63">
        <w:rPr>
          <w:rFonts w:ascii="Times New Roman" w:hAnsi="Times New Roman" w:cs="Times New Roman"/>
          <w:sz w:val="24"/>
          <w:szCs w:val="24"/>
          <w:lang w:val="en-US"/>
        </w:rPr>
        <w:t>Vysshaja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shkola</w:t>
      </w:r>
      <w:proofErr w:type="spellEnd"/>
      <w:r w:rsidRPr="00071C63">
        <w:rPr>
          <w:rFonts w:ascii="Times New Roman" w:hAnsi="Times New Roman" w:cs="Times New Roman"/>
          <w:sz w:val="24"/>
          <w:szCs w:val="24"/>
          <w:lang w:val="en-US"/>
        </w:rPr>
        <w:t>, 1974. – 120 s.</w:t>
      </w:r>
    </w:p>
    <w:p w:rsidR="00071C63" w:rsidRPr="00071C63" w:rsidRDefault="00071C63"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sidRPr="00071C63">
        <w:rPr>
          <w:rFonts w:ascii="Times New Roman" w:hAnsi="Times New Roman" w:cs="Times New Roman"/>
          <w:sz w:val="24"/>
          <w:szCs w:val="24"/>
          <w:lang w:val="en-US"/>
        </w:rPr>
        <w:t>Krupnik</w:t>
      </w:r>
      <w:proofErr w:type="spellEnd"/>
      <w:r w:rsidRPr="00071C63">
        <w:rPr>
          <w:rFonts w:ascii="Times New Roman" w:hAnsi="Times New Roman" w:cs="Times New Roman"/>
          <w:sz w:val="24"/>
          <w:szCs w:val="24"/>
          <w:lang w:val="en-US"/>
        </w:rPr>
        <w:t xml:space="preserve"> K.I. K </w:t>
      </w:r>
      <w:proofErr w:type="spellStart"/>
      <w:r w:rsidRPr="00071C63">
        <w:rPr>
          <w:rFonts w:ascii="Times New Roman" w:hAnsi="Times New Roman" w:cs="Times New Roman"/>
          <w:sz w:val="24"/>
          <w:szCs w:val="24"/>
          <w:lang w:val="en-US"/>
        </w:rPr>
        <w:t>probleme</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obuchenija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chteniju</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na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inostrannom</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jazyke</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prognozirovanie</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verojatnosti</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ponimanija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slov</w:t>
      </w:r>
      <w:proofErr w:type="spellEnd"/>
      <w:proofErr w:type="gramStart"/>
      <w:r w:rsidRPr="00071C63">
        <w:rPr>
          <w:rFonts w:ascii="Times New Roman" w:hAnsi="Times New Roman" w:cs="Times New Roman"/>
          <w:sz w:val="24"/>
          <w:szCs w:val="24"/>
          <w:lang w:val="en-US"/>
        </w:rPr>
        <w:t>) :</w:t>
      </w:r>
      <w:proofErr w:type="gram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avtoref</w:t>
      </w:r>
      <w:proofErr w:type="spellEnd"/>
      <w:r w:rsidRPr="00071C63">
        <w:rPr>
          <w:rFonts w:ascii="Times New Roman" w:hAnsi="Times New Roman" w:cs="Times New Roman"/>
          <w:sz w:val="24"/>
          <w:szCs w:val="24"/>
          <w:lang w:val="en-US"/>
        </w:rPr>
        <w:t xml:space="preserve">. dis. </w:t>
      </w:r>
      <w:proofErr w:type="spellStart"/>
      <w:r w:rsidRPr="00071C63">
        <w:rPr>
          <w:rFonts w:ascii="Times New Roman" w:hAnsi="Times New Roman" w:cs="Times New Roman"/>
          <w:sz w:val="24"/>
          <w:szCs w:val="24"/>
          <w:lang w:val="en-US"/>
        </w:rPr>
        <w:t>na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soiskanie</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uch</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stepeni</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kand</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ped</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nauk</w:t>
      </w:r>
      <w:proofErr w:type="spellEnd"/>
      <w:r w:rsidRPr="00071C63">
        <w:rPr>
          <w:rFonts w:ascii="Times New Roman" w:hAnsi="Times New Roman" w:cs="Times New Roman"/>
          <w:sz w:val="24"/>
          <w:szCs w:val="24"/>
          <w:lang w:val="en-US"/>
        </w:rPr>
        <w:t>: spec. 13.00.02: «</w:t>
      </w:r>
      <w:proofErr w:type="spellStart"/>
      <w:r w:rsidRPr="00071C63">
        <w:rPr>
          <w:rFonts w:ascii="Times New Roman" w:hAnsi="Times New Roman" w:cs="Times New Roman"/>
          <w:sz w:val="24"/>
          <w:szCs w:val="24"/>
          <w:lang w:val="en-US"/>
        </w:rPr>
        <w:t>Metodika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prepodavanija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inostrannyh</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jazykov</w:t>
      </w:r>
      <w:proofErr w:type="spellEnd"/>
      <w:r w:rsidRPr="00071C63">
        <w:rPr>
          <w:rFonts w:ascii="Times New Roman" w:hAnsi="Times New Roman" w:cs="Times New Roman"/>
          <w:sz w:val="24"/>
          <w:szCs w:val="24"/>
          <w:lang w:val="en-US"/>
        </w:rPr>
        <w:t xml:space="preserve">» / K.I. </w:t>
      </w:r>
      <w:proofErr w:type="spellStart"/>
      <w:r w:rsidRPr="00071C63">
        <w:rPr>
          <w:rFonts w:ascii="Times New Roman" w:hAnsi="Times New Roman" w:cs="Times New Roman"/>
          <w:sz w:val="24"/>
          <w:szCs w:val="24"/>
          <w:lang w:val="en-US"/>
        </w:rPr>
        <w:t>Krupnik</w:t>
      </w:r>
      <w:proofErr w:type="spellEnd"/>
      <w:r w:rsidRPr="00071C63">
        <w:rPr>
          <w:rFonts w:ascii="Times New Roman" w:hAnsi="Times New Roman" w:cs="Times New Roman"/>
          <w:sz w:val="24"/>
          <w:szCs w:val="24"/>
          <w:lang w:val="en-US"/>
        </w:rPr>
        <w:t>. – Moskva, 1968. – 33 s.</w:t>
      </w:r>
    </w:p>
    <w:p w:rsidR="00071C63" w:rsidRDefault="00071C63"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sidRPr="00071C63">
        <w:rPr>
          <w:rFonts w:ascii="Times New Roman" w:hAnsi="Times New Roman" w:cs="Times New Roman"/>
          <w:sz w:val="24"/>
          <w:szCs w:val="24"/>
          <w:lang w:val="en-US"/>
        </w:rPr>
        <w:t>Leont'ev</w:t>
      </w:r>
      <w:proofErr w:type="spellEnd"/>
      <w:r w:rsidRPr="00071C63">
        <w:rPr>
          <w:rFonts w:ascii="Times New Roman" w:hAnsi="Times New Roman" w:cs="Times New Roman"/>
          <w:sz w:val="24"/>
          <w:szCs w:val="24"/>
          <w:lang w:val="en-US"/>
        </w:rPr>
        <w:t xml:space="preserve"> A.N. </w:t>
      </w:r>
      <w:proofErr w:type="spellStart"/>
      <w:r w:rsidRPr="00071C63">
        <w:rPr>
          <w:rFonts w:ascii="Times New Roman" w:hAnsi="Times New Roman" w:cs="Times New Roman"/>
          <w:sz w:val="24"/>
          <w:szCs w:val="24"/>
          <w:lang w:val="en-US"/>
        </w:rPr>
        <w:t>Nekotorye</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voprosy</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psihologii</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obuchenija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rechi</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na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inostrannom</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jazyke</w:t>
      </w:r>
      <w:proofErr w:type="spellEnd"/>
      <w:r w:rsidRPr="00071C63">
        <w:rPr>
          <w:rFonts w:ascii="Times New Roman" w:hAnsi="Times New Roman" w:cs="Times New Roman"/>
          <w:sz w:val="24"/>
          <w:szCs w:val="24"/>
          <w:lang w:val="en-US"/>
        </w:rPr>
        <w:t xml:space="preserve"> / A.N. </w:t>
      </w:r>
      <w:proofErr w:type="spellStart"/>
      <w:r w:rsidRPr="00071C63">
        <w:rPr>
          <w:rFonts w:ascii="Times New Roman" w:hAnsi="Times New Roman" w:cs="Times New Roman"/>
          <w:sz w:val="24"/>
          <w:szCs w:val="24"/>
          <w:lang w:val="en-US"/>
        </w:rPr>
        <w:t>Leont'ev</w:t>
      </w:r>
      <w:proofErr w:type="spellEnd"/>
      <w:r w:rsidRPr="00071C63">
        <w:rPr>
          <w:rFonts w:ascii="Times New Roman" w:hAnsi="Times New Roman" w:cs="Times New Roman"/>
          <w:sz w:val="24"/>
          <w:szCs w:val="24"/>
          <w:lang w:val="en-US"/>
        </w:rPr>
        <w:t xml:space="preserve">. // </w:t>
      </w:r>
      <w:proofErr w:type="spellStart"/>
      <w:r w:rsidRPr="00071C63">
        <w:rPr>
          <w:rFonts w:ascii="Times New Roman" w:hAnsi="Times New Roman" w:cs="Times New Roman"/>
          <w:sz w:val="24"/>
          <w:szCs w:val="24"/>
          <w:lang w:val="en-US"/>
        </w:rPr>
        <w:t>Psiholingvistika</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i</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obuchenie</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russkomu</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jazyku</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nerusskih</w:t>
      </w:r>
      <w:proofErr w:type="spellEnd"/>
      <w:r w:rsidRPr="00071C63">
        <w:rPr>
          <w:rFonts w:ascii="Times New Roman" w:hAnsi="Times New Roman" w:cs="Times New Roman"/>
          <w:sz w:val="24"/>
          <w:szCs w:val="24"/>
          <w:lang w:val="en-US"/>
        </w:rPr>
        <w:t xml:space="preserve">. – M.: </w:t>
      </w:r>
      <w:proofErr w:type="spellStart"/>
      <w:r w:rsidRPr="00071C63">
        <w:rPr>
          <w:rFonts w:ascii="Times New Roman" w:hAnsi="Times New Roman" w:cs="Times New Roman"/>
          <w:sz w:val="24"/>
          <w:szCs w:val="24"/>
          <w:lang w:val="en-US"/>
        </w:rPr>
        <w:t>Russkij</w:t>
      </w:r>
      <w:proofErr w:type="spellEnd"/>
      <w:r w:rsidRPr="00071C63">
        <w:rPr>
          <w:rFonts w:ascii="Times New Roman" w:hAnsi="Times New Roman" w:cs="Times New Roman"/>
          <w:sz w:val="24"/>
          <w:szCs w:val="24"/>
          <w:lang w:val="en-US"/>
        </w:rPr>
        <w:t xml:space="preserve"> </w:t>
      </w:r>
      <w:proofErr w:type="spellStart"/>
      <w:r w:rsidRPr="00071C63">
        <w:rPr>
          <w:rFonts w:ascii="Times New Roman" w:hAnsi="Times New Roman" w:cs="Times New Roman"/>
          <w:sz w:val="24"/>
          <w:szCs w:val="24"/>
          <w:lang w:val="en-US"/>
        </w:rPr>
        <w:t>jazyk</w:t>
      </w:r>
      <w:proofErr w:type="spellEnd"/>
      <w:r w:rsidRPr="00071C63">
        <w:rPr>
          <w:rFonts w:ascii="Times New Roman" w:hAnsi="Times New Roman" w:cs="Times New Roman"/>
          <w:sz w:val="24"/>
          <w:szCs w:val="24"/>
          <w:lang w:val="en-US"/>
        </w:rPr>
        <w:t>, 1977. – S. 5-12.</w:t>
      </w:r>
    </w:p>
    <w:p w:rsidR="00A30CA8" w:rsidRDefault="00A30CA8"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sidRPr="00A30CA8">
        <w:rPr>
          <w:rFonts w:ascii="Times New Roman" w:hAnsi="Times New Roman" w:cs="Times New Roman"/>
          <w:sz w:val="24"/>
          <w:szCs w:val="24"/>
          <w:lang w:val="en-US"/>
        </w:rPr>
        <w:t>Metodyka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navchannya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inozemnykh</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mov</w:t>
      </w:r>
      <w:proofErr w:type="spellEnd"/>
      <w:r w:rsidRPr="00A30CA8">
        <w:rPr>
          <w:rFonts w:ascii="Times New Roman" w:hAnsi="Times New Roman" w:cs="Times New Roman"/>
          <w:sz w:val="24"/>
          <w:szCs w:val="24"/>
          <w:lang w:val="en-US"/>
        </w:rPr>
        <w:t xml:space="preserve"> u </w:t>
      </w:r>
      <w:proofErr w:type="spellStart"/>
      <w:r w:rsidRPr="00A30CA8">
        <w:rPr>
          <w:rFonts w:ascii="Times New Roman" w:hAnsi="Times New Roman" w:cs="Times New Roman"/>
          <w:sz w:val="24"/>
          <w:szCs w:val="24"/>
          <w:lang w:val="en-US"/>
        </w:rPr>
        <w:t>serednikh</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navchal'nykh</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zakladakh</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Pidruchnyk</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dlya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studentiv</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vyshchykh</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zakladiv</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osvity</w:t>
      </w:r>
      <w:proofErr w:type="spellEnd"/>
      <w:r w:rsidRPr="00A30CA8">
        <w:rPr>
          <w:rFonts w:ascii="Times New Roman" w:hAnsi="Times New Roman" w:cs="Times New Roman"/>
          <w:sz w:val="24"/>
          <w:szCs w:val="24"/>
          <w:lang w:val="en-US"/>
        </w:rPr>
        <w:t xml:space="preserve"> / </w:t>
      </w:r>
      <w:proofErr w:type="spellStart"/>
      <w:r w:rsidRPr="00A30CA8">
        <w:rPr>
          <w:rFonts w:ascii="Times New Roman" w:hAnsi="Times New Roman" w:cs="Times New Roman"/>
          <w:sz w:val="24"/>
          <w:szCs w:val="24"/>
          <w:lang w:val="en-US"/>
        </w:rPr>
        <w:t>Kolektyv</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avtoriv</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pid</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kerivnytstvom</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S.Yu</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Nikolayevoyi</w:t>
      </w:r>
      <w:proofErr w:type="spellEnd"/>
      <w:r w:rsidRPr="00A30CA8">
        <w:rPr>
          <w:rFonts w:ascii="Times New Roman" w:hAnsi="Times New Roman" w:cs="Times New Roman"/>
          <w:sz w:val="24"/>
          <w:szCs w:val="24"/>
          <w:lang w:val="en-US"/>
        </w:rPr>
        <w:t xml:space="preserve">. – </w:t>
      </w:r>
      <w:proofErr w:type="spellStart"/>
      <w:r w:rsidRPr="00A30CA8">
        <w:rPr>
          <w:rFonts w:ascii="Times New Roman" w:hAnsi="Times New Roman" w:cs="Times New Roman"/>
          <w:sz w:val="24"/>
          <w:szCs w:val="24"/>
          <w:lang w:val="en-US"/>
        </w:rPr>
        <w:t>Kyyiv</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Lenvit</w:t>
      </w:r>
      <w:proofErr w:type="spellEnd"/>
      <w:r w:rsidRPr="00A30CA8">
        <w:rPr>
          <w:rFonts w:ascii="Times New Roman" w:hAnsi="Times New Roman" w:cs="Times New Roman"/>
          <w:sz w:val="24"/>
          <w:szCs w:val="24"/>
          <w:lang w:val="en-US"/>
        </w:rPr>
        <w:t>, 1999. – 220 s.</w:t>
      </w:r>
    </w:p>
    <w:p w:rsidR="00A30CA8" w:rsidRDefault="00A30CA8"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sidRPr="00A30CA8">
        <w:rPr>
          <w:rFonts w:ascii="Times New Roman" w:hAnsi="Times New Roman" w:cs="Times New Roman"/>
          <w:sz w:val="24"/>
          <w:szCs w:val="24"/>
          <w:lang w:val="en-US"/>
        </w:rPr>
        <w:t>Metodika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obuchenija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inostrannym</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jazykam</w:t>
      </w:r>
      <w:proofErr w:type="spellEnd"/>
      <w:r w:rsidRPr="00A30CA8">
        <w:rPr>
          <w:rFonts w:ascii="Times New Roman" w:hAnsi="Times New Roman" w:cs="Times New Roman"/>
          <w:sz w:val="24"/>
          <w:szCs w:val="24"/>
          <w:lang w:val="en-US"/>
        </w:rPr>
        <w:t xml:space="preserve"> v </w:t>
      </w:r>
      <w:proofErr w:type="spellStart"/>
      <w:r w:rsidRPr="00A30CA8">
        <w:rPr>
          <w:rFonts w:ascii="Times New Roman" w:hAnsi="Times New Roman" w:cs="Times New Roman"/>
          <w:sz w:val="24"/>
          <w:szCs w:val="24"/>
          <w:lang w:val="en-US"/>
        </w:rPr>
        <w:t>srednej</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shkole</w:t>
      </w:r>
      <w:proofErr w:type="spellEnd"/>
      <w:r w:rsidRPr="00A30CA8">
        <w:rPr>
          <w:rFonts w:ascii="Times New Roman" w:hAnsi="Times New Roman" w:cs="Times New Roman"/>
          <w:sz w:val="24"/>
          <w:szCs w:val="24"/>
          <w:lang w:val="en-US"/>
        </w:rPr>
        <w:t xml:space="preserve"> / [N.I. </w:t>
      </w:r>
      <w:proofErr w:type="spellStart"/>
      <w:r w:rsidRPr="00A30CA8">
        <w:rPr>
          <w:rFonts w:ascii="Times New Roman" w:hAnsi="Times New Roman" w:cs="Times New Roman"/>
          <w:sz w:val="24"/>
          <w:szCs w:val="24"/>
          <w:lang w:val="en-US"/>
        </w:rPr>
        <w:t>Gez</w:t>
      </w:r>
      <w:proofErr w:type="spellEnd"/>
      <w:r w:rsidRPr="00A30CA8">
        <w:rPr>
          <w:rFonts w:ascii="Times New Roman" w:hAnsi="Times New Roman" w:cs="Times New Roman"/>
          <w:sz w:val="24"/>
          <w:szCs w:val="24"/>
          <w:lang w:val="en-US"/>
        </w:rPr>
        <w:t xml:space="preserve">, M.V. </w:t>
      </w:r>
      <w:proofErr w:type="spellStart"/>
      <w:r w:rsidRPr="00A30CA8">
        <w:rPr>
          <w:rFonts w:ascii="Times New Roman" w:hAnsi="Times New Roman" w:cs="Times New Roman"/>
          <w:sz w:val="24"/>
          <w:szCs w:val="24"/>
          <w:lang w:val="en-US"/>
        </w:rPr>
        <w:t>Ljahovickij</w:t>
      </w:r>
      <w:proofErr w:type="spellEnd"/>
      <w:r w:rsidRPr="00A30CA8">
        <w:rPr>
          <w:rFonts w:ascii="Times New Roman" w:hAnsi="Times New Roman" w:cs="Times New Roman"/>
          <w:sz w:val="24"/>
          <w:szCs w:val="24"/>
          <w:lang w:val="en-US"/>
        </w:rPr>
        <w:t xml:space="preserve">, A.A. </w:t>
      </w:r>
      <w:proofErr w:type="spellStart"/>
      <w:r w:rsidRPr="00A30CA8">
        <w:rPr>
          <w:rFonts w:ascii="Times New Roman" w:hAnsi="Times New Roman" w:cs="Times New Roman"/>
          <w:sz w:val="24"/>
          <w:szCs w:val="24"/>
          <w:lang w:val="en-US"/>
        </w:rPr>
        <w:t>Miroljubov</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i</w:t>
      </w:r>
      <w:proofErr w:type="spellEnd"/>
      <w:r w:rsidRPr="00A30CA8">
        <w:rPr>
          <w:rFonts w:ascii="Times New Roman" w:hAnsi="Times New Roman" w:cs="Times New Roman"/>
          <w:sz w:val="24"/>
          <w:szCs w:val="24"/>
          <w:lang w:val="en-US"/>
        </w:rPr>
        <w:t xml:space="preserve"> dr.]. – Moskva: </w:t>
      </w:r>
      <w:proofErr w:type="spellStart"/>
      <w:r w:rsidRPr="00A30CA8">
        <w:rPr>
          <w:rFonts w:ascii="Times New Roman" w:hAnsi="Times New Roman" w:cs="Times New Roman"/>
          <w:sz w:val="24"/>
          <w:szCs w:val="24"/>
          <w:lang w:val="en-US"/>
        </w:rPr>
        <w:t>Vysshaja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shkola</w:t>
      </w:r>
      <w:proofErr w:type="spellEnd"/>
      <w:r w:rsidRPr="00A30CA8">
        <w:rPr>
          <w:rFonts w:ascii="Times New Roman" w:hAnsi="Times New Roman" w:cs="Times New Roman"/>
          <w:sz w:val="24"/>
          <w:szCs w:val="24"/>
          <w:lang w:val="en-US"/>
        </w:rPr>
        <w:t>, 1982. – 374 s.</w:t>
      </w:r>
    </w:p>
    <w:p w:rsidR="00A30CA8" w:rsidRDefault="00A30CA8"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sidRPr="00A30CA8">
        <w:rPr>
          <w:rFonts w:ascii="Times New Roman" w:hAnsi="Times New Roman" w:cs="Times New Roman"/>
          <w:sz w:val="24"/>
          <w:szCs w:val="24"/>
          <w:lang w:val="en-US"/>
        </w:rPr>
        <w:t>Pedanova</w:t>
      </w:r>
      <w:proofErr w:type="spellEnd"/>
      <w:r w:rsidRPr="00A30CA8">
        <w:rPr>
          <w:rFonts w:ascii="Times New Roman" w:hAnsi="Times New Roman" w:cs="Times New Roman"/>
          <w:sz w:val="24"/>
          <w:szCs w:val="24"/>
          <w:lang w:val="en-US"/>
        </w:rPr>
        <w:t xml:space="preserve"> M.A. </w:t>
      </w:r>
      <w:proofErr w:type="spellStart"/>
      <w:r w:rsidRPr="00A30CA8">
        <w:rPr>
          <w:rFonts w:ascii="Times New Roman" w:hAnsi="Times New Roman" w:cs="Times New Roman"/>
          <w:sz w:val="24"/>
          <w:szCs w:val="24"/>
          <w:lang w:val="en-US"/>
        </w:rPr>
        <w:t>Metodicheskaja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klassifikacija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leksiki</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i</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ee</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ispol'zovanie</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pri</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obuchenii</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nemeckomu</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jazyku</w:t>
      </w:r>
      <w:proofErr w:type="spellEnd"/>
      <w:r w:rsidRPr="00A30CA8">
        <w:rPr>
          <w:rFonts w:ascii="Times New Roman" w:hAnsi="Times New Roman" w:cs="Times New Roman"/>
          <w:sz w:val="24"/>
          <w:szCs w:val="24"/>
          <w:lang w:val="en-US"/>
        </w:rPr>
        <w:t xml:space="preserve"> v </w:t>
      </w:r>
      <w:proofErr w:type="spellStart"/>
      <w:r w:rsidRPr="00A30CA8">
        <w:rPr>
          <w:rFonts w:ascii="Times New Roman" w:hAnsi="Times New Roman" w:cs="Times New Roman"/>
          <w:sz w:val="24"/>
          <w:szCs w:val="24"/>
          <w:lang w:val="en-US"/>
        </w:rPr>
        <w:t>tehnicheskom</w:t>
      </w:r>
      <w:proofErr w:type="spellEnd"/>
      <w:r w:rsidRPr="00A30CA8">
        <w:rPr>
          <w:rFonts w:ascii="Times New Roman" w:hAnsi="Times New Roman" w:cs="Times New Roman"/>
          <w:sz w:val="24"/>
          <w:szCs w:val="24"/>
          <w:lang w:val="en-US"/>
        </w:rPr>
        <w:t xml:space="preserve"> </w:t>
      </w:r>
      <w:proofErr w:type="spellStart"/>
      <w:proofErr w:type="gramStart"/>
      <w:r w:rsidRPr="00A30CA8">
        <w:rPr>
          <w:rFonts w:ascii="Times New Roman" w:hAnsi="Times New Roman" w:cs="Times New Roman"/>
          <w:sz w:val="24"/>
          <w:szCs w:val="24"/>
          <w:lang w:val="en-US"/>
        </w:rPr>
        <w:t>vuze</w:t>
      </w:r>
      <w:proofErr w:type="spellEnd"/>
      <w:r w:rsidRPr="00A30CA8">
        <w:rPr>
          <w:rFonts w:ascii="Times New Roman" w:hAnsi="Times New Roman" w:cs="Times New Roman"/>
          <w:sz w:val="24"/>
          <w:szCs w:val="24"/>
          <w:lang w:val="en-US"/>
        </w:rPr>
        <w:t xml:space="preserve"> :</w:t>
      </w:r>
      <w:proofErr w:type="gram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avtoref</w:t>
      </w:r>
      <w:proofErr w:type="spellEnd"/>
      <w:r w:rsidRPr="00A30CA8">
        <w:rPr>
          <w:rFonts w:ascii="Times New Roman" w:hAnsi="Times New Roman" w:cs="Times New Roman"/>
          <w:sz w:val="24"/>
          <w:szCs w:val="24"/>
          <w:lang w:val="en-US"/>
        </w:rPr>
        <w:t xml:space="preserve">. dis. </w:t>
      </w:r>
      <w:proofErr w:type="spellStart"/>
      <w:r w:rsidRPr="00A30CA8">
        <w:rPr>
          <w:rFonts w:ascii="Times New Roman" w:hAnsi="Times New Roman" w:cs="Times New Roman"/>
          <w:sz w:val="24"/>
          <w:szCs w:val="24"/>
          <w:lang w:val="en-US"/>
        </w:rPr>
        <w:t>na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soiskanie</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uch</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stepeni</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kand</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ped</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nauk</w:t>
      </w:r>
      <w:proofErr w:type="spellEnd"/>
      <w:r w:rsidRPr="00A30CA8">
        <w:rPr>
          <w:rFonts w:ascii="Times New Roman" w:hAnsi="Times New Roman" w:cs="Times New Roman"/>
          <w:sz w:val="24"/>
          <w:szCs w:val="24"/>
          <w:lang w:val="en-US"/>
        </w:rPr>
        <w:t xml:space="preserve">: spec. </w:t>
      </w:r>
      <w:r w:rsidRPr="00A30CA8">
        <w:rPr>
          <w:rFonts w:ascii="Times New Roman" w:hAnsi="Times New Roman" w:cs="Times New Roman"/>
          <w:sz w:val="24"/>
          <w:szCs w:val="24"/>
          <w:lang w:val="en-US"/>
        </w:rPr>
        <w:lastRenderedPageBreak/>
        <w:t>13.00.02: «</w:t>
      </w:r>
      <w:proofErr w:type="spellStart"/>
      <w:r w:rsidRPr="00A30CA8">
        <w:rPr>
          <w:rFonts w:ascii="Times New Roman" w:hAnsi="Times New Roman" w:cs="Times New Roman"/>
          <w:sz w:val="24"/>
          <w:szCs w:val="24"/>
          <w:lang w:val="en-US"/>
        </w:rPr>
        <w:t>Metodika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prepodavanija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inostrannyh</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jazykov</w:t>
      </w:r>
      <w:proofErr w:type="spellEnd"/>
      <w:r w:rsidRPr="00A30CA8">
        <w:rPr>
          <w:rFonts w:ascii="Times New Roman" w:hAnsi="Times New Roman" w:cs="Times New Roman"/>
          <w:sz w:val="24"/>
          <w:szCs w:val="24"/>
          <w:lang w:val="en-US"/>
        </w:rPr>
        <w:t xml:space="preserve">» / M.A. </w:t>
      </w:r>
      <w:proofErr w:type="spellStart"/>
      <w:r w:rsidRPr="00A30CA8">
        <w:rPr>
          <w:rFonts w:ascii="Times New Roman" w:hAnsi="Times New Roman" w:cs="Times New Roman"/>
          <w:sz w:val="24"/>
          <w:szCs w:val="24"/>
          <w:lang w:val="en-US"/>
        </w:rPr>
        <w:t>Pedanova</w:t>
      </w:r>
      <w:proofErr w:type="spellEnd"/>
      <w:r w:rsidRPr="00A30CA8">
        <w:rPr>
          <w:rFonts w:ascii="Times New Roman" w:hAnsi="Times New Roman" w:cs="Times New Roman"/>
          <w:sz w:val="24"/>
          <w:szCs w:val="24"/>
          <w:lang w:val="en-US"/>
        </w:rPr>
        <w:t>. – Moskva, 1969. – 26 s.</w:t>
      </w:r>
    </w:p>
    <w:p w:rsidR="00A30CA8" w:rsidRDefault="00A30CA8" w:rsidP="005B61B1">
      <w:pPr>
        <w:pStyle w:val="a4"/>
        <w:numPr>
          <w:ilvl w:val="0"/>
          <w:numId w:val="4"/>
        </w:numPr>
        <w:spacing w:after="0" w:line="360" w:lineRule="auto"/>
        <w:jc w:val="both"/>
        <w:rPr>
          <w:rFonts w:ascii="Times New Roman" w:hAnsi="Times New Roman" w:cs="Times New Roman"/>
          <w:sz w:val="24"/>
          <w:szCs w:val="24"/>
          <w:lang w:val="en-US"/>
        </w:rPr>
      </w:pPr>
      <w:proofErr w:type="spellStart"/>
      <w:r w:rsidRPr="00A30CA8">
        <w:rPr>
          <w:rFonts w:ascii="Times New Roman" w:hAnsi="Times New Roman" w:cs="Times New Roman"/>
          <w:sz w:val="24"/>
          <w:szCs w:val="24"/>
          <w:lang w:val="en-US"/>
        </w:rPr>
        <w:t>Pirogova</w:t>
      </w:r>
      <w:proofErr w:type="spellEnd"/>
      <w:r w:rsidRPr="00A30CA8">
        <w:rPr>
          <w:rFonts w:ascii="Times New Roman" w:hAnsi="Times New Roman" w:cs="Times New Roman"/>
          <w:sz w:val="24"/>
          <w:szCs w:val="24"/>
          <w:lang w:val="en-US"/>
        </w:rPr>
        <w:t xml:space="preserve"> N.G. </w:t>
      </w:r>
      <w:proofErr w:type="spellStart"/>
      <w:r w:rsidRPr="00A30CA8">
        <w:rPr>
          <w:rFonts w:ascii="Times New Roman" w:hAnsi="Times New Roman" w:cs="Times New Roman"/>
          <w:sz w:val="24"/>
          <w:szCs w:val="24"/>
          <w:lang w:val="en-US"/>
        </w:rPr>
        <w:t>Neproizvol'noe</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usvoenie</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leksiki</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kak</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sposob</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razvitija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inojazychnogo</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tezaurusa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studentov</w:t>
      </w:r>
      <w:proofErr w:type="spellEnd"/>
      <w:r w:rsidRPr="00A30CA8">
        <w:rPr>
          <w:rFonts w:ascii="Times New Roman" w:hAnsi="Times New Roman" w:cs="Times New Roman"/>
          <w:sz w:val="24"/>
          <w:szCs w:val="24"/>
          <w:lang w:val="en-US"/>
        </w:rPr>
        <w:t xml:space="preserve"> / N.G. </w:t>
      </w:r>
      <w:proofErr w:type="spellStart"/>
      <w:r w:rsidRPr="00A30CA8">
        <w:rPr>
          <w:rFonts w:ascii="Times New Roman" w:hAnsi="Times New Roman" w:cs="Times New Roman"/>
          <w:sz w:val="24"/>
          <w:szCs w:val="24"/>
          <w:lang w:val="en-US"/>
        </w:rPr>
        <w:t>Pirogova</w:t>
      </w:r>
      <w:proofErr w:type="spellEnd"/>
      <w:r w:rsidRPr="00A30CA8">
        <w:rPr>
          <w:rFonts w:ascii="Times New Roman" w:hAnsi="Times New Roman" w:cs="Times New Roman"/>
          <w:sz w:val="24"/>
          <w:szCs w:val="24"/>
          <w:lang w:val="en-US"/>
        </w:rPr>
        <w:t xml:space="preserve">. // </w:t>
      </w:r>
      <w:proofErr w:type="spellStart"/>
      <w:r w:rsidRPr="00A30CA8">
        <w:rPr>
          <w:rFonts w:ascii="Times New Roman" w:hAnsi="Times New Roman" w:cs="Times New Roman"/>
          <w:sz w:val="24"/>
          <w:szCs w:val="24"/>
          <w:lang w:val="en-US"/>
        </w:rPr>
        <w:t>Vestnik</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Leningradskogo</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gosudarstvennogo</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universiteta</w:t>
      </w:r>
      <w:proofErr w:type="spellEnd"/>
      <w:r w:rsidRPr="00A30CA8">
        <w:rPr>
          <w:rFonts w:ascii="Times New Roman" w:hAnsi="Times New Roman" w:cs="Times New Roman"/>
          <w:sz w:val="24"/>
          <w:szCs w:val="24"/>
          <w:lang w:val="en-US"/>
        </w:rPr>
        <w:t xml:space="preserve"> </w:t>
      </w:r>
      <w:proofErr w:type="spellStart"/>
      <w:r w:rsidRPr="00A30CA8">
        <w:rPr>
          <w:rFonts w:ascii="Times New Roman" w:hAnsi="Times New Roman" w:cs="Times New Roman"/>
          <w:sz w:val="24"/>
          <w:szCs w:val="24"/>
          <w:lang w:val="en-US"/>
        </w:rPr>
        <w:t>im</w:t>
      </w:r>
      <w:proofErr w:type="spellEnd"/>
      <w:r w:rsidRPr="00A30CA8">
        <w:rPr>
          <w:rFonts w:ascii="Times New Roman" w:hAnsi="Times New Roman" w:cs="Times New Roman"/>
          <w:sz w:val="24"/>
          <w:szCs w:val="24"/>
          <w:lang w:val="en-US"/>
        </w:rPr>
        <w:t xml:space="preserve">. A.S. </w:t>
      </w:r>
      <w:proofErr w:type="spellStart"/>
      <w:r w:rsidRPr="00A30CA8">
        <w:rPr>
          <w:rFonts w:ascii="Times New Roman" w:hAnsi="Times New Roman" w:cs="Times New Roman"/>
          <w:sz w:val="24"/>
          <w:szCs w:val="24"/>
          <w:lang w:val="en-US"/>
        </w:rPr>
        <w:t>Pushkina</w:t>
      </w:r>
      <w:proofErr w:type="spellEnd"/>
      <w:r w:rsidRPr="00A30CA8">
        <w:rPr>
          <w:rFonts w:ascii="Times New Roman" w:hAnsi="Times New Roman" w:cs="Times New Roman"/>
          <w:sz w:val="24"/>
          <w:szCs w:val="24"/>
          <w:lang w:val="en-US"/>
        </w:rPr>
        <w:t>. – 2011. - №2. – S. 228-234.</w:t>
      </w:r>
    </w:p>
    <w:p w:rsidR="00A30CA8" w:rsidRPr="007E312E" w:rsidRDefault="00A30CA8" w:rsidP="005B61B1">
      <w:pPr>
        <w:pStyle w:val="a4"/>
        <w:numPr>
          <w:ilvl w:val="0"/>
          <w:numId w:val="4"/>
        </w:numPr>
        <w:spacing w:after="0" w:line="360" w:lineRule="auto"/>
        <w:jc w:val="both"/>
        <w:rPr>
          <w:rFonts w:ascii="Times New Roman" w:hAnsi="Times New Roman" w:cs="Times New Roman"/>
          <w:sz w:val="24"/>
          <w:szCs w:val="24"/>
          <w:lang w:val="en-US"/>
        </w:rPr>
      </w:pPr>
      <w:r w:rsidRPr="007E312E">
        <w:rPr>
          <w:rFonts w:ascii="Times New Roman" w:hAnsi="Times New Roman" w:cs="Times New Roman"/>
          <w:sz w:val="24"/>
          <w:szCs w:val="24"/>
          <w:lang w:val="en-US"/>
        </w:rPr>
        <w:t xml:space="preserve">Smirnov A.A. </w:t>
      </w:r>
      <w:proofErr w:type="spellStart"/>
      <w:r w:rsidRPr="007E312E">
        <w:rPr>
          <w:rFonts w:ascii="Times New Roman" w:hAnsi="Times New Roman" w:cs="Times New Roman"/>
          <w:sz w:val="24"/>
          <w:szCs w:val="24"/>
          <w:lang w:val="en-US"/>
        </w:rPr>
        <w:t>Problemy</w:t>
      </w:r>
      <w:proofErr w:type="spellEnd"/>
      <w:r w:rsidRPr="007E312E">
        <w:rPr>
          <w:rFonts w:ascii="Times New Roman" w:hAnsi="Times New Roman" w:cs="Times New Roman"/>
          <w:sz w:val="24"/>
          <w:szCs w:val="24"/>
          <w:lang w:val="en-US"/>
        </w:rPr>
        <w:t xml:space="preserve"> </w:t>
      </w:r>
      <w:proofErr w:type="spellStart"/>
      <w:r w:rsidRPr="007E312E">
        <w:rPr>
          <w:rFonts w:ascii="Times New Roman" w:hAnsi="Times New Roman" w:cs="Times New Roman"/>
          <w:sz w:val="24"/>
          <w:szCs w:val="24"/>
          <w:lang w:val="en-US"/>
        </w:rPr>
        <w:t>psihologii</w:t>
      </w:r>
      <w:proofErr w:type="spellEnd"/>
      <w:r w:rsidRPr="007E312E">
        <w:rPr>
          <w:rFonts w:ascii="Times New Roman" w:hAnsi="Times New Roman" w:cs="Times New Roman"/>
          <w:sz w:val="24"/>
          <w:szCs w:val="24"/>
          <w:lang w:val="en-US"/>
        </w:rPr>
        <w:t xml:space="preserve"> </w:t>
      </w:r>
      <w:proofErr w:type="spellStart"/>
      <w:r w:rsidRPr="007E312E">
        <w:rPr>
          <w:rFonts w:ascii="Times New Roman" w:hAnsi="Times New Roman" w:cs="Times New Roman"/>
          <w:sz w:val="24"/>
          <w:szCs w:val="24"/>
          <w:lang w:val="en-US"/>
        </w:rPr>
        <w:t>pamjati</w:t>
      </w:r>
      <w:proofErr w:type="spellEnd"/>
      <w:r w:rsidR="007E312E">
        <w:rPr>
          <w:rFonts w:ascii="Times New Roman" w:hAnsi="Times New Roman" w:cs="Times New Roman"/>
          <w:sz w:val="24"/>
          <w:szCs w:val="24"/>
          <w:lang w:val="uk-UA"/>
        </w:rPr>
        <w:t xml:space="preserve"> / А.А. </w:t>
      </w:r>
      <w:r w:rsidR="007E312E" w:rsidRPr="007E312E">
        <w:rPr>
          <w:rFonts w:ascii="Times New Roman" w:hAnsi="Times New Roman" w:cs="Times New Roman"/>
          <w:sz w:val="24"/>
          <w:szCs w:val="24"/>
          <w:lang w:val="en-US"/>
        </w:rPr>
        <w:t>Smirnov</w:t>
      </w:r>
      <w:r w:rsidRPr="007E312E">
        <w:rPr>
          <w:rFonts w:ascii="Times New Roman" w:hAnsi="Times New Roman" w:cs="Times New Roman"/>
          <w:sz w:val="24"/>
          <w:szCs w:val="24"/>
          <w:lang w:val="en-US"/>
        </w:rPr>
        <w:t xml:space="preserve">. – Moskva: </w:t>
      </w:r>
      <w:proofErr w:type="spellStart"/>
      <w:r w:rsidRPr="007E312E">
        <w:rPr>
          <w:rFonts w:ascii="Times New Roman" w:hAnsi="Times New Roman" w:cs="Times New Roman"/>
          <w:sz w:val="24"/>
          <w:szCs w:val="24"/>
          <w:lang w:val="en-US"/>
        </w:rPr>
        <w:t>Prosveshhenie</w:t>
      </w:r>
      <w:proofErr w:type="spellEnd"/>
      <w:r w:rsidRPr="007E312E">
        <w:rPr>
          <w:rFonts w:ascii="Times New Roman" w:hAnsi="Times New Roman" w:cs="Times New Roman"/>
          <w:sz w:val="24"/>
          <w:szCs w:val="24"/>
          <w:lang w:val="en-US"/>
        </w:rPr>
        <w:t>, 1966. – 423 s.</w:t>
      </w:r>
    </w:p>
    <w:p w:rsidR="00A30CA8" w:rsidRPr="00A30CA8" w:rsidRDefault="00A30CA8" w:rsidP="005B61B1">
      <w:pPr>
        <w:pStyle w:val="a4"/>
        <w:numPr>
          <w:ilvl w:val="0"/>
          <w:numId w:val="4"/>
        </w:numPr>
        <w:spacing w:after="0" w:line="360" w:lineRule="auto"/>
        <w:jc w:val="both"/>
        <w:rPr>
          <w:rFonts w:ascii="Times New Roman" w:hAnsi="Times New Roman" w:cs="Times New Roman"/>
          <w:sz w:val="24"/>
          <w:szCs w:val="24"/>
          <w:lang w:val="pl-PL"/>
        </w:rPr>
      </w:pPr>
      <w:r w:rsidRPr="00A30CA8">
        <w:rPr>
          <w:rFonts w:ascii="Times New Roman" w:hAnsi="Times New Roman" w:cs="Times New Roman"/>
          <w:sz w:val="24"/>
          <w:szCs w:val="24"/>
          <w:lang w:val="pl-PL"/>
        </w:rPr>
        <w:t>Tarnopolsk</w:t>
      </w:r>
      <w:r>
        <w:rPr>
          <w:rFonts w:ascii="Times New Roman" w:hAnsi="Times New Roman" w:cs="Times New Roman"/>
          <w:sz w:val="24"/>
          <w:szCs w:val="24"/>
          <w:lang w:val="pl-PL"/>
        </w:rPr>
        <w:t>y</w:t>
      </w:r>
      <w:r w:rsidRPr="00A30CA8">
        <w:rPr>
          <w:rFonts w:ascii="Times New Roman" w:hAnsi="Times New Roman" w:cs="Times New Roman"/>
          <w:sz w:val="24"/>
          <w:szCs w:val="24"/>
          <w:lang w:val="pl-PL"/>
        </w:rPr>
        <w:t xml:space="preserve"> O.B. Intensifikacija obuchenija leksik</w:t>
      </w:r>
      <w:r w:rsidR="00B5779E">
        <w:rPr>
          <w:rFonts w:ascii="Times New Roman" w:hAnsi="Times New Roman" w:cs="Times New Roman"/>
          <w:sz w:val="24"/>
          <w:szCs w:val="24"/>
        </w:rPr>
        <w:t>е</w:t>
      </w:r>
      <w:r w:rsidRPr="00A30CA8">
        <w:rPr>
          <w:rFonts w:ascii="Times New Roman" w:hAnsi="Times New Roman" w:cs="Times New Roman"/>
          <w:sz w:val="24"/>
          <w:szCs w:val="24"/>
          <w:lang w:val="pl-PL"/>
        </w:rPr>
        <w:t xml:space="preserve"> inostrannogo jaz</w:t>
      </w:r>
      <w:r w:rsidR="00B5779E">
        <w:rPr>
          <w:rFonts w:ascii="Times New Roman" w:hAnsi="Times New Roman" w:cs="Times New Roman"/>
          <w:sz w:val="24"/>
          <w:szCs w:val="24"/>
        </w:rPr>
        <w:t>у</w:t>
      </w:r>
      <w:r w:rsidRPr="00A30CA8">
        <w:rPr>
          <w:rFonts w:ascii="Times New Roman" w:hAnsi="Times New Roman" w:cs="Times New Roman"/>
          <w:sz w:val="24"/>
          <w:szCs w:val="24"/>
          <w:lang w:val="pl-PL"/>
        </w:rPr>
        <w:t>ka v nejazykovom vuze : dis. na soiskanie uch. stepeni kand. ped. nauk: spec. 13.00.02: «Metodika prepodavanija inostrannyh jazykov» / O.B. Tarnopolsk</w:t>
      </w:r>
      <w:r>
        <w:rPr>
          <w:rFonts w:ascii="Times New Roman" w:hAnsi="Times New Roman" w:cs="Times New Roman"/>
          <w:sz w:val="24"/>
          <w:szCs w:val="24"/>
          <w:lang w:val="pl-PL"/>
        </w:rPr>
        <w:t>y</w:t>
      </w:r>
      <w:r w:rsidRPr="00A30CA8">
        <w:rPr>
          <w:rFonts w:ascii="Times New Roman" w:hAnsi="Times New Roman" w:cs="Times New Roman"/>
          <w:sz w:val="24"/>
          <w:szCs w:val="24"/>
          <w:lang w:val="pl-PL"/>
        </w:rPr>
        <w:t>. – Dneprpetrovsk: Dnepropetr. in-t inzhenerov zh.d. transporta, 1979. – 275 s.</w:t>
      </w:r>
    </w:p>
    <w:p w:rsidR="00A30CA8" w:rsidRPr="00B5779E" w:rsidRDefault="00A30CA8" w:rsidP="005B61B1">
      <w:pPr>
        <w:pStyle w:val="a4"/>
        <w:numPr>
          <w:ilvl w:val="0"/>
          <w:numId w:val="4"/>
        </w:numPr>
        <w:spacing w:after="0" w:line="360" w:lineRule="auto"/>
        <w:jc w:val="both"/>
        <w:rPr>
          <w:rFonts w:ascii="Times New Roman" w:hAnsi="Times New Roman" w:cs="Times New Roman"/>
          <w:sz w:val="24"/>
          <w:szCs w:val="24"/>
          <w:lang w:val="pl-PL"/>
        </w:rPr>
      </w:pPr>
      <w:r w:rsidRPr="007E312E">
        <w:rPr>
          <w:rFonts w:ascii="Times New Roman" w:hAnsi="Times New Roman" w:cs="Times New Roman"/>
          <w:sz w:val="24"/>
          <w:szCs w:val="24"/>
          <w:lang w:val="pl-PL"/>
        </w:rPr>
        <w:t>Fel'sner I.V. Metodika usvoenija leksiki dlja chtenija na pervom kurs</w:t>
      </w:r>
      <w:r w:rsidR="00B5779E">
        <w:rPr>
          <w:rFonts w:ascii="Times New Roman" w:hAnsi="Times New Roman" w:cs="Times New Roman"/>
          <w:sz w:val="24"/>
          <w:szCs w:val="24"/>
        </w:rPr>
        <w:t>е</w:t>
      </w:r>
      <w:r w:rsidRPr="007E312E">
        <w:rPr>
          <w:rFonts w:ascii="Times New Roman" w:hAnsi="Times New Roman" w:cs="Times New Roman"/>
          <w:sz w:val="24"/>
          <w:szCs w:val="24"/>
          <w:lang w:val="pl-PL"/>
        </w:rPr>
        <w:t xml:space="preserve"> nejazykovogo vuza : avtoref. dis. na soiskanie uch. stepeni kand. ped. nauk: spec. </w:t>
      </w:r>
      <w:r w:rsidRPr="00B5779E">
        <w:rPr>
          <w:rFonts w:ascii="Times New Roman" w:hAnsi="Times New Roman" w:cs="Times New Roman"/>
          <w:sz w:val="24"/>
          <w:szCs w:val="24"/>
          <w:lang w:val="pl-PL"/>
        </w:rPr>
        <w:t>13.00.02: «Metodika prepodavanija inostrannyh jazykov» / I.V. Fel'sner. – Moskva, 1974. – 26 s.</w:t>
      </w:r>
    </w:p>
    <w:p w:rsidR="005B61B1" w:rsidRDefault="005B61B1" w:rsidP="005B61B1">
      <w:pPr>
        <w:pStyle w:val="a4"/>
        <w:numPr>
          <w:ilvl w:val="0"/>
          <w:numId w:val="4"/>
        </w:numPr>
        <w:spacing w:after="0" w:line="360" w:lineRule="auto"/>
        <w:jc w:val="both"/>
        <w:rPr>
          <w:rFonts w:ascii="Times New Roman" w:hAnsi="Times New Roman" w:cs="Times New Roman"/>
          <w:sz w:val="24"/>
          <w:szCs w:val="24"/>
          <w:lang w:val="pl-PL"/>
        </w:rPr>
      </w:pPr>
      <w:r w:rsidRPr="00314172">
        <w:rPr>
          <w:rFonts w:ascii="Times New Roman" w:hAnsi="Times New Roman" w:cs="Times New Roman"/>
          <w:sz w:val="24"/>
          <w:szCs w:val="24"/>
          <w:lang w:val="pl-PL"/>
        </w:rPr>
        <w:t xml:space="preserve">Shostak I.I. Formuvannya u maybutnikh finansystiv anhlomovnoyi leksychnoyi kompetentsiyi u protsesi chytannya profesiyno-oriyentovanykh tekstiv : avtoref. dys. na zdobuttya nauk. stup. kand. ped. nauk: spets. </w:t>
      </w:r>
      <w:r w:rsidRPr="005B61B1">
        <w:rPr>
          <w:rFonts w:ascii="Times New Roman" w:hAnsi="Times New Roman" w:cs="Times New Roman"/>
          <w:sz w:val="24"/>
          <w:szCs w:val="24"/>
          <w:lang w:val="pl-PL"/>
        </w:rPr>
        <w:t>13.00.02: «Teoriya ta metodyka navchannya (hermans'ki movy)» / I.I. Shostak. – Odesa, 2015. – 21 s.</w:t>
      </w:r>
    </w:p>
    <w:p w:rsidR="005B61B1" w:rsidRPr="00033484" w:rsidRDefault="005B61B1" w:rsidP="005B61B1">
      <w:pPr>
        <w:pStyle w:val="a4"/>
        <w:numPr>
          <w:ilvl w:val="0"/>
          <w:numId w:val="4"/>
        </w:numPr>
        <w:spacing w:after="0" w:line="360" w:lineRule="auto"/>
        <w:jc w:val="both"/>
        <w:rPr>
          <w:rFonts w:ascii="Times New Roman" w:eastAsia="Times New Roman" w:hAnsi="Times New Roman" w:cs="Times New Roman"/>
          <w:bCs/>
          <w:sz w:val="24"/>
          <w:szCs w:val="24"/>
          <w:lang w:val="en-US" w:eastAsia="ru-RU"/>
        </w:rPr>
      </w:pPr>
      <w:proofErr w:type="spellStart"/>
      <w:r w:rsidRPr="00033484">
        <w:rPr>
          <w:rFonts w:ascii="Times New Roman" w:eastAsia="Times New Roman" w:hAnsi="Times New Roman" w:cs="Times New Roman"/>
          <w:bCs/>
          <w:sz w:val="24"/>
          <w:szCs w:val="24"/>
          <w:lang w:val="en-US" w:eastAsia="ru-RU"/>
        </w:rPr>
        <w:t>Coady</w:t>
      </w:r>
      <w:proofErr w:type="spellEnd"/>
      <w:r w:rsidRPr="00033484">
        <w:rPr>
          <w:rFonts w:ascii="Times New Roman" w:eastAsia="Times New Roman" w:hAnsi="Times New Roman" w:cs="Times New Roman"/>
          <w:bCs/>
          <w:sz w:val="24"/>
          <w:szCs w:val="24"/>
          <w:lang w:val="en-US" w:eastAsia="ru-RU"/>
        </w:rPr>
        <w:t xml:space="preserve"> J. L2 vocabulary acquisition through extensive reading / J. </w:t>
      </w:r>
      <w:proofErr w:type="spellStart"/>
      <w:r w:rsidRPr="00033484">
        <w:rPr>
          <w:rFonts w:ascii="Times New Roman" w:eastAsia="Times New Roman" w:hAnsi="Times New Roman" w:cs="Times New Roman"/>
          <w:bCs/>
          <w:sz w:val="24"/>
          <w:szCs w:val="24"/>
          <w:lang w:val="en-US" w:eastAsia="ru-RU"/>
        </w:rPr>
        <w:t>Coady</w:t>
      </w:r>
      <w:proofErr w:type="spellEnd"/>
      <w:r w:rsidRPr="00033484">
        <w:rPr>
          <w:rFonts w:ascii="Times New Roman" w:eastAsia="Times New Roman" w:hAnsi="Times New Roman" w:cs="Times New Roman"/>
          <w:bCs/>
          <w:sz w:val="24"/>
          <w:szCs w:val="24"/>
          <w:lang w:val="en-US" w:eastAsia="ru-RU"/>
        </w:rPr>
        <w:t>. // Second Language Vocabulary Acquisition. – Cambridge: Cambridge University Press, 1997. – P. 225-237.</w:t>
      </w:r>
    </w:p>
    <w:p w:rsidR="005B61B1" w:rsidRDefault="005B61B1" w:rsidP="005B61B1">
      <w:pPr>
        <w:pStyle w:val="a4"/>
        <w:numPr>
          <w:ilvl w:val="0"/>
          <w:numId w:val="4"/>
        </w:numPr>
        <w:spacing w:after="0" w:line="360" w:lineRule="auto"/>
        <w:jc w:val="both"/>
        <w:rPr>
          <w:rFonts w:ascii="Times New Roman" w:eastAsia="Times New Roman" w:hAnsi="Times New Roman" w:cs="Times New Roman"/>
          <w:bCs/>
          <w:sz w:val="24"/>
          <w:szCs w:val="24"/>
          <w:lang w:val="en-US" w:eastAsia="ru-RU"/>
        </w:rPr>
      </w:pPr>
      <w:r w:rsidRPr="00033484">
        <w:rPr>
          <w:rFonts w:ascii="Times New Roman" w:eastAsia="Times New Roman" w:hAnsi="Times New Roman" w:cs="Times New Roman"/>
          <w:bCs/>
          <w:sz w:val="24"/>
          <w:szCs w:val="24"/>
          <w:lang w:val="en-US" w:eastAsia="ru-RU"/>
        </w:rPr>
        <w:t xml:space="preserve">Hunt A. Current research and practice in teaching vocabulary / A. Hunt, D. </w:t>
      </w:r>
      <w:proofErr w:type="spellStart"/>
      <w:r w:rsidRPr="00033484">
        <w:rPr>
          <w:rFonts w:ascii="Times New Roman" w:eastAsia="Times New Roman" w:hAnsi="Times New Roman" w:cs="Times New Roman"/>
          <w:bCs/>
          <w:sz w:val="24"/>
          <w:szCs w:val="24"/>
          <w:lang w:val="en-US" w:eastAsia="ru-RU"/>
        </w:rPr>
        <w:t>Beglar</w:t>
      </w:r>
      <w:proofErr w:type="spellEnd"/>
      <w:r w:rsidRPr="00033484">
        <w:rPr>
          <w:rFonts w:ascii="Times New Roman" w:eastAsia="Times New Roman" w:hAnsi="Times New Roman" w:cs="Times New Roman"/>
          <w:bCs/>
          <w:sz w:val="24"/>
          <w:szCs w:val="24"/>
          <w:lang w:val="en-US" w:eastAsia="ru-RU"/>
        </w:rPr>
        <w:t>. // Methodology in Language Teaching: An Anthology of Current Practice. – New York: Cambridge University Press, 2002. – P. 258-266.</w:t>
      </w:r>
    </w:p>
    <w:p w:rsidR="005B61B1" w:rsidRPr="00713B1F" w:rsidRDefault="005B61B1" w:rsidP="005B61B1">
      <w:pPr>
        <w:pStyle w:val="a4"/>
        <w:numPr>
          <w:ilvl w:val="0"/>
          <w:numId w:val="4"/>
        </w:numPr>
        <w:spacing w:after="0" w:line="360" w:lineRule="auto"/>
        <w:jc w:val="both"/>
        <w:rPr>
          <w:rFonts w:ascii="Times New Roman" w:eastAsia="Times New Roman" w:hAnsi="Times New Roman" w:cs="Times New Roman"/>
          <w:bCs/>
          <w:sz w:val="24"/>
          <w:szCs w:val="24"/>
          <w:lang w:val="en-US" w:eastAsia="ru-RU"/>
        </w:rPr>
      </w:pPr>
      <w:proofErr w:type="spellStart"/>
      <w:r w:rsidRPr="00713B1F">
        <w:rPr>
          <w:rFonts w:ascii="Times New Roman" w:hAnsi="Times New Roman"/>
          <w:sz w:val="24"/>
          <w:szCs w:val="24"/>
          <w:lang w:val="en-GB"/>
        </w:rPr>
        <w:t>Krashen</w:t>
      </w:r>
      <w:proofErr w:type="spellEnd"/>
      <w:r w:rsidRPr="00713B1F">
        <w:rPr>
          <w:rFonts w:ascii="Times New Roman" w:hAnsi="Times New Roman"/>
          <w:sz w:val="24"/>
          <w:szCs w:val="24"/>
          <w:lang w:val="en-GB"/>
        </w:rPr>
        <w:t xml:space="preserve"> S.D. Principles and practice in second language acquisition / S.D. </w:t>
      </w:r>
      <w:proofErr w:type="spellStart"/>
      <w:r w:rsidRPr="00713B1F">
        <w:rPr>
          <w:rFonts w:ascii="Times New Roman" w:hAnsi="Times New Roman"/>
          <w:sz w:val="24"/>
          <w:szCs w:val="24"/>
          <w:lang w:val="en-GB"/>
        </w:rPr>
        <w:t>Krashen</w:t>
      </w:r>
      <w:proofErr w:type="spellEnd"/>
      <w:r w:rsidRPr="00713B1F">
        <w:rPr>
          <w:rFonts w:ascii="Times New Roman" w:hAnsi="Times New Roman"/>
          <w:sz w:val="24"/>
          <w:szCs w:val="24"/>
          <w:lang w:val="en-GB"/>
        </w:rPr>
        <w:t xml:space="preserve">. – Oxford: </w:t>
      </w:r>
      <w:proofErr w:type="spellStart"/>
      <w:r w:rsidRPr="00713B1F">
        <w:rPr>
          <w:rFonts w:ascii="Times New Roman" w:hAnsi="Times New Roman"/>
          <w:sz w:val="24"/>
          <w:szCs w:val="24"/>
          <w:lang w:val="en-GB"/>
        </w:rPr>
        <w:t>Pergamon</w:t>
      </w:r>
      <w:proofErr w:type="spellEnd"/>
      <w:r w:rsidRPr="00713B1F">
        <w:rPr>
          <w:rFonts w:ascii="Times New Roman" w:hAnsi="Times New Roman"/>
          <w:sz w:val="24"/>
          <w:szCs w:val="24"/>
          <w:lang w:val="en-GB"/>
        </w:rPr>
        <w:t xml:space="preserve"> Press, 1982. – 202 p.</w:t>
      </w:r>
    </w:p>
    <w:p w:rsidR="005B61B1" w:rsidRPr="00033484" w:rsidRDefault="005B61B1" w:rsidP="005B61B1">
      <w:pPr>
        <w:pStyle w:val="a4"/>
        <w:numPr>
          <w:ilvl w:val="0"/>
          <w:numId w:val="4"/>
        </w:numPr>
        <w:spacing w:after="0" w:line="360" w:lineRule="auto"/>
        <w:jc w:val="both"/>
        <w:rPr>
          <w:rFonts w:ascii="Times New Roman" w:eastAsia="Times New Roman" w:hAnsi="Times New Roman" w:cs="Times New Roman"/>
          <w:bCs/>
          <w:sz w:val="24"/>
          <w:szCs w:val="24"/>
          <w:lang w:val="en-US" w:eastAsia="ru-RU"/>
        </w:rPr>
      </w:pPr>
      <w:r w:rsidRPr="00033484">
        <w:rPr>
          <w:rFonts w:ascii="Times New Roman" w:eastAsia="Times New Roman" w:hAnsi="Times New Roman" w:cs="Times New Roman"/>
          <w:bCs/>
          <w:sz w:val="24"/>
          <w:szCs w:val="24"/>
          <w:lang w:val="en-US" w:eastAsia="ru-RU"/>
        </w:rPr>
        <w:t>Nation P. Learning vocabulary in another language / P. Nation. – Cambridge: Cambridge University Press, 2001. – 274 p.</w:t>
      </w:r>
    </w:p>
    <w:p w:rsidR="005B61B1" w:rsidRPr="00033484" w:rsidRDefault="005B61B1" w:rsidP="005B61B1">
      <w:pPr>
        <w:pStyle w:val="a4"/>
        <w:numPr>
          <w:ilvl w:val="0"/>
          <w:numId w:val="4"/>
        </w:numPr>
        <w:spacing w:after="0" w:line="360" w:lineRule="auto"/>
        <w:jc w:val="both"/>
        <w:rPr>
          <w:rFonts w:ascii="Times New Roman" w:eastAsia="Times New Roman" w:hAnsi="Times New Roman" w:cs="Times New Roman"/>
          <w:bCs/>
          <w:sz w:val="24"/>
          <w:szCs w:val="24"/>
          <w:lang w:val="en-US" w:eastAsia="ru-RU"/>
        </w:rPr>
      </w:pPr>
      <w:r w:rsidRPr="00033484">
        <w:rPr>
          <w:rFonts w:ascii="Times New Roman" w:eastAsia="Times New Roman" w:hAnsi="Times New Roman" w:cs="Times New Roman"/>
          <w:bCs/>
          <w:sz w:val="24"/>
          <w:szCs w:val="24"/>
          <w:lang w:val="en-US" w:eastAsia="ru-RU"/>
        </w:rPr>
        <w:t xml:space="preserve">Read J. Plumbing the depth: How should the construct of vocabulary knowledge be defined? / J. Read. // Vocabulary in a Second Language. – Amsterdam: John </w:t>
      </w:r>
      <w:proofErr w:type="spellStart"/>
      <w:r w:rsidRPr="00033484">
        <w:rPr>
          <w:rFonts w:ascii="Times New Roman" w:eastAsia="Times New Roman" w:hAnsi="Times New Roman" w:cs="Times New Roman"/>
          <w:bCs/>
          <w:sz w:val="24"/>
          <w:szCs w:val="24"/>
          <w:lang w:val="en-US" w:eastAsia="ru-RU"/>
        </w:rPr>
        <w:t>Benjamins</w:t>
      </w:r>
      <w:proofErr w:type="spellEnd"/>
      <w:r w:rsidRPr="00033484">
        <w:rPr>
          <w:rFonts w:ascii="Times New Roman" w:eastAsia="Times New Roman" w:hAnsi="Times New Roman" w:cs="Times New Roman"/>
          <w:bCs/>
          <w:sz w:val="24"/>
          <w:szCs w:val="24"/>
          <w:lang w:val="en-US" w:eastAsia="ru-RU"/>
        </w:rPr>
        <w:t>, 2004. – P. 209-227.</w:t>
      </w:r>
    </w:p>
    <w:p w:rsidR="005B61B1" w:rsidRPr="00033484" w:rsidRDefault="005B61B1" w:rsidP="005B61B1">
      <w:pPr>
        <w:pStyle w:val="a4"/>
        <w:numPr>
          <w:ilvl w:val="0"/>
          <w:numId w:val="4"/>
        </w:numPr>
        <w:spacing w:after="0" w:line="360" w:lineRule="auto"/>
        <w:jc w:val="both"/>
        <w:rPr>
          <w:rFonts w:ascii="Times New Roman" w:eastAsia="Times New Roman" w:hAnsi="Times New Roman" w:cs="Times New Roman"/>
          <w:sz w:val="25"/>
          <w:szCs w:val="25"/>
          <w:lang w:val="en-US" w:eastAsia="ru-RU"/>
        </w:rPr>
      </w:pPr>
      <w:r w:rsidRPr="00033484">
        <w:rPr>
          <w:rFonts w:ascii="Times New Roman" w:eastAsia="Times New Roman" w:hAnsi="Times New Roman" w:cs="Times New Roman"/>
          <w:bCs/>
          <w:sz w:val="24"/>
          <w:szCs w:val="24"/>
          <w:lang w:val="en-US" w:eastAsia="ru-RU"/>
        </w:rPr>
        <w:t xml:space="preserve">Schmitt N. </w:t>
      </w:r>
      <w:r w:rsidRPr="00033484">
        <w:rPr>
          <w:rFonts w:ascii="Times New Roman" w:eastAsia="Times New Roman" w:hAnsi="Times New Roman" w:cs="Times New Roman"/>
          <w:iCs/>
          <w:sz w:val="24"/>
          <w:szCs w:val="24"/>
          <w:lang w:val="en-US" w:eastAsia="ru-RU"/>
        </w:rPr>
        <w:t>Vocabulary</w:t>
      </w:r>
      <w:r w:rsidRPr="00033484">
        <w:rPr>
          <w:rFonts w:ascii="Times New Roman" w:eastAsia="Times New Roman" w:hAnsi="Times New Roman" w:cs="Times New Roman"/>
          <w:i/>
          <w:iCs/>
          <w:sz w:val="24"/>
          <w:szCs w:val="24"/>
          <w:lang w:val="en-US" w:eastAsia="ru-RU"/>
        </w:rPr>
        <w:t xml:space="preserve"> </w:t>
      </w:r>
      <w:r w:rsidRPr="00033484">
        <w:rPr>
          <w:rFonts w:ascii="Times New Roman" w:eastAsia="Times New Roman" w:hAnsi="Times New Roman" w:cs="Times New Roman"/>
          <w:iCs/>
          <w:sz w:val="24"/>
          <w:szCs w:val="24"/>
          <w:lang w:val="en-US" w:eastAsia="ru-RU"/>
        </w:rPr>
        <w:t>in language teaching / N. Schmitt</w:t>
      </w:r>
      <w:r w:rsidRPr="00033484">
        <w:rPr>
          <w:rFonts w:ascii="Times New Roman" w:eastAsia="Times New Roman" w:hAnsi="Times New Roman" w:cs="Times New Roman"/>
          <w:sz w:val="24"/>
          <w:szCs w:val="24"/>
          <w:lang w:val="en-US" w:eastAsia="ru-RU"/>
        </w:rPr>
        <w:t>. – Cambridge: Cambridge University Press, 2000</w:t>
      </w:r>
      <w:r w:rsidRPr="00033484">
        <w:rPr>
          <w:rFonts w:ascii="Times New Roman" w:eastAsia="Times New Roman" w:hAnsi="Times New Roman" w:cs="Times New Roman"/>
          <w:sz w:val="25"/>
          <w:szCs w:val="25"/>
          <w:lang w:val="en-US" w:eastAsia="ru-RU"/>
        </w:rPr>
        <w:t>. – 224 p.</w:t>
      </w:r>
    </w:p>
    <w:p w:rsidR="005B61B1" w:rsidRPr="00780B4A" w:rsidRDefault="005B61B1" w:rsidP="005B61B1">
      <w:pPr>
        <w:pStyle w:val="a4"/>
        <w:numPr>
          <w:ilvl w:val="0"/>
          <w:numId w:val="4"/>
        </w:numPr>
        <w:spacing w:after="0" w:line="360" w:lineRule="auto"/>
        <w:jc w:val="both"/>
        <w:rPr>
          <w:rFonts w:ascii="Times New Roman" w:hAnsi="Times New Roman" w:cs="Times New Roman"/>
          <w:sz w:val="24"/>
          <w:szCs w:val="24"/>
          <w:lang w:val="uk-UA"/>
        </w:rPr>
      </w:pPr>
      <w:proofErr w:type="spellStart"/>
      <w:r w:rsidRPr="00033484">
        <w:rPr>
          <w:rFonts w:ascii="Times New Roman" w:eastAsia="Times New Roman" w:hAnsi="Times New Roman" w:cs="Times New Roman"/>
          <w:bCs/>
          <w:sz w:val="24"/>
          <w:szCs w:val="24"/>
          <w:lang w:val="en-US" w:eastAsia="ru-RU"/>
        </w:rPr>
        <w:t>Swanborn</w:t>
      </w:r>
      <w:proofErr w:type="spellEnd"/>
      <w:r w:rsidRPr="00033484">
        <w:rPr>
          <w:rFonts w:ascii="Times New Roman" w:eastAsia="Times New Roman" w:hAnsi="Times New Roman" w:cs="Times New Roman"/>
          <w:bCs/>
          <w:sz w:val="24"/>
          <w:szCs w:val="24"/>
          <w:lang w:val="en-US" w:eastAsia="ru-RU"/>
        </w:rPr>
        <w:t xml:space="preserve"> M. Impact of learning purpose on incidental word learning from context / M. </w:t>
      </w:r>
      <w:proofErr w:type="spellStart"/>
      <w:r w:rsidRPr="00033484">
        <w:rPr>
          <w:rFonts w:ascii="Times New Roman" w:eastAsia="Times New Roman" w:hAnsi="Times New Roman" w:cs="Times New Roman"/>
          <w:bCs/>
          <w:sz w:val="24"/>
          <w:szCs w:val="24"/>
          <w:lang w:val="en-US" w:eastAsia="ru-RU"/>
        </w:rPr>
        <w:t>Swanborn</w:t>
      </w:r>
      <w:proofErr w:type="spellEnd"/>
      <w:r w:rsidRPr="00033484">
        <w:rPr>
          <w:rFonts w:ascii="Times New Roman" w:eastAsia="Times New Roman" w:hAnsi="Times New Roman" w:cs="Times New Roman"/>
          <w:bCs/>
          <w:sz w:val="24"/>
          <w:szCs w:val="24"/>
          <w:lang w:val="en-US" w:eastAsia="ru-RU"/>
        </w:rPr>
        <w:t xml:space="preserve">, K. </w:t>
      </w:r>
      <w:proofErr w:type="spellStart"/>
      <w:r w:rsidRPr="00033484">
        <w:rPr>
          <w:rFonts w:ascii="Times New Roman" w:eastAsia="Times New Roman" w:hAnsi="Times New Roman" w:cs="Times New Roman"/>
          <w:bCs/>
          <w:sz w:val="24"/>
          <w:szCs w:val="24"/>
          <w:lang w:val="en-US" w:eastAsia="ru-RU"/>
        </w:rPr>
        <w:t>Glopper</w:t>
      </w:r>
      <w:proofErr w:type="spellEnd"/>
      <w:r w:rsidRPr="00033484">
        <w:rPr>
          <w:rFonts w:ascii="Times New Roman" w:eastAsia="Times New Roman" w:hAnsi="Times New Roman" w:cs="Times New Roman"/>
          <w:bCs/>
          <w:sz w:val="24"/>
          <w:szCs w:val="24"/>
          <w:lang w:val="en-US" w:eastAsia="ru-RU"/>
        </w:rPr>
        <w:t>. // Language Learning. – Michigan. – 2002. – No. 52. – P. 95-117.</w:t>
      </w:r>
    </w:p>
    <w:p w:rsidR="005B61B1" w:rsidRDefault="005B61B1" w:rsidP="005B61B1">
      <w:pPr>
        <w:pStyle w:val="a4"/>
        <w:numPr>
          <w:ilvl w:val="0"/>
          <w:numId w:val="4"/>
        </w:numPr>
        <w:spacing w:after="0" w:line="360" w:lineRule="auto"/>
        <w:jc w:val="both"/>
        <w:rPr>
          <w:rFonts w:ascii="Times New Roman" w:hAnsi="Times New Roman" w:cs="Times New Roman"/>
          <w:sz w:val="24"/>
          <w:szCs w:val="24"/>
          <w:lang w:val="uk-UA"/>
        </w:rPr>
      </w:pPr>
      <w:r>
        <w:rPr>
          <w:rFonts w:ascii="Times New Roman" w:eastAsia="Times New Roman" w:hAnsi="Times New Roman" w:cs="Times New Roman"/>
          <w:color w:val="222222"/>
          <w:sz w:val="24"/>
          <w:szCs w:val="24"/>
          <w:lang w:val="en-US" w:eastAsia="ru-RU"/>
        </w:rPr>
        <w:t xml:space="preserve">Willis, C.L. </w:t>
      </w:r>
      <w:r w:rsidRPr="00780B4A">
        <w:rPr>
          <w:rFonts w:ascii="Times New Roman" w:eastAsia="Times New Roman" w:hAnsi="Times New Roman" w:cs="Times New Roman"/>
          <w:color w:val="222222"/>
          <w:sz w:val="24"/>
          <w:szCs w:val="24"/>
          <w:lang w:val="en-US" w:eastAsia="ru-RU"/>
        </w:rPr>
        <w:t>Mind maps as active learning tools</w:t>
      </w:r>
      <w:r>
        <w:rPr>
          <w:rFonts w:ascii="Times New Roman" w:eastAsia="Times New Roman" w:hAnsi="Times New Roman" w:cs="Times New Roman"/>
          <w:color w:val="222222"/>
          <w:sz w:val="24"/>
          <w:szCs w:val="24"/>
          <w:lang w:val="en-US" w:eastAsia="ru-RU"/>
        </w:rPr>
        <w:t xml:space="preserve"> / C.L. Willis. // </w:t>
      </w:r>
      <w:r w:rsidRPr="00780B4A">
        <w:rPr>
          <w:rFonts w:ascii="Times New Roman" w:eastAsia="Times New Roman" w:hAnsi="Times New Roman" w:cs="Times New Roman"/>
          <w:color w:val="222222"/>
          <w:sz w:val="24"/>
          <w:szCs w:val="24"/>
          <w:lang w:val="en-US" w:eastAsia="ru-RU"/>
        </w:rPr>
        <w:t xml:space="preserve">Journal of </w:t>
      </w:r>
      <w:r>
        <w:rPr>
          <w:rFonts w:ascii="Times New Roman" w:eastAsia="Times New Roman" w:hAnsi="Times New Roman" w:cs="Times New Roman"/>
          <w:color w:val="222222"/>
          <w:sz w:val="24"/>
          <w:szCs w:val="24"/>
          <w:lang w:val="en-US" w:eastAsia="ru-RU"/>
        </w:rPr>
        <w:t>C</w:t>
      </w:r>
      <w:r w:rsidRPr="00780B4A">
        <w:rPr>
          <w:rFonts w:ascii="Times New Roman" w:eastAsia="Times New Roman" w:hAnsi="Times New Roman" w:cs="Times New Roman"/>
          <w:color w:val="222222"/>
          <w:sz w:val="24"/>
          <w:szCs w:val="24"/>
          <w:lang w:val="en-US" w:eastAsia="ru-RU"/>
        </w:rPr>
        <w:t xml:space="preserve">omputing </w:t>
      </w:r>
      <w:r>
        <w:rPr>
          <w:rFonts w:ascii="Times New Roman" w:eastAsia="Times New Roman" w:hAnsi="Times New Roman" w:cs="Times New Roman"/>
          <w:color w:val="222222"/>
          <w:sz w:val="24"/>
          <w:szCs w:val="24"/>
          <w:lang w:val="en-US" w:eastAsia="ru-RU"/>
        </w:rPr>
        <w:t>S</w:t>
      </w:r>
      <w:r w:rsidRPr="00780B4A">
        <w:rPr>
          <w:rFonts w:ascii="Times New Roman" w:eastAsia="Times New Roman" w:hAnsi="Times New Roman" w:cs="Times New Roman"/>
          <w:color w:val="222222"/>
          <w:sz w:val="24"/>
          <w:szCs w:val="24"/>
          <w:lang w:val="en-US" w:eastAsia="ru-RU"/>
        </w:rPr>
        <w:t xml:space="preserve">ciences in </w:t>
      </w:r>
      <w:r>
        <w:rPr>
          <w:rFonts w:ascii="Times New Roman" w:eastAsia="Times New Roman" w:hAnsi="Times New Roman" w:cs="Times New Roman"/>
          <w:color w:val="222222"/>
          <w:sz w:val="24"/>
          <w:szCs w:val="24"/>
          <w:lang w:val="en-US" w:eastAsia="ru-RU"/>
        </w:rPr>
        <w:t>C</w:t>
      </w:r>
      <w:r w:rsidRPr="00780B4A">
        <w:rPr>
          <w:rFonts w:ascii="Times New Roman" w:eastAsia="Times New Roman" w:hAnsi="Times New Roman" w:cs="Times New Roman"/>
          <w:color w:val="222222"/>
          <w:sz w:val="24"/>
          <w:szCs w:val="24"/>
          <w:lang w:val="en-US" w:eastAsia="ru-RU"/>
        </w:rPr>
        <w:t xml:space="preserve">olleges. </w:t>
      </w:r>
      <w:r>
        <w:rPr>
          <w:rFonts w:ascii="Times New Roman" w:eastAsia="Times New Roman" w:hAnsi="Times New Roman" w:cs="Times New Roman"/>
          <w:color w:val="222222"/>
          <w:sz w:val="24"/>
          <w:szCs w:val="24"/>
          <w:lang w:val="en-US" w:eastAsia="ru-RU"/>
        </w:rPr>
        <w:t xml:space="preserve">– </w:t>
      </w:r>
      <w:r w:rsidRPr="00780B4A">
        <w:rPr>
          <w:rFonts w:ascii="Times New Roman" w:eastAsia="Times New Roman" w:hAnsi="Times New Roman" w:cs="Times New Roman"/>
          <w:color w:val="222222"/>
          <w:sz w:val="24"/>
          <w:szCs w:val="24"/>
          <w:lang w:val="en-US" w:eastAsia="ru-RU"/>
        </w:rPr>
        <w:t xml:space="preserve">2006. </w:t>
      </w:r>
      <w:r>
        <w:rPr>
          <w:rFonts w:ascii="Times New Roman" w:eastAsia="Times New Roman" w:hAnsi="Times New Roman" w:cs="Times New Roman"/>
          <w:color w:val="222222"/>
          <w:sz w:val="24"/>
          <w:szCs w:val="24"/>
          <w:lang w:val="en-US" w:eastAsia="ru-RU"/>
        </w:rPr>
        <w:t xml:space="preserve">– </w:t>
      </w:r>
      <w:r w:rsidRPr="00780B4A">
        <w:rPr>
          <w:rFonts w:ascii="Times New Roman" w:eastAsia="Times New Roman" w:hAnsi="Times New Roman" w:cs="Times New Roman"/>
          <w:color w:val="222222"/>
          <w:sz w:val="24"/>
          <w:szCs w:val="24"/>
          <w:lang w:val="en-US" w:eastAsia="ru-RU"/>
        </w:rPr>
        <w:t>Vol</w:t>
      </w:r>
      <w:r>
        <w:rPr>
          <w:rFonts w:ascii="Times New Roman" w:eastAsia="Times New Roman" w:hAnsi="Times New Roman" w:cs="Times New Roman"/>
          <w:color w:val="222222"/>
          <w:sz w:val="24"/>
          <w:szCs w:val="24"/>
          <w:lang w:val="en-US" w:eastAsia="ru-RU"/>
        </w:rPr>
        <w:t>.</w:t>
      </w:r>
      <w:r w:rsidRPr="00780B4A">
        <w:rPr>
          <w:rFonts w:ascii="Times New Roman" w:eastAsia="Times New Roman" w:hAnsi="Times New Roman" w:cs="Times New Roman"/>
          <w:color w:val="222222"/>
          <w:sz w:val="24"/>
          <w:szCs w:val="24"/>
          <w:lang w:val="en-US" w:eastAsia="ru-RU"/>
        </w:rPr>
        <w:t xml:space="preserve"> 21</w:t>
      </w:r>
      <w:r>
        <w:rPr>
          <w:rFonts w:ascii="Times New Roman" w:eastAsia="Times New Roman" w:hAnsi="Times New Roman" w:cs="Times New Roman"/>
          <w:color w:val="222222"/>
          <w:sz w:val="24"/>
          <w:szCs w:val="24"/>
          <w:lang w:val="en-US" w:eastAsia="ru-RU"/>
        </w:rPr>
        <w:t>,</w:t>
      </w:r>
      <w:r w:rsidRPr="00780B4A">
        <w:rPr>
          <w:rFonts w:ascii="Times New Roman" w:eastAsia="Times New Roman" w:hAnsi="Times New Roman" w:cs="Times New Roman"/>
          <w:color w:val="222222"/>
          <w:sz w:val="24"/>
          <w:szCs w:val="24"/>
          <w:lang w:val="en-US" w:eastAsia="ru-RU"/>
        </w:rPr>
        <w:t xml:space="preserve"> Issue: 4</w:t>
      </w:r>
      <w:r>
        <w:rPr>
          <w:rFonts w:ascii="Times New Roman" w:eastAsia="Times New Roman" w:hAnsi="Times New Roman" w:cs="Times New Roman"/>
          <w:color w:val="222222"/>
          <w:sz w:val="24"/>
          <w:szCs w:val="24"/>
          <w:lang w:val="en-US" w:eastAsia="ru-RU"/>
        </w:rPr>
        <w:t>. – P. 53-75.</w:t>
      </w:r>
    </w:p>
    <w:p w:rsidR="005B61B1" w:rsidRPr="005B61B1" w:rsidRDefault="005B61B1" w:rsidP="00A30CA8">
      <w:pPr>
        <w:pStyle w:val="a4"/>
        <w:spacing w:after="0" w:line="360" w:lineRule="auto"/>
        <w:ind w:left="0"/>
        <w:jc w:val="both"/>
        <w:rPr>
          <w:rFonts w:ascii="Times New Roman" w:hAnsi="Times New Roman" w:cs="Times New Roman"/>
          <w:sz w:val="24"/>
          <w:szCs w:val="24"/>
          <w:lang w:val="uk-UA"/>
        </w:rPr>
      </w:pPr>
    </w:p>
    <w:sectPr w:rsidR="005B61B1" w:rsidRPr="005B61B1" w:rsidSect="00DF5FCA">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imes New Roman Полужирный">
    <w:panose1 w:val="00000000000000000000"/>
    <w:charset w:val="00"/>
    <w:family w:val="roman"/>
    <w:notTrueType/>
    <w:pitch w:val="default"/>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8A4E89"/>
    <w:multiLevelType w:val="hybridMultilevel"/>
    <w:tmpl w:val="DDCED9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ADC2A99"/>
    <w:multiLevelType w:val="hybridMultilevel"/>
    <w:tmpl w:val="B26ED2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4DD4BDF"/>
    <w:multiLevelType w:val="hybridMultilevel"/>
    <w:tmpl w:val="DDCED9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6B3B0A93"/>
    <w:multiLevelType w:val="hybridMultilevel"/>
    <w:tmpl w:val="C9A8AA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F10782F"/>
    <w:multiLevelType w:val="hybridMultilevel"/>
    <w:tmpl w:val="DDCED9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2"/>
  </w:compat>
  <w:rsids>
    <w:rsidRoot w:val="00DF5FCA"/>
    <w:rsid w:val="000009F3"/>
    <w:rsid w:val="00023719"/>
    <w:rsid w:val="00033484"/>
    <w:rsid w:val="00034D2C"/>
    <w:rsid w:val="00063065"/>
    <w:rsid w:val="00071C63"/>
    <w:rsid w:val="000824DA"/>
    <w:rsid w:val="000A620B"/>
    <w:rsid w:val="000C5F2F"/>
    <w:rsid w:val="001073F0"/>
    <w:rsid w:val="0011356D"/>
    <w:rsid w:val="0013546E"/>
    <w:rsid w:val="0019388B"/>
    <w:rsid w:val="001947B3"/>
    <w:rsid w:val="00196A8A"/>
    <w:rsid w:val="001D147C"/>
    <w:rsid w:val="001E05BB"/>
    <w:rsid w:val="001E18D3"/>
    <w:rsid w:val="001F2F4F"/>
    <w:rsid w:val="001F5CE7"/>
    <w:rsid w:val="00200289"/>
    <w:rsid w:val="0020547D"/>
    <w:rsid w:val="00240FF5"/>
    <w:rsid w:val="002425E7"/>
    <w:rsid w:val="00244702"/>
    <w:rsid w:val="00265BCD"/>
    <w:rsid w:val="00273696"/>
    <w:rsid w:val="0028031D"/>
    <w:rsid w:val="002B2911"/>
    <w:rsid w:val="002F6867"/>
    <w:rsid w:val="002F7580"/>
    <w:rsid w:val="00313DA9"/>
    <w:rsid w:val="00314172"/>
    <w:rsid w:val="00377CF8"/>
    <w:rsid w:val="00383FA4"/>
    <w:rsid w:val="00394375"/>
    <w:rsid w:val="003B0489"/>
    <w:rsid w:val="003C6F65"/>
    <w:rsid w:val="003D3EED"/>
    <w:rsid w:val="0041192C"/>
    <w:rsid w:val="004179EC"/>
    <w:rsid w:val="0042594A"/>
    <w:rsid w:val="004444CF"/>
    <w:rsid w:val="00473407"/>
    <w:rsid w:val="004E1EB5"/>
    <w:rsid w:val="004F7667"/>
    <w:rsid w:val="0053114D"/>
    <w:rsid w:val="00554240"/>
    <w:rsid w:val="00566359"/>
    <w:rsid w:val="005B61B1"/>
    <w:rsid w:val="005C5E32"/>
    <w:rsid w:val="00602ECA"/>
    <w:rsid w:val="0065396D"/>
    <w:rsid w:val="006579F2"/>
    <w:rsid w:val="00670BF8"/>
    <w:rsid w:val="00684DF9"/>
    <w:rsid w:val="006A1C04"/>
    <w:rsid w:val="006A2888"/>
    <w:rsid w:val="006B09BE"/>
    <w:rsid w:val="006E66EA"/>
    <w:rsid w:val="006F57FC"/>
    <w:rsid w:val="00713B1F"/>
    <w:rsid w:val="007647BB"/>
    <w:rsid w:val="00780B4A"/>
    <w:rsid w:val="00793D36"/>
    <w:rsid w:val="007B538D"/>
    <w:rsid w:val="007E312E"/>
    <w:rsid w:val="00865B83"/>
    <w:rsid w:val="008715B0"/>
    <w:rsid w:val="008C2CE5"/>
    <w:rsid w:val="008D3BE2"/>
    <w:rsid w:val="008E5548"/>
    <w:rsid w:val="0091359B"/>
    <w:rsid w:val="00917AC1"/>
    <w:rsid w:val="00951764"/>
    <w:rsid w:val="0096753E"/>
    <w:rsid w:val="00973E00"/>
    <w:rsid w:val="00987B58"/>
    <w:rsid w:val="009D43B2"/>
    <w:rsid w:val="009E2BC3"/>
    <w:rsid w:val="00A2643A"/>
    <w:rsid w:val="00A30CA8"/>
    <w:rsid w:val="00A42B23"/>
    <w:rsid w:val="00A50280"/>
    <w:rsid w:val="00A6108F"/>
    <w:rsid w:val="00A7695C"/>
    <w:rsid w:val="00A96C17"/>
    <w:rsid w:val="00AA46C4"/>
    <w:rsid w:val="00AE5893"/>
    <w:rsid w:val="00AF0693"/>
    <w:rsid w:val="00B13970"/>
    <w:rsid w:val="00B44B28"/>
    <w:rsid w:val="00B47CC9"/>
    <w:rsid w:val="00B5779E"/>
    <w:rsid w:val="00BB2BBC"/>
    <w:rsid w:val="00BC031C"/>
    <w:rsid w:val="00BD516A"/>
    <w:rsid w:val="00C02F19"/>
    <w:rsid w:val="00C14997"/>
    <w:rsid w:val="00C17587"/>
    <w:rsid w:val="00C26603"/>
    <w:rsid w:val="00C36FB2"/>
    <w:rsid w:val="00C520E5"/>
    <w:rsid w:val="00C562A8"/>
    <w:rsid w:val="00C9112D"/>
    <w:rsid w:val="00C942B2"/>
    <w:rsid w:val="00CB3EB2"/>
    <w:rsid w:val="00CC2B25"/>
    <w:rsid w:val="00CD6E67"/>
    <w:rsid w:val="00D27862"/>
    <w:rsid w:val="00D70EFC"/>
    <w:rsid w:val="00D976CC"/>
    <w:rsid w:val="00DB536A"/>
    <w:rsid w:val="00DC55EB"/>
    <w:rsid w:val="00DE20D4"/>
    <w:rsid w:val="00DF40B1"/>
    <w:rsid w:val="00DF5FCA"/>
    <w:rsid w:val="00E30184"/>
    <w:rsid w:val="00E606AC"/>
    <w:rsid w:val="00E67F2A"/>
    <w:rsid w:val="00EA2387"/>
    <w:rsid w:val="00EA49BF"/>
    <w:rsid w:val="00EF2BFC"/>
    <w:rsid w:val="00F06E39"/>
    <w:rsid w:val="00F16435"/>
    <w:rsid w:val="00F244EF"/>
    <w:rsid w:val="00F563EA"/>
    <w:rsid w:val="00FA43FC"/>
    <w:rsid w:val="00FD095E"/>
    <w:rsid w:val="00FD5A9C"/>
    <w:rsid w:val="00FD70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C4E20B"/>
  <w15:docId w15:val="{114385C1-9606-418D-B0D9-EB71CE0E5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2F1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A50280"/>
    <w:rPr>
      <w:color w:val="0000FF"/>
      <w:u w:val="single"/>
    </w:rPr>
  </w:style>
  <w:style w:type="paragraph" w:styleId="a4">
    <w:name w:val="List Paragraph"/>
    <w:basedOn w:val="a"/>
    <w:uiPriority w:val="34"/>
    <w:qFormat/>
    <w:rsid w:val="000334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elibrary.ru/contents.asp?issueid=1566870&amp;selid=2576726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library.ru/contents.asp?issueid=1566870"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AB475A3-E842-482B-9EF5-A151815CF7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1473</TotalTime>
  <Pages>12</Pages>
  <Words>5934</Words>
  <Characters>33826</Characters>
  <Application>Microsoft Office Word</Application>
  <DocSecurity>0</DocSecurity>
  <Lines>281</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work</cp:lastModifiedBy>
  <cp:revision>35</cp:revision>
  <dcterms:created xsi:type="dcterms:W3CDTF">2017-10-09T10:19:00Z</dcterms:created>
  <dcterms:modified xsi:type="dcterms:W3CDTF">2017-10-18T11:09:00Z</dcterms:modified>
</cp:coreProperties>
</file>