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6FB" w:rsidRPr="00EB6F7B" w:rsidRDefault="005256FB" w:rsidP="005256FB">
      <w:pPr>
        <w:pStyle w:val="Pa13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B6F7B">
        <w:rPr>
          <w:rFonts w:ascii="Times New Roman" w:hAnsi="Times New Roman"/>
          <w:sz w:val="28"/>
          <w:szCs w:val="28"/>
        </w:rPr>
        <w:t>УДК 37.014</w:t>
      </w:r>
      <w:r w:rsidRPr="00EB6F7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1B2BFD" w:rsidRPr="00EB6F7B" w:rsidRDefault="00EB6F7B" w:rsidP="00EB6F7B">
      <w:pPr>
        <w:pStyle w:val="Pa15"/>
        <w:spacing w:before="40" w:line="360" w:lineRule="auto"/>
        <w:jc w:val="center"/>
        <w:rPr>
          <w:rFonts w:ascii="Times New Roman" w:hAnsi="Times New Roman" w:cs="Times New Roman"/>
          <w:b/>
          <w:iCs/>
          <w:caps/>
          <w:color w:val="000000"/>
          <w:sz w:val="28"/>
          <w:szCs w:val="28"/>
        </w:rPr>
      </w:pPr>
      <w:r>
        <w:rPr>
          <w:rFonts w:ascii="Times New Roman Полужирный" w:hAnsi="Times New Roman Полужирный" w:cs="Times New Roman"/>
          <w:b/>
          <w:iCs/>
          <w:caps/>
          <w:color w:val="000000"/>
          <w:sz w:val="28"/>
          <w:szCs w:val="28"/>
        </w:rPr>
        <w:t>О.</w:t>
      </w:r>
      <w:r w:rsidRPr="00EB6F7B">
        <w:rPr>
          <w:rFonts w:ascii="Times New Roman Полужирный" w:hAnsi="Times New Roman Полужирный" w:cs="Times New Roman"/>
          <w:b/>
          <w:iCs/>
          <w:caps/>
          <w:color w:val="000000"/>
          <w:sz w:val="28"/>
          <w:szCs w:val="28"/>
        </w:rPr>
        <w:t>В.</w:t>
      </w:r>
      <w:r w:rsidRPr="00EB6F7B">
        <w:rPr>
          <w:rFonts w:asciiTheme="minorHAnsi" w:hAnsiTheme="minorHAnsi" w:cs="Times New Roman"/>
          <w:b/>
          <w:iCs/>
          <w:caps/>
          <w:color w:val="000000"/>
          <w:sz w:val="28"/>
          <w:szCs w:val="28"/>
          <w:lang w:val="ru-RU"/>
        </w:rPr>
        <w:t xml:space="preserve"> </w:t>
      </w:r>
      <w:r w:rsidRPr="00EB6F7B">
        <w:rPr>
          <w:rFonts w:ascii="Times New Roman" w:hAnsi="Times New Roman" w:cs="Times New Roman"/>
          <w:b/>
          <w:iCs/>
          <w:caps/>
          <w:color w:val="000000"/>
          <w:sz w:val="28"/>
          <w:szCs w:val="28"/>
        </w:rPr>
        <w:t>Лебідь</w:t>
      </w:r>
      <w:r w:rsidRPr="00EB6F7B">
        <w:rPr>
          <w:rFonts w:ascii="Times New Roman" w:hAnsi="Times New Roman" w:cs="Times New Roman"/>
          <w:b/>
          <w:iCs/>
          <w:caps/>
          <w:color w:val="000000"/>
          <w:sz w:val="28"/>
          <w:szCs w:val="28"/>
          <w:lang w:val="ru-RU"/>
        </w:rPr>
        <w:t>,</w:t>
      </w:r>
    </w:p>
    <w:p w:rsidR="00EB6F7B" w:rsidRDefault="001B2BFD" w:rsidP="00EB6F7B">
      <w:pPr>
        <w:pStyle w:val="Pa15"/>
        <w:spacing w:before="40" w:line="36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AC5A1E">
        <w:rPr>
          <w:rFonts w:ascii="Times New Roman" w:hAnsi="Times New Roman" w:cs="Times New Roman"/>
          <w:i/>
          <w:iCs/>
          <w:color w:val="000000"/>
          <w:sz w:val="28"/>
          <w:szCs w:val="28"/>
        </w:rPr>
        <w:t>кан</w:t>
      </w:r>
      <w:r w:rsidR="00EB6F7B">
        <w:rPr>
          <w:rFonts w:ascii="Times New Roman" w:hAnsi="Times New Roman" w:cs="Times New Roman"/>
          <w:i/>
          <w:iCs/>
          <w:color w:val="000000"/>
          <w:sz w:val="28"/>
          <w:szCs w:val="28"/>
        </w:rPr>
        <w:t>дидат педагогічних наук, доцент</w:t>
      </w:r>
    </w:p>
    <w:p w:rsidR="00EB6F7B" w:rsidRDefault="001B2BFD" w:rsidP="00EB6F7B">
      <w:pPr>
        <w:pStyle w:val="Pa15"/>
        <w:spacing w:before="4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AC5A1E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докторант </w:t>
      </w:r>
      <w:r w:rsidRPr="00AC5A1E">
        <w:rPr>
          <w:rFonts w:ascii="Times New Roman" w:hAnsi="Times New Roman" w:cs="Times New Roman"/>
          <w:i/>
          <w:sz w:val="28"/>
          <w:szCs w:val="28"/>
        </w:rPr>
        <w:t>кафедри педагогіки і психології</w:t>
      </w:r>
    </w:p>
    <w:p w:rsidR="001B2BFD" w:rsidRPr="00AC5A1E" w:rsidRDefault="001B2BFD" w:rsidP="00EB6F7B">
      <w:pPr>
        <w:pStyle w:val="Pa15"/>
        <w:spacing w:before="4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C5A1E">
        <w:rPr>
          <w:rFonts w:ascii="Times New Roman" w:hAnsi="Times New Roman" w:cs="Times New Roman"/>
          <w:i/>
          <w:sz w:val="28"/>
          <w:szCs w:val="28"/>
        </w:rPr>
        <w:t>ПВНЗ “Дніпропетровський університет імені Альфреда Нобеля”</w:t>
      </w:r>
    </w:p>
    <w:p w:rsidR="001B2BFD" w:rsidRPr="00AC5A1E" w:rsidRDefault="001B2BFD" w:rsidP="001B2BFD">
      <w:pPr>
        <w:spacing w:line="360" w:lineRule="auto"/>
        <w:rPr>
          <w:sz w:val="28"/>
          <w:szCs w:val="28"/>
          <w:highlight w:val="yellow"/>
        </w:rPr>
      </w:pPr>
    </w:p>
    <w:p w:rsidR="002206E3" w:rsidRPr="00C845FA" w:rsidRDefault="00FE023A" w:rsidP="00D46605">
      <w:pPr>
        <w:spacing w:line="360" w:lineRule="auto"/>
        <w:jc w:val="center"/>
        <w:rPr>
          <w:rFonts w:ascii="Times New Roman Полужирный" w:hAnsi="Times New Roman Полужирный"/>
          <w:b/>
          <w:caps/>
          <w:sz w:val="28"/>
          <w:szCs w:val="28"/>
        </w:rPr>
      </w:pPr>
      <w:r w:rsidRPr="00C845FA">
        <w:rPr>
          <w:rFonts w:ascii="Times New Roman Полужирный" w:hAnsi="Times New Roman Полужирный"/>
          <w:b/>
          <w:caps/>
          <w:sz w:val="28"/>
          <w:szCs w:val="28"/>
        </w:rPr>
        <w:t>деякі аспекти стратегічного управління загальноосвітнім навчальним закладом</w:t>
      </w:r>
      <w:r w:rsidR="00B8762A" w:rsidRPr="00C845FA">
        <w:rPr>
          <w:rFonts w:ascii="Times New Roman Полужирный" w:hAnsi="Times New Roman Полужирный"/>
          <w:b/>
          <w:caps/>
          <w:sz w:val="28"/>
          <w:szCs w:val="28"/>
        </w:rPr>
        <w:t xml:space="preserve"> в україні</w:t>
      </w:r>
    </w:p>
    <w:p w:rsidR="00FB37F1" w:rsidRDefault="00FB37F1" w:rsidP="00D46605">
      <w:pPr>
        <w:spacing w:line="360" w:lineRule="auto"/>
        <w:jc w:val="center"/>
        <w:rPr>
          <w:rFonts w:asciiTheme="minorHAnsi" w:hAnsiTheme="minorHAnsi"/>
          <w:b/>
          <w:caps/>
          <w:sz w:val="28"/>
          <w:szCs w:val="28"/>
        </w:rPr>
      </w:pPr>
    </w:p>
    <w:p w:rsidR="00FB37F1" w:rsidRPr="00EB6F7B" w:rsidRDefault="00FB37F1" w:rsidP="00FB37F1">
      <w:pPr>
        <w:pStyle w:val="20"/>
        <w:shd w:val="clear" w:color="auto" w:fill="auto"/>
        <w:spacing w:after="0" w:line="360" w:lineRule="auto"/>
        <w:ind w:firstLine="567"/>
        <w:jc w:val="both"/>
        <w:rPr>
          <w:rFonts w:ascii="Times New Roman"/>
          <w:color w:val="000000"/>
          <w:lang w:val="uk-UA"/>
        </w:rPr>
      </w:pPr>
      <w:r w:rsidRPr="00EB6F7B">
        <w:rPr>
          <w:rFonts w:ascii="Times New Roman" w:eastAsiaTheme="minorHAnsi"/>
        </w:rPr>
        <w:t xml:space="preserve">У </w:t>
      </w:r>
      <w:proofErr w:type="spellStart"/>
      <w:r w:rsidRPr="00EB6F7B">
        <w:rPr>
          <w:rFonts w:ascii="Times New Roman" w:eastAsiaTheme="minorHAnsi"/>
        </w:rPr>
        <w:t>статті</w:t>
      </w:r>
      <w:proofErr w:type="spellEnd"/>
      <w:r w:rsidRPr="00EB6F7B">
        <w:rPr>
          <w:rFonts w:ascii="Times New Roman" w:eastAsiaTheme="minorHAnsi"/>
        </w:rPr>
        <w:t xml:space="preserve"> порушено проблему </w:t>
      </w:r>
      <w:r w:rsidRPr="00EB6F7B">
        <w:rPr>
          <w:rFonts w:ascii="Times New Roman" w:eastAsiaTheme="minorHAnsi"/>
          <w:lang w:val="uk-UA"/>
        </w:rPr>
        <w:t xml:space="preserve">стратегічного управління загальноосвітніми навчальними закладами. </w:t>
      </w:r>
      <w:proofErr w:type="spellStart"/>
      <w:r w:rsidRPr="00EB6F7B">
        <w:rPr>
          <w:rFonts w:ascii="Times New Roman" w:eastAsiaTheme="minorHAnsi"/>
        </w:rPr>
        <w:t>Зазнача</w:t>
      </w:r>
      <w:proofErr w:type="spellEnd"/>
      <w:r w:rsidRPr="00EB6F7B">
        <w:rPr>
          <w:rFonts w:ascii="Times New Roman" w:eastAsiaTheme="minorHAnsi"/>
          <w:lang w:val="uk-UA"/>
        </w:rPr>
        <w:t>є</w:t>
      </w:r>
      <w:proofErr w:type="spellStart"/>
      <w:r w:rsidRPr="00EB6F7B">
        <w:rPr>
          <w:rFonts w:ascii="Times New Roman" w:eastAsiaTheme="minorHAnsi"/>
        </w:rPr>
        <w:t>ться</w:t>
      </w:r>
      <w:proofErr w:type="spellEnd"/>
      <w:r w:rsidRPr="00EB6F7B">
        <w:rPr>
          <w:rFonts w:ascii="Times New Roman" w:eastAsiaTheme="minorHAnsi"/>
        </w:rPr>
        <w:t xml:space="preserve">, </w:t>
      </w:r>
      <w:proofErr w:type="spellStart"/>
      <w:r w:rsidRPr="00EB6F7B">
        <w:rPr>
          <w:rFonts w:ascii="Times New Roman" w:eastAsiaTheme="minorHAnsi"/>
        </w:rPr>
        <w:t>що</w:t>
      </w:r>
      <w:proofErr w:type="spellEnd"/>
      <w:r w:rsidRPr="00EB6F7B">
        <w:rPr>
          <w:rFonts w:ascii="Times New Roman" w:eastAsiaTheme="minorHAnsi"/>
          <w:lang w:val="uk-UA"/>
        </w:rPr>
        <w:t xml:space="preserve"> стратегічне управління є важливою умовою ефективного функціонування загальноосвітнього навчального закладу. </w:t>
      </w:r>
      <w:r w:rsidR="00794B54" w:rsidRPr="00EB6F7B">
        <w:rPr>
          <w:rFonts w:ascii="Times New Roman"/>
          <w:lang w:val="uk-UA"/>
        </w:rPr>
        <w:t xml:space="preserve">Розглянуто сутність понять </w:t>
      </w:r>
      <w:r w:rsidR="00292E0C">
        <w:rPr>
          <w:rFonts w:ascii="Times New Roman"/>
          <w:lang w:val="uk-UA"/>
        </w:rPr>
        <w:t>«</w:t>
      </w:r>
      <w:r w:rsidR="00794B54" w:rsidRPr="00EB6F7B">
        <w:rPr>
          <w:rFonts w:ascii="Times New Roman"/>
          <w:lang w:val="uk-UA"/>
        </w:rPr>
        <w:t>місія</w:t>
      </w:r>
      <w:r w:rsidR="00292E0C">
        <w:rPr>
          <w:rFonts w:ascii="Times New Roman"/>
          <w:lang w:val="uk-UA"/>
        </w:rPr>
        <w:t>» і «</w:t>
      </w:r>
      <w:r w:rsidR="00794B54" w:rsidRPr="00EB6F7B">
        <w:rPr>
          <w:rFonts w:ascii="Times New Roman"/>
          <w:lang w:val="uk-UA"/>
        </w:rPr>
        <w:t>стратегічний план</w:t>
      </w:r>
      <w:r w:rsidR="00292E0C">
        <w:rPr>
          <w:rFonts w:ascii="Times New Roman"/>
          <w:lang w:val="uk-UA"/>
        </w:rPr>
        <w:t>»</w:t>
      </w:r>
      <w:r w:rsidR="00794B54" w:rsidRPr="00EB6F7B">
        <w:rPr>
          <w:rFonts w:ascii="Times New Roman"/>
          <w:lang w:val="uk-UA"/>
        </w:rPr>
        <w:t xml:space="preserve"> як складов</w:t>
      </w:r>
      <w:r w:rsidR="009B489E" w:rsidRPr="00EB6F7B">
        <w:rPr>
          <w:rFonts w:ascii="Times New Roman"/>
          <w:lang w:val="uk-UA"/>
        </w:rPr>
        <w:t>их</w:t>
      </w:r>
      <w:r w:rsidR="00794B54" w:rsidRPr="00EB6F7B">
        <w:rPr>
          <w:rFonts w:ascii="Times New Roman"/>
          <w:lang w:val="uk-UA"/>
        </w:rPr>
        <w:t xml:space="preserve"> стратегічного управління. </w:t>
      </w:r>
      <w:r w:rsidRPr="00EB6F7B">
        <w:rPr>
          <w:rFonts w:ascii="Times New Roman" w:eastAsiaTheme="minorHAnsi"/>
          <w:lang w:val="uk-UA"/>
        </w:rPr>
        <w:t xml:space="preserve"> </w:t>
      </w:r>
    </w:p>
    <w:p w:rsidR="00E32CD2" w:rsidRDefault="00E32CD2" w:rsidP="00FB37F1">
      <w:pPr>
        <w:spacing w:line="360" w:lineRule="auto"/>
        <w:ind w:firstLine="567"/>
        <w:jc w:val="both"/>
        <w:rPr>
          <w:i/>
          <w:sz w:val="28"/>
          <w:szCs w:val="28"/>
        </w:rPr>
      </w:pPr>
    </w:p>
    <w:p w:rsidR="00FB37F1" w:rsidRPr="00794B54" w:rsidRDefault="00FB37F1" w:rsidP="00FB37F1">
      <w:pPr>
        <w:spacing w:line="360" w:lineRule="auto"/>
        <w:ind w:firstLine="567"/>
        <w:jc w:val="both"/>
        <w:rPr>
          <w:i/>
          <w:sz w:val="28"/>
          <w:szCs w:val="28"/>
        </w:rPr>
      </w:pPr>
      <w:bookmarkStart w:id="0" w:name="_GoBack"/>
      <w:bookmarkEnd w:id="0"/>
      <w:r w:rsidRPr="00EB6F7B">
        <w:rPr>
          <w:i/>
          <w:sz w:val="28"/>
          <w:szCs w:val="28"/>
        </w:rPr>
        <w:t>Ключові слова:</w:t>
      </w:r>
      <w:r w:rsidRPr="00794B54">
        <w:rPr>
          <w:i/>
          <w:sz w:val="28"/>
          <w:szCs w:val="28"/>
        </w:rPr>
        <w:t xml:space="preserve"> стратегічне управління, стратегічне управління загал</w:t>
      </w:r>
      <w:r w:rsidR="00E540F9" w:rsidRPr="00794B54">
        <w:rPr>
          <w:i/>
          <w:sz w:val="28"/>
          <w:szCs w:val="28"/>
        </w:rPr>
        <w:t>ьноосвітнім навчальним закладом</w:t>
      </w:r>
      <w:r w:rsidR="00422B45" w:rsidRPr="00794B54">
        <w:rPr>
          <w:i/>
          <w:sz w:val="28"/>
          <w:szCs w:val="28"/>
        </w:rPr>
        <w:t xml:space="preserve">, місія, місія загальноосвітнього навчального закладу, </w:t>
      </w:r>
      <w:r w:rsidR="00216D0A">
        <w:rPr>
          <w:i/>
          <w:sz w:val="28"/>
          <w:szCs w:val="28"/>
        </w:rPr>
        <w:t xml:space="preserve">стратегічне планування, </w:t>
      </w:r>
      <w:r w:rsidR="00422B45" w:rsidRPr="00794B54">
        <w:rPr>
          <w:i/>
          <w:sz w:val="28"/>
          <w:szCs w:val="28"/>
        </w:rPr>
        <w:t>стратегічний план</w:t>
      </w:r>
      <w:r w:rsidRPr="00794B54">
        <w:rPr>
          <w:i/>
          <w:sz w:val="28"/>
          <w:szCs w:val="28"/>
        </w:rPr>
        <w:t>.</w:t>
      </w:r>
    </w:p>
    <w:p w:rsidR="00FB37F1" w:rsidRPr="00FB37F1" w:rsidRDefault="00FB37F1" w:rsidP="00FB37F1">
      <w:pPr>
        <w:spacing w:line="360" w:lineRule="auto"/>
        <w:ind w:firstLine="567"/>
        <w:jc w:val="both"/>
        <w:rPr>
          <w:i/>
          <w:sz w:val="28"/>
          <w:szCs w:val="28"/>
          <w:highlight w:val="yellow"/>
        </w:rPr>
      </w:pPr>
    </w:p>
    <w:p w:rsidR="00FB37F1" w:rsidRDefault="00FB37F1" w:rsidP="00934225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B40E48">
        <w:rPr>
          <w:rFonts w:eastAsiaTheme="minorHAnsi"/>
          <w:b/>
          <w:bCs/>
          <w:sz w:val="28"/>
          <w:szCs w:val="28"/>
          <w:lang w:val="ru-RU" w:eastAsia="en-US"/>
        </w:rPr>
        <w:t>Постановка</w:t>
      </w:r>
      <w:r w:rsidRPr="00EB6F7B">
        <w:rPr>
          <w:rFonts w:eastAsiaTheme="minorHAnsi"/>
          <w:b/>
          <w:bCs/>
          <w:sz w:val="28"/>
          <w:szCs w:val="28"/>
          <w:lang w:val="ru-RU" w:eastAsia="en-US"/>
        </w:rPr>
        <w:t xml:space="preserve"> </w:t>
      </w:r>
      <w:proofErr w:type="spellStart"/>
      <w:r w:rsidRPr="00B40E48">
        <w:rPr>
          <w:rFonts w:eastAsiaTheme="minorHAnsi"/>
          <w:b/>
          <w:bCs/>
          <w:sz w:val="28"/>
          <w:szCs w:val="28"/>
          <w:lang w:val="ru-RU" w:eastAsia="en-US"/>
        </w:rPr>
        <w:t>проблеми</w:t>
      </w:r>
      <w:proofErr w:type="spellEnd"/>
      <w:r w:rsidRPr="00EB6F7B">
        <w:rPr>
          <w:rFonts w:eastAsiaTheme="minorHAnsi"/>
          <w:b/>
          <w:bCs/>
          <w:sz w:val="28"/>
          <w:szCs w:val="28"/>
          <w:lang w:val="ru-RU" w:eastAsia="en-US"/>
        </w:rPr>
        <w:t xml:space="preserve">. </w:t>
      </w:r>
      <w:r w:rsidR="00B8762A" w:rsidRPr="00B8762A">
        <w:rPr>
          <w:sz w:val="28"/>
          <w:szCs w:val="28"/>
        </w:rPr>
        <w:t xml:space="preserve">Система управління загальноосвітніми навчальними закладами є формою втілення управлінських взаємозв’язків в освітянській сфері. Її головною кінцевою метою є організація та забезпечення належного стану навчально-виховного процесу у закладах освіти. </w:t>
      </w:r>
      <w:r w:rsidR="00B8762A">
        <w:rPr>
          <w:sz w:val="28"/>
          <w:szCs w:val="28"/>
        </w:rPr>
        <w:t>Д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ля </w:t>
      </w:r>
      <w:r w:rsidR="00B8762A">
        <w:rPr>
          <w:rFonts w:eastAsiaTheme="minorHAnsi"/>
          <w:sz w:val="28"/>
          <w:szCs w:val="28"/>
          <w:lang w:eastAsia="en-US"/>
        </w:rPr>
        <w:t xml:space="preserve">того, щоб досягти цієї мети 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необхідно враховувати існуючі та можливі проблеми в функціонуванні загальноосвітнього навчального закладу. </w:t>
      </w:r>
      <w:r w:rsidR="00B8762A">
        <w:rPr>
          <w:rFonts w:eastAsiaTheme="minorHAnsi"/>
          <w:sz w:val="28"/>
          <w:szCs w:val="28"/>
          <w:lang w:eastAsia="en-US"/>
        </w:rPr>
        <w:t>Але, р</w:t>
      </w:r>
      <w:r w:rsidR="00B40E48" w:rsidRPr="00B8762A">
        <w:rPr>
          <w:rFonts w:eastAsiaTheme="minorHAnsi"/>
          <w:sz w:val="28"/>
          <w:szCs w:val="28"/>
          <w:lang w:eastAsia="en-US"/>
        </w:rPr>
        <w:t>еальний стан управління загальноосвітнім</w:t>
      </w:r>
      <w:r w:rsidR="00B8762A">
        <w:rPr>
          <w:rFonts w:eastAsiaTheme="minorHAnsi"/>
          <w:sz w:val="28"/>
          <w:szCs w:val="28"/>
          <w:lang w:eastAsia="en-US"/>
        </w:rPr>
        <w:t>и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 навчальним</w:t>
      </w:r>
      <w:r w:rsidR="00B8762A">
        <w:rPr>
          <w:rFonts w:eastAsiaTheme="minorHAnsi"/>
          <w:sz w:val="28"/>
          <w:szCs w:val="28"/>
          <w:lang w:eastAsia="en-US"/>
        </w:rPr>
        <w:t>и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 заклад</w:t>
      </w:r>
      <w:r w:rsidR="00B8762A">
        <w:rPr>
          <w:rFonts w:eastAsiaTheme="minorHAnsi"/>
          <w:sz w:val="28"/>
          <w:szCs w:val="28"/>
          <w:lang w:eastAsia="en-US"/>
        </w:rPr>
        <w:t>а</w:t>
      </w:r>
      <w:r w:rsidR="00B40E48" w:rsidRPr="00B8762A">
        <w:rPr>
          <w:rFonts w:eastAsiaTheme="minorHAnsi"/>
          <w:sz w:val="28"/>
          <w:szCs w:val="28"/>
          <w:lang w:eastAsia="en-US"/>
        </w:rPr>
        <w:t>м</w:t>
      </w:r>
      <w:r w:rsidR="00B8762A">
        <w:rPr>
          <w:rFonts w:eastAsiaTheme="minorHAnsi"/>
          <w:sz w:val="28"/>
          <w:szCs w:val="28"/>
          <w:lang w:eastAsia="en-US"/>
        </w:rPr>
        <w:t>и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 в Україні та його організаційної культури є недосконалим, про що</w:t>
      </w:r>
      <w:r w:rsidR="00E93865" w:rsidRPr="00B8762A">
        <w:rPr>
          <w:rFonts w:eastAsiaTheme="minorHAnsi"/>
          <w:sz w:val="28"/>
          <w:szCs w:val="28"/>
          <w:lang w:eastAsia="en-US"/>
        </w:rPr>
        <w:t xml:space="preserve"> </w:t>
      </w:r>
      <w:r w:rsidR="00B40E48" w:rsidRPr="00B8762A">
        <w:rPr>
          <w:rFonts w:eastAsiaTheme="minorHAnsi"/>
          <w:sz w:val="28"/>
          <w:szCs w:val="28"/>
          <w:lang w:eastAsia="en-US"/>
        </w:rPr>
        <w:t>свідчить низький рівень продуктивності</w:t>
      </w:r>
      <w:r w:rsidR="00E93865" w:rsidRPr="00B8762A">
        <w:rPr>
          <w:rFonts w:eastAsiaTheme="minorHAnsi"/>
          <w:sz w:val="28"/>
          <w:szCs w:val="28"/>
          <w:lang w:eastAsia="en-US"/>
        </w:rPr>
        <w:t xml:space="preserve">, </w:t>
      </w:r>
      <w:r w:rsidR="00B40E48" w:rsidRPr="00B8762A">
        <w:rPr>
          <w:rFonts w:eastAsiaTheme="minorHAnsi"/>
          <w:sz w:val="28"/>
          <w:szCs w:val="28"/>
          <w:lang w:eastAsia="en-US"/>
        </w:rPr>
        <w:t xml:space="preserve">якості праці і їх низька конкурентоспроможність. </w:t>
      </w:r>
      <w:r w:rsidR="00404F28">
        <w:rPr>
          <w:rFonts w:eastAsiaTheme="minorHAnsi"/>
          <w:sz w:val="28"/>
          <w:szCs w:val="28"/>
          <w:lang w:eastAsia="en-US"/>
        </w:rPr>
        <w:t>Вирішити ці проблеми</w:t>
      </w:r>
      <w:r w:rsidR="00404F28">
        <w:rPr>
          <w:sz w:val="28"/>
          <w:szCs w:val="28"/>
        </w:rPr>
        <w:t xml:space="preserve"> можливо лише </w:t>
      </w:r>
      <w:r w:rsidR="00404F28" w:rsidRPr="00281BA0">
        <w:rPr>
          <w:sz w:val="28"/>
          <w:szCs w:val="28"/>
        </w:rPr>
        <w:t xml:space="preserve">з використанням механізмів стратегічного </w:t>
      </w:r>
      <w:r w:rsidR="00404F28">
        <w:rPr>
          <w:sz w:val="28"/>
          <w:szCs w:val="28"/>
        </w:rPr>
        <w:t>управління</w:t>
      </w:r>
      <w:r w:rsidR="00404F28" w:rsidRPr="00281BA0">
        <w:rPr>
          <w:sz w:val="28"/>
          <w:szCs w:val="28"/>
        </w:rPr>
        <w:t>.</w:t>
      </w:r>
    </w:p>
    <w:p w:rsidR="00216D0A" w:rsidRDefault="00216D0A" w:rsidP="00216D0A">
      <w:pPr>
        <w:spacing w:line="360" w:lineRule="auto"/>
        <w:ind w:firstLine="567"/>
        <w:jc w:val="both"/>
        <w:rPr>
          <w:sz w:val="28"/>
          <w:szCs w:val="28"/>
        </w:rPr>
      </w:pPr>
      <w:r w:rsidRPr="00F50136">
        <w:rPr>
          <w:sz w:val="28"/>
          <w:szCs w:val="28"/>
        </w:rPr>
        <w:t>Таким чином, стратегічне управління</w:t>
      </w:r>
      <w:r>
        <w:rPr>
          <w:sz w:val="28"/>
          <w:szCs w:val="28"/>
        </w:rPr>
        <w:t xml:space="preserve"> на сучасному етапі функціонування </w:t>
      </w:r>
      <w:r>
        <w:rPr>
          <w:sz w:val="28"/>
          <w:szCs w:val="28"/>
        </w:rPr>
        <w:lastRenderedPageBreak/>
        <w:t xml:space="preserve">загальноосвітніх навчальних закладів </w:t>
      </w:r>
      <w:r w:rsidRPr="00285B14">
        <w:rPr>
          <w:sz w:val="28"/>
          <w:szCs w:val="28"/>
        </w:rPr>
        <w:t>є головним засобом збереження</w:t>
      </w:r>
      <w:r>
        <w:rPr>
          <w:sz w:val="28"/>
          <w:szCs w:val="28"/>
        </w:rPr>
        <w:t xml:space="preserve"> конкурентоспроможності й</w:t>
      </w:r>
      <w:r w:rsidRPr="00285B14">
        <w:rPr>
          <w:sz w:val="28"/>
          <w:szCs w:val="28"/>
        </w:rPr>
        <w:t xml:space="preserve"> невід’ємною частиною ї</w:t>
      </w:r>
      <w:r>
        <w:rPr>
          <w:sz w:val="28"/>
          <w:szCs w:val="28"/>
        </w:rPr>
        <w:t xml:space="preserve">х розвитку. Такий вид управління визначає темпи зростання рівня освіченості всієї країни й </w:t>
      </w:r>
      <w:r w:rsidRPr="00285B14">
        <w:rPr>
          <w:sz w:val="28"/>
          <w:szCs w:val="28"/>
        </w:rPr>
        <w:t>перспективи суспільного розвитку.</w:t>
      </w:r>
      <w:r>
        <w:rPr>
          <w:sz w:val="28"/>
          <w:szCs w:val="28"/>
        </w:rPr>
        <w:t xml:space="preserve"> Сучасний етап розвитку управління загальноосвітнім навчальним закладом об’єктивно викликає необхідність вирішення принципово нових проблем, в основу яких покладено пошук адекватних методів і способів досягнення і утримання конкурентних позицій, розробку стратегії і тактики забезпечення довгострокового успіху тощо.</w:t>
      </w:r>
    </w:p>
    <w:p w:rsidR="002A4F72" w:rsidRPr="00072CAD" w:rsidRDefault="00FB37F1" w:rsidP="00934225">
      <w:pPr>
        <w:widowControl/>
        <w:spacing w:line="36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 w:rsidRPr="00B40E48">
        <w:rPr>
          <w:rFonts w:eastAsiaTheme="minorHAnsi"/>
          <w:b/>
          <w:bCs/>
          <w:sz w:val="28"/>
          <w:szCs w:val="28"/>
          <w:lang w:eastAsia="en-US"/>
        </w:rPr>
        <w:t>Аналіз останніх досліджень і</w:t>
      </w:r>
      <w:r w:rsidRPr="00180FE9">
        <w:rPr>
          <w:rFonts w:eastAsiaTheme="minorHAnsi"/>
          <w:b/>
          <w:bCs/>
          <w:sz w:val="28"/>
          <w:szCs w:val="28"/>
          <w:lang w:eastAsia="en-US"/>
        </w:rPr>
        <w:t xml:space="preserve"> публікацій. </w:t>
      </w:r>
      <w:r w:rsidR="00934225" w:rsidRPr="00934225">
        <w:rPr>
          <w:rFonts w:eastAsiaTheme="minorHAnsi"/>
          <w:sz w:val="28"/>
          <w:szCs w:val="28"/>
          <w:lang w:eastAsia="en-US"/>
        </w:rPr>
        <w:t xml:space="preserve">Вагомих результатів у дослідженні актуальних питань розробки та впровадження основ стратегічного управління у системі освіти досягли </w:t>
      </w:r>
      <w:r w:rsidR="00934225" w:rsidRPr="00AE56C9">
        <w:rPr>
          <w:rFonts w:eastAsiaTheme="minorHAnsi"/>
          <w:sz w:val="28"/>
          <w:szCs w:val="28"/>
          <w:lang w:eastAsia="en-US"/>
        </w:rPr>
        <w:t xml:space="preserve">провідні вчені – </w:t>
      </w:r>
      <w:r w:rsidR="004F49BF" w:rsidRPr="00AE56C9">
        <w:rPr>
          <w:rFonts w:eastAsiaTheme="minorHAnsi"/>
          <w:sz w:val="28"/>
          <w:szCs w:val="28"/>
          <w:lang w:eastAsia="en-US"/>
        </w:rPr>
        <w:t>Н. </w:t>
      </w:r>
      <w:proofErr w:type="spellStart"/>
      <w:r w:rsidR="004F49BF" w:rsidRPr="00AE56C9">
        <w:rPr>
          <w:rFonts w:eastAsiaTheme="minorHAnsi"/>
          <w:sz w:val="28"/>
          <w:szCs w:val="28"/>
          <w:lang w:eastAsia="en-US"/>
        </w:rPr>
        <w:t>Благун</w:t>
      </w:r>
      <w:proofErr w:type="spellEnd"/>
      <w:r w:rsidR="004F49BF" w:rsidRPr="00AE56C9">
        <w:rPr>
          <w:rFonts w:eastAsiaTheme="minorHAnsi"/>
          <w:sz w:val="28"/>
          <w:szCs w:val="28"/>
          <w:lang w:eastAsia="en-US"/>
        </w:rPr>
        <w:t xml:space="preserve">, </w:t>
      </w:r>
      <w:r w:rsidR="00AE56C9" w:rsidRPr="00AE56C9">
        <w:rPr>
          <w:rFonts w:eastAsiaTheme="minorHAnsi"/>
          <w:sz w:val="28"/>
          <w:szCs w:val="28"/>
          <w:lang w:eastAsia="en-US"/>
        </w:rPr>
        <w:t xml:space="preserve">В. Вознюк, </w:t>
      </w:r>
      <w:r w:rsidR="002A4F72">
        <w:rPr>
          <w:rFonts w:eastAsiaTheme="minorHAnsi"/>
          <w:sz w:val="28"/>
          <w:szCs w:val="28"/>
          <w:lang w:eastAsia="en-US"/>
        </w:rPr>
        <w:t xml:space="preserve">Г. Дмитренко, </w:t>
      </w:r>
      <w:r w:rsidR="00A3548C">
        <w:rPr>
          <w:rFonts w:eastAsiaTheme="minorHAnsi"/>
          <w:sz w:val="28"/>
          <w:szCs w:val="28"/>
          <w:lang w:eastAsia="en-US"/>
        </w:rPr>
        <w:t>Г. </w:t>
      </w:r>
      <w:proofErr w:type="spellStart"/>
      <w:r w:rsidR="00A3548C">
        <w:rPr>
          <w:rFonts w:eastAsiaTheme="minorHAnsi"/>
          <w:sz w:val="28"/>
          <w:szCs w:val="28"/>
          <w:lang w:eastAsia="en-US"/>
        </w:rPr>
        <w:t>Єльникова</w:t>
      </w:r>
      <w:proofErr w:type="spellEnd"/>
      <w:r w:rsidR="00A3548C">
        <w:rPr>
          <w:rFonts w:eastAsiaTheme="minorHAnsi"/>
          <w:sz w:val="28"/>
          <w:szCs w:val="28"/>
          <w:lang w:eastAsia="en-US"/>
        </w:rPr>
        <w:t xml:space="preserve">, </w:t>
      </w:r>
      <w:r w:rsidR="00B77612">
        <w:rPr>
          <w:rFonts w:eastAsiaTheme="minorHAnsi"/>
          <w:sz w:val="28"/>
          <w:szCs w:val="28"/>
          <w:lang w:eastAsia="en-US"/>
        </w:rPr>
        <w:t>І. </w:t>
      </w:r>
      <w:proofErr w:type="spellStart"/>
      <w:r w:rsidR="00B77612">
        <w:rPr>
          <w:rFonts w:eastAsiaTheme="minorHAnsi"/>
          <w:sz w:val="28"/>
          <w:szCs w:val="28"/>
          <w:lang w:eastAsia="en-US"/>
        </w:rPr>
        <w:t>Крупенна</w:t>
      </w:r>
      <w:proofErr w:type="spellEnd"/>
      <w:r w:rsidR="00B77612">
        <w:rPr>
          <w:rFonts w:eastAsiaTheme="minorHAnsi"/>
          <w:sz w:val="28"/>
          <w:szCs w:val="28"/>
          <w:lang w:eastAsia="en-US"/>
        </w:rPr>
        <w:t xml:space="preserve">, </w:t>
      </w:r>
      <w:r w:rsidR="00AE56C9" w:rsidRPr="00AE56C9">
        <w:rPr>
          <w:rFonts w:eastAsiaTheme="minorHAnsi"/>
          <w:sz w:val="28"/>
          <w:szCs w:val="28"/>
          <w:lang w:eastAsia="en-US"/>
        </w:rPr>
        <w:t xml:space="preserve">В. Мельник, </w:t>
      </w:r>
      <w:r w:rsidR="004F49BF" w:rsidRPr="00AE56C9">
        <w:rPr>
          <w:rFonts w:eastAsiaTheme="minorHAnsi"/>
          <w:sz w:val="28"/>
          <w:szCs w:val="28"/>
          <w:lang w:eastAsia="en-US"/>
        </w:rPr>
        <w:t>С. </w:t>
      </w:r>
      <w:proofErr w:type="spellStart"/>
      <w:r w:rsidR="004F49BF" w:rsidRPr="00AE56C9">
        <w:rPr>
          <w:rFonts w:eastAsiaTheme="minorHAnsi"/>
          <w:sz w:val="28"/>
          <w:szCs w:val="28"/>
          <w:lang w:eastAsia="en-US"/>
        </w:rPr>
        <w:t>Натрошвілі</w:t>
      </w:r>
      <w:proofErr w:type="spellEnd"/>
      <w:r w:rsidR="004F49BF" w:rsidRPr="00AE56C9">
        <w:rPr>
          <w:rFonts w:eastAsiaTheme="minorHAnsi"/>
          <w:sz w:val="28"/>
          <w:szCs w:val="28"/>
          <w:lang w:eastAsia="en-US"/>
        </w:rPr>
        <w:t>, С.</w:t>
      </w:r>
      <w:r w:rsidR="004F49BF" w:rsidRPr="00AE56C9">
        <w:rPr>
          <w:rFonts w:eastAsiaTheme="minorHAnsi"/>
          <w:sz w:val="28"/>
          <w:szCs w:val="28"/>
          <w:lang w:val="ru-RU" w:eastAsia="en-US"/>
        </w:rPr>
        <w:t> </w:t>
      </w:r>
      <w:proofErr w:type="spellStart"/>
      <w:r w:rsidR="004F49BF" w:rsidRPr="00AE56C9">
        <w:rPr>
          <w:rFonts w:eastAsiaTheme="minorHAnsi"/>
          <w:sz w:val="28"/>
          <w:szCs w:val="28"/>
          <w:lang w:eastAsia="en-US"/>
        </w:rPr>
        <w:t>Одосій</w:t>
      </w:r>
      <w:proofErr w:type="spellEnd"/>
      <w:r w:rsidR="004F49BF" w:rsidRPr="00AE56C9">
        <w:rPr>
          <w:rFonts w:eastAsiaTheme="minorHAnsi"/>
          <w:sz w:val="28"/>
          <w:szCs w:val="28"/>
          <w:lang w:eastAsia="en-US"/>
        </w:rPr>
        <w:t xml:space="preserve">, </w:t>
      </w:r>
      <w:r w:rsidR="00A3548C">
        <w:rPr>
          <w:rFonts w:eastAsiaTheme="minorHAnsi"/>
          <w:sz w:val="28"/>
          <w:szCs w:val="28"/>
          <w:lang w:eastAsia="en-US"/>
        </w:rPr>
        <w:t xml:space="preserve">І. Семенець-Орлова, </w:t>
      </w:r>
      <w:r w:rsidR="004F49BF" w:rsidRPr="00AE56C9">
        <w:rPr>
          <w:rFonts w:eastAsiaTheme="minorHAnsi"/>
          <w:sz w:val="28"/>
          <w:szCs w:val="28"/>
          <w:lang w:eastAsia="en-US"/>
        </w:rPr>
        <w:t>З. </w:t>
      </w:r>
      <w:proofErr w:type="spellStart"/>
      <w:r w:rsidR="004F49BF" w:rsidRPr="00AE56C9">
        <w:rPr>
          <w:rFonts w:eastAsiaTheme="minorHAnsi"/>
          <w:sz w:val="28"/>
          <w:szCs w:val="28"/>
          <w:lang w:eastAsia="en-US"/>
        </w:rPr>
        <w:t>Шершньова</w:t>
      </w:r>
      <w:proofErr w:type="spellEnd"/>
      <w:r w:rsidR="004F49BF" w:rsidRPr="00AE56C9">
        <w:rPr>
          <w:rFonts w:eastAsiaTheme="minorHAnsi"/>
          <w:sz w:val="28"/>
          <w:szCs w:val="28"/>
          <w:lang w:eastAsia="en-US"/>
        </w:rPr>
        <w:t xml:space="preserve">, </w:t>
      </w:r>
      <w:r w:rsidR="00AE56C9" w:rsidRPr="00AE56C9">
        <w:rPr>
          <w:rFonts w:eastAsiaTheme="minorHAnsi"/>
          <w:sz w:val="28"/>
          <w:szCs w:val="28"/>
          <w:lang w:eastAsia="en-US"/>
        </w:rPr>
        <w:t>Л. </w:t>
      </w:r>
      <w:proofErr w:type="spellStart"/>
      <w:r w:rsidR="00AE56C9" w:rsidRPr="00AE56C9">
        <w:rPr>
          <w:rFonts w:eastAsiaTheme="minorHAnsi"/>
          <w:sz w:val="28"/>
          <w:szCs w:val="28"/>
          <w:lang w:eastAsia="en-US"/>
        </w:rPr>
        <w:t>Щоголєва</w:t>
      </w:r>
      <w:proofErr w:type="spellEnd"/>
      <w:r w:rsidR="00AE56C9" w:rsidRPr="00AE56C9">
        <w:rPr>
          <w:rFonts w:eastAsiaTheme="minorHAnsi"/>
          <w:sz w:val="28"/>
          <w:szCs w:val="28"/>
          <w:lang w:eastAsia="en-US"/>
        </w:rPr>
        <w:t xml:space="preserve">, Л. Юрчук </w:t>
      </w:r>
      <w:r w:rsidR="00180FE9" w:rsidRPr="002A4F72">
        <w:rPr>
          <w:rFonts w:eastAsiaTheme="minorHAnsi"/>
          <w:sz w:val="28"/>
          <w:szCs w:val="28"/>
          <w:lang w:eastAsia="en-US"/>
        </w:rPr>
        <w:t>та інші.</w:t>
      </w:r>
      <w:r w:rsidR="002A4F72" w:rsidRPr="002A4F72">
        <w:rPr>
          <w:rFonts w:eastAsiaTheme="minorHAnsi"/>
          <w:sz w:val="28"/>
          <w:szCs w:val="28"/>
          <w:lang w:eastAsia="en-US"/>
        </w:rPr>
        <w:t xml:space="preserve"> </w:t>
      </w:r>
      <w:r w:rsidR="00794B54">
        <w:rPr>
          <w:rFonts w:eastAsiaTheme="minorHAnsi"/>
          <w:sz w:val="28"/>
          <w:szCs w:val="28"/>
          <w:lang w:eastAsia="en-US"/>
        </w:rPr>
        <w:t xml:space="preserve">Визначення суті й умов формулювання місії закладу освіти займалися такі науковці, як </w:t>
      </w:r>
      <w:r w:rsidR="00856E95">
        <w:rPr>
          <w:sz w:val="28"/>
          <w:szCs w:val="28"/>
        </w:rPr>
        <w:t xml:space="preserve">Д. Горобець, </w:t>
      </w:r>
      <w:r w:rsidR="00072CAD">
        <w:rPr>
          <w:sz w:val="28"/>
          <w:szCs w:val="28"/>
        </w:rPr>
        <w:t>О. </w:t>
      </w:r>
      <w:proofErr w:type="spellStart"/>
      <w:r w:rsidR="00072CAD">
        <w:rPr>
          <w:sz w:val="28"/>
          <w:szCs w:val="28"/>
        </w:rPr>
        <w:t>Грединарової</w:t>
      </w:r>
      <w:proofErr w:type="spellEnd"/>
      <w:r w:rsidR="00072CAD">
        <w:rPr>
          <w:sz w:val="28"/>
          <w:szCs w:val="28"/>
        </w:rPr>
        <w:t>, Л. Даниленко, Л. </w:t>
      </w:r>
      <w:proofErr w:type="spellStart"/>
      <w:r w:rsidR="00072CAD">
        <w:rPr>
          <w:sz w:val="28"/>
          <w:szCs w:val="28"/>
        </w:rPr>
        <w:t>Карамушки</w:t>
      </w:r>
      <w:proofErr w:type="spellEnd"/>
      <w:r w:rsidR="00072CAD">
        <w:rPr>
          <w:sz w:val="28"/>
          <w:szCs w:val="28"/>
        </w:rPr>
        <w:t>, Б. </w:t>
      </w:r>
      <w:proofErr w:type="spellStart"/>
      <w:r w:rsidR="00072CAD">
        <w:rPr>
          <w:sz w:val="28"/>
          <w:szCs w:val="28"/>
        </w:rPr>
        <w:t>Ренькас</w:t>
      </w:r>
      <w:proofErr w:type="spellEnd"/>
      <w:r w:rsidR="00072CAD">
        <w:rPr>
          <w:sz w:val="28"/>
          <w:szCs w:val="28"/>
        </w:rPr>
        <w:t xml:space="preserve">, </w:t>
      </w:r>
      <w:r w:rsidR="00D603C1">
        <w:rPr>
          <w:sz w:val="28"/>
          <w:szCs w:val="28"/>
        </w:rPr>
        <w:t>В. </w:t>
      </w:r>
      <w:proofErr w:type="spellStart"/>
      <w:r w:rsidR="00D603C1">
        <w:rPr>
          <w:sz w:val="28"/>
          <w:szCs w:val="28"/>
        </w:rPr>
        <w:t>Смолей</w:t>
      </w:r>
      <w:proofErr w:type="spellEnd"/>
      <w:r w:rsidR="00D603C1">
        <w:rPr>
          <w:sz w:val="28"/>
          <w:szCs w:val="28"/>
        </w:rPr>
        <w:t xml:space="preserve">, </w:t>
      </w:r>
      <w:r w:rsidR="00072CAD">
        <w:rPr>
          <w:sz w:val="28"/>
          <w:szCs w:val="28"/>
        </w:rPr>
        <w:t>Є. </w:t>
      </w:r>
      <w:proofErr w:type="spellStart"/>
      <w:r w:rsidR="00072CAD">
        <w:rPr>
          <w:sz w:val="28"/>
          <w:szCs w:val="28"/>
        </w:rPr>
        <w:t>Яворської</w:t>
      </w:r>
      <w:proofErr w:type="spellEnd"/>
      <w:r w:rsidR="00072CAD">
        <w:rPr>
          <w:sz w:val="28"/>
          <w:szCs w:val="28"/>
        </w:rPr>
        <w:t xml:space="preserve"> та інших.</w:t>
      </w:r>
      <w:r w:rsidR="00216D0A">
        <w:rPr>
          <w:sz w:val="28"/>
          <w:szCs w:val="28"/>
        </w:rPr>
        <w:t xml:space="preserve"> Особливостям стратегічного планування присвячено роботи Л. </w:t>
      </w:r>
      <w:proofErr w:type="spellStart"/>
      <w:r w:rsidR="00216D0A" w:rsidRPr="00B5042A">
        <w:rPr>
          <w:sz w:val="28"/>
          <w:szCs w:val="28"/>
        </w:rPr>
        <w:t>Басовский</w:t>
      </w:r>
      <w:proofErr w:type="spellEnd"/>
      <w:r w:rsidR="00216D0A">
        <w:rPr>
          <w:sz w:val="28"/>
          <w:szCs w:val="28"/>
        </w:rPr>
        <w:t xml:space="preserve">, </w:t>
      </w:r>
      <w:r w:rsidR="00216D0A" w:rsidRPr="00AE56C9">
        <w:rPr>
          <w:rFonts w:eastAsiaTheme="minorHAnsi"/>
          <w:sz w:val="28"/>
          <w:szCs w:val="28"/>
          <w:lang w:eastAsia="en-US"/>
        </w:rPr>
        <w:t>С. </w:t>
      </w:r>
      <w:proofErr w:type="spellStart"/>
      <w:r w:rsidR="00216D0A" w:rsidRPr="00AE56C9">
        <w:rPr>
          <w:rFonts w:eastAsiaTheme="minorHAnsi"/>
          <w:sz w:val="28"/>
          <w:szCs w:val="28"/>
          <w:lang w:eastAsia="en-US"/>
        </w:rPr>
        <w:t>Натрошвілі</w:t>
      </w:r>
      <w:proofErr w:type="spellEnd"/>
      <w:r w:rsidR="00216D0A" w:rsidRPr="00AE56C9">
        <w:rPr>
          <w:rFonts w:eastAsiaTheme="minorHAnsi"/>
          <w:sz w:val="28"/>
          <w:szCs w:val="28"/>
          <w:lang w:eastAsia="en-US"/>
        </w:rPr>
        <w:t>,</w:t>
      </w:r>
      <w:r w:rsidR="00216D0A">
        <w:rPr>
          <w:rFonts w:eastAsiaTheme="minorHAnsi"/>
          <w:sz w:val="28"/>
          <w:szCs w:val="28"/>
          <w:lang w:eastAsia="en-US"/>
        </w:rPr>
        <w:t xml:space="preserve"> М. </w:t>
      </w:r>
      <w:proofErr w:type="spellStart"/>
      <w:r w:rsidR="00216D0A">
        <w:rPr>
          <w:rFonts w:eastAsiaTheme="minorHAnsi"/>
          <w:sz w:val="28"/>
          <w:szCs w:val="28"/>
          <w:lang w:eastAsia="en-US"/>
        </w:rPr>
        <w:t>Свистович</w:t>
      </w:r>
      <w:proofErr w:type="spellEnd"/>
      <w:r w:rsidR="00216D0A">
        <w:rPr>
          <w:rFonts w:eastAsiaTheme="minorHAnsi"/>
          <w:sz w:val="28"/>
          <w:szCs w:val="28"/>
          <w:lang w:eastAsia="en-US"/>
        </w:rPr>
        <w:t xml:space="preserve"> та інші.</w:t>
      </w:r>
    </w:p>
    <w:p w:rsidR="00FB37F1" w:rsidRPr="00BB578E" w:rsidRDefault="00EB6F7B" w:rsidP="005225E8">
      <w:pPr>
        <w:widowControl/>
        <w:spacing w:line="360" w:lineRule="auto"/>
        <w:ind w:firstLine="567"/>
        <w:jc w:val="both"/>
        <w:rPr>
          <w:rStyle w:val="FontStyle12"/>
          <w:b/>
          <w:i w:val="0"/>
          <w:sz w:val="28"/>
          <w:szCs w:val="28"/>
        </w:rPr>
      </w:pPr>
      <w:r w:rsidRPr="00D76879">
        <w:rPr>
          <w:b/>
          <w:sz w:val="28"/>
          <w:szCs w:val="28"/>
          <w:lang w:eastAsia="ru-RU"/>
        </w:rPr>
        <w:t>Формулювання мети.</w:t>
      </w:r>
      <w:r>
        <w:rPr>
          <w:b/>
          <w:sz w:val="28"/>
          <w:szCs w:val="28"/>
          <w:lang w:eastAsia="ru-RU"/>
        </w:rPr>
        <w:t xml:space="preserve"> </w:t>
      </w:r>
      <w:r w:rsidR="00FB37F1" w:rsidRPr="00EB6F7B">
        <w:rPr>
          <w:rFonts w:eastAsiaTheme="minorHAnsi"/>
          <w:bCs/>
          <w:sz w:val="28"/>
          <w:szCs w:val="28"/>
          <w:lang w:eastAsia="en-US"/>
        </w:rPr>
        <w:t>Метою статті</w:t>
      </w:r>
      <w:r w:rsidR="00FB37F1" w:rsidRPr="00BB578E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="00FB37F1" w:rsidRPr="00BB578E">
        <w:rPr>
          <w:rFonts w:eastAsiaTheme="minorHAnsi"/>
          <w:bCs/>
          <w:sz w:val="28"/>
          <w:szCs w:val="28"/>
          <w:lang w:eastAsia="en-US"/>
        </w:rPr>
        <w:t>є</w:t>
      </w:r>
      <w:r w:rsidR="00FB37F1" w:rsidRPr="00BB578E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="00BB578E" w:rsidRPr="00BB578E">
        <w:rPr>
          <w:sz w:val="28"/>
          <w:szCs w:val="28"/>
        </w:rPr>
        <w:t>висвітлення окремих аспектів</w:t>
      </w:r>
      <w:r w:rsidR="003F0259">
        <w:rPr>
          <w:sz w:val="28"/>
          <w:szCs w:val="28"/>
        </w:rPr>
        <w:t xml:space="preserve"> стратегічного управління загальноосвітнім навчальним закладом.</w:t>
      </w:r>
      <w:r w:rsidR="00B32496">
        <w:rPr>
          <w:sz w:val="28"/>
          <w:szCs w:val="28"/>
        </w:rPr>
        <w:t xml:space="preserve"> </w:t>
      </w:r>
      <w:r w:rsidR="00B32496" w:rsidRPr="00B8228F">
        <w:rPr>
          <w:rFonts w:eastAsiaTheme="minorHAnsi"/>
          <w:sz w:val="28"/>
          <w:szCs w:val="28"/>
          <w:lang w:eastAsia="en-US"/>
        </w:rPr>
        <w:t>Для досягнення цієї мети у статті поставлено такі цілі: розкрити сутність категорі</w:t>
      </w:r>
      <w:r w:rsidR="00B32496">
        <w:rPr>
          <w:rFonts w:eastAsiaTheme="minorHAnsi"/>
          <w:sz w:val="28"/>
          <w:szCs w:val="28"/>
          <w:lang w:eastAsia="en-US"/>
        </w:rPr>
        <w:t>й</w:t>
      </w:r>
      <w:r w:rsidR="00B32496" w:rsidRPr="00B8228F">
        <w:rPr>
          <w:rFonts w:eastAsiaTheme="minorHAnsi"/>
          <w:sz w:val="28"/>
          <w:szCs w:val="28"/>
          <w:lang w:eastAsia="en-US"/>
        </w:rPr>
        <w:t xml:space="preserve"> </w:t>
      </w:r>
      <w:r w:rsidR="00292E0C">
        <w:rPr>
          <w:rFonts w:eastAsiaTheme="minorHAnsi"/>
          <w:sz w:val="28"/>
          <w:szCs w:val="28"/>
          <w:lang w:eastAsia="en-US"/>
        </w:rPr>
        <w:t>«</w:t>
      </w:r>
      <w:r w:rsidR="00B32496" w:rsidRPr="00B8228F">
        <w:rPr>
          <w:rFonts w:eastAsiaTheme="minorHAnsi"/>
          <w:sz w:val="28"/>
          <w:szCs w:val="28"/>
          <w:lang w:eastAsia="en-US"/>
        </w:rPr>
        <w:t>стратегічне управління</w:t>
      </w:r>
      <w:r w:rsidR="00292E0C">
        <w:rPr>
          <w:rFonts w:eastAsiaTheme="minorHAnsi"/>
          <w:sz w:val="28"/>
          <w:szCs w:val="28"/>
          <w:lang w:eastAsia="en-US"/>
        </w:rPr>
        <w:t>»</w:t>
      </w:r>
      <w:r w:rsidR="00B32496">
        <w:rPr>
          <w:rFonts w:eastAsiaTheme="minorHAnsi"/>
          <w:sz w:val="28"/>
          <w:szCs w:val="28"/>
          <w:lang w:eastAsia="en-US"/>
        </w:rPr>
        <w:t xml:space="preserve">, </w:t>
      </w:r>
      <w:r w:rsidR="00292E0C">
        <w:rPr>
          <w:rFonts w:eastAsiaTheme="minorHAnsi"/>
          <w:sz w:val="28"/>
          <w:szCs w:val="28"/>
          <w:lang w:eastAsia="en-US"/>
        </w:rPr>
        <w:t>«</w:t>
      </w:r>
      <w:r w:rsidR="00B32496">
        <w:rPr>
          <w:rFonts w:eastAsiaTheme="minorHAnsi"/>
          <w:sz w:val="28"/>
          <w:szCs w:val="28"/>
          <w:lang w:eastAsia="en-US"/>
        </w:rPr>
        <w:t>місія</w:t>
      </w:r>
      <w:r w:rsidR="00292E0C">
        <w:rPr>
          <w:rFonts w:eastAsiaTheme="minorHAnsi"/>
          <w:sz w:val="28"/>
          <w:szCs w:val="28"/>
          <w:lang w:eastAsia="en-US"/>
        </w:rPr>
        <w:t>»</w:t>
      </w:r>
      <w:r w:rsidR="00B32496">
        <w:rPr>
          <w:rFonts w:eastAsiaTheme="minorHAnsi"/>
          <w:sz w:val="28"/>
          <w:szCs w:val="28"/>
          <w:lang w:eastAsia="en-US"/>
        </w:rPr>
        <w:t xml:space="preserve">, </w:t>
      </w:r>
      <w:r w:rsidR="00292E0C">
        <w:rPr>
          <w:rFonts w:eastAsiaTheme="minorHAnsi"/>
          <w:sz w:val="28"/>
          <w:szCs w:val="28"/>
          <w:lang w:eastAsia="en-US"/>
        </w:rPr>
        <w:t>«стратегічний план»</w:t>
      </w:r>
      <w:r w:rsidR="00B32496">
        <w:rPr>
          <w:rFonts w:eastAsiaTheme="minorHAnsi"/>
          <w:sz w:val="28"/>
          <w:szCs w:val="28"/>
          <w:lang w:eastAsia="en-US"/>
        </w:rPr>
        <w:t>; обґрунтувати значимість стратегічного управління в процесі функціонування загальноосвітнього навчального закладу</w:t>
      </w:r>
      <w:r w:rsidR="00B32496" w:rsidRPr="00B8228F">
        <w:rPr>
          <w:rFonts w:eastAsiaTheme="minorHAnsi"/>
          <w:sz w:val="28"/>
          <w:szCs w:val="28"/>
          <w:lang w:eastAsia="en-US"/>
        </w:rPr>
        <w:t>.</w:t>
      </w:r>
    </w:p>
    <w:p w:rsidR="001234E7" w:rsidRDefault="00FB37F1" w:rsidP="001234E7">
      <w:pPr>
        <w:widowControl/>
        <w:spacing w:line="360" w:lineRule="auto"/>
        <w:ind w:firstLine="567"/>
        <w:jc w:val="both"/>
        <w:rPr>
          <w:rFonts w:eastAsiaTheme="minorHAnsi"/>
          <w:bCs/>
          <w:sz w:val="28"/>
          <w:szCs w:val="28"/>
          <w:lang w:eastAsia="en-US"/>
        </w:rPr>
      </w:pPr>
      <w:r w:rsidRPr="000054AF">
        <w:rPr>
          <w:rFonts w:eastAsiaTheme="minorHAnsi"/>
          <w:b/>
          <w:bCs/>
          <w:sz w:val="28"/>
          <w:szCs w:val="28"/>
          <w:lang w:eastAsia="en-US"/>
        </w:rPr>
        <w:t xml:space="preserve">Виклад основного матеріалу. 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 xml:space="preserve">В даний час </w:t>
      </w:r>
      <w:r w:rsidR="001234E7">
        <w:rPr>
          <w:rFonts w:eastAsiaTheme="minorHAnsi"/>
          <w:bCs/>
          <w:sz w:val="28"/>
          <w:szCs w:val="28"/>
          <w:lang w:eastAsia="en-US"/>
        </w:rPr>
        <w:t xml:space="preserve">постійно можна спостерігати в діях керівників загальноосвітніх навчальних закладів 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 xml:space="preserve">відсутність </w:t>
      </w:r>
      <w:proofErr w:type="spellStart"/>
      <w:r w:rsidR="001234E7" w:rsidRPr="001234E7">
        <w:rPr>
          <w:rFonts w:eastAsiaTheme="minorHAnsi"/>
          <w:bCs/>
          <w:sz w:val="28"/>
          <w:szCs w:val="28"/>
          <w:lang w:eastAsia="en-US"/>
        </w:rPr>
        <w:t>стратегічності</w:t>
      </w:r>
      <w:proofErr w:type="spellEnd"/>
      <w:r w:rsidR="001234E7" w:rsidRPr="001234E7">
        <w:rPr>
          <w:rFonts w:eastAsiaTheme="minorHAnsi"/>
          <w:bCs/>
          <w:sz w:val="28"/>
          <w:szCs w:val="28"/>
          <w:lang w:eastAsia="en-US"/>
        </w:rPr>
        <w:t>, що і призводить їх часто до поразки в</w:t>
      </w:r>
      <w:r w:rsidR="001234E7" w:rsidRPr="001234E7"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 xml:space="preserve">конкурентній боротьбі. </w:t>
      </w:r>
      <w:r w:rsidR="001234E7">
        <w:rPr>
          <w:rFonts w:eastAsiaTheme="minorHAnsi"/>
          <w:bCs/>
          <w:sz w:val="28"/>
          <w:szCs w:val="28"/>
          <w:lang w:eastAsia="en-US"/>
        </w:rPr>
        <w:t>С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>тратегічне управління є найважливішим чинником успішного</w:t>
      </w:r>
      <w:r w:rsidR="001234E7" w:rsidRPr="001234E7">
        <w:rPr>
          <w:rFonts w:eastAsiaTheme="minorHAnsi"/>
          <w:bCs/>
          <w:sz w:val="28"/>
          <w:szCs w:val="28"/>
          <w:lang w:val="ru-RU" w:eastAsia="en-US"/>
        </w:rPr>
        <w:t xml:space="preserve"> 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 xml:space="preserve">виживання </w:t>
      </w:r>
      <w:r w:rsidR="001234E7">
        <w:rPr>
          <w:rFonts w:eastAsiaTheme="minorHAnsi"/>
          <w:bCs/>
          <w:sz w:val="28"/>
          <w:szCs w:val="28"/>
          <w:lang w:eastAsia="en-US"/>
        </w:rPr>
        <w:t xml:space="preserve">закладу освіти </w:t>
      </w:r>
      <w:r w:rsidR="001234E7" w:rsidRPr="001234E7">
        <w:rPr>
          <w:rFonts w:eastAsiaTheme="minorHAnsi"/>
          <w:bCs/>
          <w:sz w:val="28"/>
          <w:szCs w:val="28"/>
          <w:lang w:eastAsia="en-US"/>
        </w:rPr>
        <w:t>в</w:t>
      </w:r>
      <w:r w:rsidR="001234E7">
        <w:rPr>
          <w:rFonts w:eastAsiaTheme="minorHAnsi"/>
          <w:bCs/>
          <w:sz w:val="28"/>
          <w:szCs w:val="28"/>
          <w:lang w:eastAsia="en-US"/>
        </w:rPr>
        <w:t xml:space="preserve"> сучасних умовах.</w:t>
      </w:r>
    </w:p>
    <w:p w:rsidR="000A72EE" w:rsidRPr="000A72EE" w:rsidRDefault="000A72EE" w:rsidP="001234E7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381F0A">
        <w:rPr>
          <w:sz w:val="28"/>
          <w:szCs w:val="28"/>
        </w:rPr>
        <w:t>Значимість</w:t>
      </w:r>
      <w:r w:rsidRPr="000A72EE">
        <w:rPr>
          <w:sz w:val="28"/>
          <w:szCs w:val="28"/>
        </w:rPr>
        <w:t xml:space="preserve"> стратегічного управління для розвитку загальноосвітнього навчального закладу зараз не ставиться під сумнів. Питання полягає в іншому – </w:t>
      </w:r>
      <w:r w:rsidRPr="000A72EE">
        <w:rPr>
          <w:sz w:val="28"/>
          <w:szCs w:val="28"/>
        </w:rPr>
        <w:lastRenderedPageBreak/>
        <w:t>як створити стратегію, що дозволить побачити місце загальноосвітнього навчального закладу на освітньому ринку майбутнього, де заклад освіти зможе досягти успіху, як цієї стратегії дотримуватись і як оцінити її ефективність</w:t>
      </w:r>
      <w:r>
        <w:rPr>
          <w:sz w:val="28"/>
          <w:szCs w:val="28"/>
        </w:rPr>
        <w:t xml:space="preserve"> </w:t>
      </w:r>
      <w:r w:rsidRPr="000A72EE">
        <w:rPr>
          <w:sz w:val="28"/>
          <w:szCs w:val="28"/>
        </w:rPr>
        <w:t>[</w:t>
      </w:r>
      <w:r w:rsidR="00685A98">
        <w:rPr>
          <w:sz w:val="28"/>
          <w:szCs w:val="28"/>
        </w:rPr>
        <w:t>3, с. </w:t>
      </w:r>
      <w:r w:rsidR="001B617F">
        <w:rPr>
          <w:sz w:val="28"/>
          <w:szCs w:val="28"/>
        </w:rPr>
        <w:t>35</w:t>
      </w:r>
      <w:r w:rsidRPr="000A72EE">
        <w:rPr>
          <w:sz w:val="28"/>
          <w:szCs w:val="28"/>
        </w:rPr>
        <w:t>].</w:t>
      </w:r>
    </w:p>
    <w:p w:rsidR="00E540F9" w:rsidRDefault="005225E8" w:rsidP="00045904">
      <w:pPr>
        <w:widowControl/>
        <w:spacing w:line="36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 w:rsidRPr="005225E8">
        <w:rPr>
          <w:rFonts w:eastAsiaTheme="minorHAnsi"/>
          <w:sz w:val="28"/>
          <w:szCs w:val="28"/>
          <w:lang w:eastAsia="en-US"/>
        </w:rPr>
        <w:t xml:space="preserve">Важливість стратегічного управління обумовлюється також тим, що темпи змін зовнішнього середовища за швидкістю прояву часто випереджають відповідну реакцію </w:t>
      </w:r>
      <w:r w:rsidR="00C50CEA">
        <w:rPr>
          <w:rFonts w:eastAsiaTheme="minorHAnsi"/>
          <w:sz w:val="28"/>
          <w:szCs w:val="28"/>
          <w:lang w:eastAsia="en-US"/>
        </w:rPr>
        <w:t>загальноосвітнього навчального закладу</w:t>
      </w:r>
      <w:r w:rsidRPr="005225E8">
        <w:rPr>
          <w:rFonts w:eastAsiaTheme="minorHAnsi"/>
          <w:sz w:val="28"/>
          <w:szCs w:val="28"/>
          <w:lang w:eastAsia="en-US"/>
        </w:rPr>
        <w:t>, у зв'язку з чим зростає частота появи несподіваних,</w:t>
      </w:r>
      <w:r w:rsidR="00C50CEA">
        <w:rPr>
          <w:rFonts w:eastAsiaTheme="minorHAnsi"/>
          <w:sz w:val="28"/>
          <w:szCs w:val="28"/>
          <w:lang w:eastAsia="en-US"/>
        </w:rPr>
        <w:t xml:space="preserve"> непередбачуваних </w:t>
      </w:r>
      <w:r w:rsidRPr="005225E8">
        <w:rPr>
          <w:rFonts w:eastAsiaTheme="minorHAnsi"/>
          <w:sz w:val="28"/>
          <w:szCs w:val="28"/>
          <w:lang w:eastAsia="en-US"/>
        </w:rPr>
        <w:t xml:space="preserve">труднощів. </w:t>
      </w:r>
      <w:r w:rsidRPr="00C50CEA">
        <w:rPr>
          <w:rFonts w:eastAsiaTheme="minorHAnsi"/>
          <w:sz w:val="28"/>
          <w:szCs w:val="28"/>
          <w:lang w:eastAsia="en-US"/>
        </w:rPr>
        <w:t xml:space="preserve">Стратегічне управління покликане розширити горизонти передбачення, створити можливості своєчасної реакції </w:t>
      </w:r>
      <w:r w:rsidR="00C50CEA">
        <w:rPr>
          <w:rFonts w:eastAsiaTheme="minorHAnsi"/>
          <w:sz w:val="28"/>
          <w:szCs w:val="28"/>
          <w:lang w:eastAsia="en-US"/>
        </w:rPr>
        <w:t>керівника загальноосвітнього навчального закладу</w:t>
      </w:r>
      <w:r w:rsidRPr="00C50CEA">
        <w:rPr>
          <w:rFonts w:eastAsiaTheme="minorHAnsi"/>
          <w:sz w:val="28"/>
          <w:szCs w:val="28"/>
          <w:lang w:eastAsia="en-US"/>
        </w:rPr>
        <w:t xml:space="preserve"> на зміни зовнішнього середовища на </w:t>
      </w:r>
      <w:r w:rsidR="00C50CEA">
        <w:rPr>
          <w:rFonts w:eastAsiaTheme="minorHAnsi"/>
          <w:sz w:val="28"/>
          <w:szCs w:val="28"/>
          <w:lang w:eastAsia="en-US"/>
        </w:rPr>
        <w:t xml:space="preserve">освітньому </w:t>
      </w:r>
      <w:r w:rsidRPr="00C50CEA">
        <w:rPr>
          <w:rFonts w:eastAsiaTheme="minorHAnsi"/>
          <w:sz w:val="28"/>
          <w:szCs w:val="28"/>
          <w:lang w:eastAsia="en-US"/>
        </w:rPr>
        <w:t>ринк</w:t>
      </w:r>
      <w:r w:rsidR="00C50CEA">
        <w:rPr>
          <w:rFonts w:eastAsiaTheme="minorHAnsi"/>
          <w:sz w:val="28"/>
          <w:szCs w:val="28"/>
          <w:lang w:eastAsia="en-US"/>
        </w:rPr>
        <w:t>у</w:t>
      </w:r>
      <w:r w:rsidRPr="00C50CEA">
        <w:rPr>
          <w:rFonts w:eastAsiaTheme="minorHAnsi"/>
          <w:sz w:val="28"/>
          <w:szCs w:val="28"/>
          <w:lang w:eastAsia="en-US"/>
        </w:rPr>
        <w:t>, послуг і технологій, в науково-</w:t>
      </w:r>
      <w:r w:rsidRPr="00045904">
        <w:rPr>
          <w:rFonts w:eastAsiaTheme="minorHAnsi"/>
          <w:sz w:val="28"/>
          <w:szCs w:val="28"/>
          <w:lang w:eastAsia="en-US"/>
        </w:rPr>
        <w:t>технічній, соціальній і політичній сферах</w:t>
      </w:r>
      <w:r w:rsidR="00C45408" w:rsidRPr="00045904">
        <w:rPr>
          <w:rFonts w:eastAsiaTheme="minorHAnsi"/>
          <w:sz w:val="28"/>
          <w:szCs w:val="28"/>
          <w:lang w:eastAsia="en-US"/>
        </w:rPr>
        <w:t xml:space="preserve"> [</w:t>
      </w:r>
      <w:r w:rsidR="00685A98">
        <w:rPr>
          <w:sz w:val="28"/>
          <w:szCs w:val="28"/>
        </w:rPr>
        <w:t>7</w:t>
      </w:r>
      <w:r w:rsidR="00C45408" w:rsidRPr="00045904">
        <w:rPr>
          <w:sz w:val="28"/>
          <w:szCs w:val="28"/>
        </w:rPr>
        <w:t>, с. 44</w:t>
      </w:r>
      <w:r w:rsidR="00C45408" w:rsidRPr="00045904">
        <w:rPr>
          <w:rFonts w:eastAsiaTheme="minorHAnsi"/>
          <w:sz w:val="28"/>
          <w:szCs w:val="28"/>
          <w:lang w:eastAsia="en-US"/>
        </w:rPr>
        <w:t>]</w:t>
      </w:r>
      <w:r w:rsidRPr="00045904">
        <w:rPr>
          <w:rFonts w:eastAsiaTheme="minorHAnsi"/>
          <w:sz w:val="28"/>
          <w:szCs w:val="28"/>
          <w:lang w:eastAsia="en-US"/>
        </w:rPr>
        <w:t>.</w:t>
      </w:r>
    </w:p>
    <w:p w:rsidR="00D603C1" w:rsidRPr="00B91C44" w:rsidRDefault="00D603C1" w:rsidP="00D603C1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Українські вчені І. </w:t>
      </w:r>
      <w:proofErr w:type="spellStart"/>
      <w:r>
        <w:rPr>
          <w:sz w:val="28"/>
          <w:szCs w:val="28"/>
        </w:rPr>
        <w:t>Ігнтьєва</w:t>
      </w:r>
      <w:proofErr w:type="spellEnd"/>
      <w:r>
        <w:rPr>
          <w:sz w:val="28"/>
          <w:szCs w:val="28"/>
        </w:rPr>
        <w:t xml:space="preserve"> і Р. </w:t>
      </w:r>
      <w:proofErr w:type="spellStart"/>
      <w:r w:rsidRPr="00B91C44">
        <w:rPr>
          <w:sz w:val="28"/>
          <w:szCs w:val="28"/>
        </w:rPr>
        <w:t>Янковой</w:t>
      </w:r>
      <w:proofErr w:type="spellEnd"/>
      <w:r w:rsidRPr="00B91C44">
        <w:rPr>
          <w:sz w:val="28"/>
          <w:szCs w:val="28"/>
        </w:rPr>
        <w:t xml:space="preserve"> </w:t>
      </w:r>
      <w:r w:rsidRPr="00BC776F">
        <w:rPr>
          <w:sz w:val="28"/>
          <w:szCs w:val="28"/>
        </w:rPr>
        <w:t>зроби</w:t>
      </w:r>
      <w:r>
        <w:rPr>
          <w:sz w:val="28"/>
          <w:szCs w:val="28"/>
        </w:rPr>
        <w:t>л</w:t>
      </w:r>
      <w:r w:rsidRPr="00BC776F">
        <w:rPr>
          <w:sz w:val="28"/>
          <w:szCs w:val="28"/>
        </w:rPr>
        <w:t xml:space="preserve">и висновок, що система </w:t>
      </w:r>
      <w:r>
        <w:rPr>
          <w:sz w:val="28"/>
          <w:szCs w:val="28"/>
        </w:rPr>
        <w:t xml:space="preserve">стратегічного </w:t>
      </w:r>
      <w:r w:rsidRPr="00BC776F">
        <w:rPr>
          <w:sz w:val="28"/>
          <w:szCs w:val="28"/>
        </w:rPr>
        <w:t>управління повинна забезпечу</w:t>
      </w:r>
      <w:r>
        <w:rPr>
          <w:sz w:val="28"/>
          <w:szCs w:val="28"/>
        </w:rPr>
        <w:t xml:space="preserve">вати </w:t>
      </w:r>
      <w:r w:rsidRPr="00BC776F">
        <w:rPr>
          <w:sz w:val="28"/>
          <w:szCs w:val="28"/>
        </w:rPr>
        <w:t xml:space="preserve">не лише формування спільної мети діяльності, а й визначати загальні напрями розвитку; правильний відбір стратегій розвитку; чіткий відбір напрямів розвитку та відповідного розподілу ресурсів; пошук комбінацій можливостей, що надаються зовнішнім середовищем і внутрішнім потенціалом; ефективне використання ресурсів, які є в розпорядженні </w:t>
      </w:r>
      <w:r>
        <w:rPr>
          <w:sz w:val="28"/>
          <w:szCs w:val="28"/>
        </w:rPr>
        <w:t>організації</w:t>
      </w:r>
      <w:r w:rsidRPr="00BC776F">
        <w:rPr>
          <w:sz w:val="28"/>
          <w:szCs w:val="28"/>
        </w:rPr>
        <w:t>, переміщуючи їх у прибуткові зони діяльності; управління зовнішніми відносинами</w:t>
      </w:r>
      <w:r>
        <w:rPr>
          <w:sz w:val="28"/>
          <w:szCs w:val="28"/>
        </w:rPr>
        <w:t xml:space="preserve"> </w:t>
      </w:r>
      <w:r w:rsidRPr="00BC776F">
        <w:rPr>
          <w:sz w:val="28"/>
          <w:szCs w:val="28"/>
        </w:rPr>
        <w:t>[</w:t>
      </w:r>
      <w:r w:rsidR="00685A98">
        <w:rPr>
          <w:sz w:val="28"/>
          <w:szCs w:val="28"/>
        </w:rPr>
        <w:t>6</w:t>
      </w:r>
      <w:r>
        <w:rPr>
          <w:sz w:val="28"/>
          <w:szCs w:val="28"/>
        </w:rPr>
        <w:t>, с. 158</w:t>
      </w:r>
      <w:r w:rsidRPr="00B91C44">
        <w:rPr>
          <w:sz w:val="28"/>
          <w:szCs w:val="28"/>
        </w:rPr>
        <w:t>].</w:t>
      </w:r>
    </w:p>
    <w:p w:rsidR="006060FF" w:rsidRDefault="006060FF" w:rsidP="006060FF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Стратегічне управління – це п</w:t>
      </w:r>
      <w:r w:rsidRPr="00F2221E">
        <w:rPr>
          <w:sz w:val="28"/>
          <w:szCs w:val="28"/>
        </w:rPr>
        <w:t>роцес, за допомогою якого керівники здійснюють довгострокове керівництво організацією, визначають специфічні цілі діяльності, розробляють стратегії для досягнення цих цілей, враховуючи всі зовнішні та внутрішні умови, а також забезпечують виконання розроблених планів, постійно розвиваючись і змінюючись [</w:t>
      </w:r>
      <w:r w:rsidR="00371D6E">
        <w:rPr>
          <w:sz w:val="28"/>
          <w:szCs w:val="28"/>
        </w:rPr>
        <w:t>1</w:t>
      </w:r>
      <w:r w:rsidR="009D7A6C">
        <w:rPr>
          <w:sz w:val="28"/>
          <w:szCs w:val="28"/>
        </w:rPr>
        <w:t>1</w:t>
      </w:r>
      <w:r>
        <w:rPr>
          <w:sz w:val="28"/>
          <w:szCs w:val="28"/>
        </w:rPr>
        <w:t xml:space="preserve">, с. 24]. </w:t>
      </w:r>
      <w:r w:rsidRPr="00C73AEA">
        <w:rPr>
          <w:sz w:val="28"/>
          <w:szCs w:val="28"/>
        </w:rPr>
        <w:t>Стратегічне управління передбачає стратегічну орієнтацію всіх членів педагогічного</w:t>
      </w:r>
      <w:r w:rsidRPr="00681731">
        <w:rPr>
          <w:sz w:val="28"/>
          <w:szCs w:val="28"/>
        </w:rPr>
        <w:t xml:space="preserve"> колективу та узгодженості планів підрозділів, відповідальних за</w:t>
      </w:r>
      <w:r>
        <w:rPr>
          <w:sz w:val="28"/>
          <w:szCs w:val="28"/>
        </w:rPr>
        <w:t xml:space="preserve"> </w:t>
      </w:r>
      <w:r w:rsidRPr="00681731">
        <w:rPr>
          <w:sz w:val="28"/>
          <w:szCs w:val="28"/>
        </w:rPr>
        <w:t>реалізацію цілей навчального закладу. Воно здійснюється в контексті місії організації, і</w:t>
      </w:r>
      <w:r>
        <w:rPr>
          <w:sz w:val="28"/>
          <w:szCs w:val="28"/>
        </w:rPr>
        <w:t xml:space="preserve"> </w:t>
      </w:r>
      <w:r w:rsidRPr="00681731">
        <w:rPr>
          <w:sz w:val="28"/>
          <w:szCs w:val="28"/>
        </w:rPr>
        <w:t>його фундаментальна задача полягає в тому, щоб забезпечити взаємозв</w:t>
      </w:r>
      <w:r>
        <w:rPr>
          <w:sz w:val="28"/>
          <w:szCs w:val="28"/>
        </w:rPr>
        <w:t>’</w:t>
      </w:r>
      <w:r w:rsidRPr="00681731">
        <w:rPr>
          <w:sz w:val="28"/>
          <w:szCs w:val="28"/>
        </w:rPr>
        <w:t>язок місії з</w:t>
      </w:r>
      <w:r>
        <w:rPr>
          <w:sz w:val="28"/>
          <w:szCs w:val="28"/>
        </w:rPr>
        <w:t xml:space="preserve"> </w:t>
      </w:r>
      <w:r w:rsidRPr="00681731">
        <w:rPr>
          <w:sz w:val="28"/>
          <w:szCs w:val="28"/>
        </w:rPr>
        <w:t xml:space="preserve">основними цілями організації в умовах змінної соціального середовища. </w:t>
      </w:r>
    </w:p>
    <w:p w:rsidR="002C4528" w:rsidRDefault="002C4528" w:rsidP="002C4528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Слід відмітити, що с</w:t>
      </w:r>
      <w:r w:rsidRPr="009B7E45">
        <w:rPr>
          <w:sz w:val="28"/>
          <w:szCs w:val="28"/>
        </w:rPr>
        <w:t xml:space="preserve">тратегічне управління </w:t>
      </w:r>
      <w:proofErr w:type="spellStart"/>
      <w:r w:rsidRPr="009B7E45">
        <w:rPr>
          <w:sz w:val="28"/>
          <w:szCs w:val="28"/>
        </w:rPr>
        <w:t>об</w:t>
      </w:r>
      <w:r w:rsidR="001D23A1">
        <w:rPr>
          <w:sz w:val="28"/>
          <w:szCs w:val="28"/>
        </w:rPr>
        <w:t>ʼ</w:t>
      </w:r>
      <w:r w:rsidRPr="009B7E45">
        <w:rPr>
          <w:sz w:val="28"/>
          <w:szCs w:val="28"/>
        </w:rPr>
        <w:t>єднує</w:t>
      </w:r>
      <w:proofErr w:type="spellEnd"/>
      <w:r w:rsidRPr="009B7E45">
        <w:rPr>
          <w:sz w:val="28"/>
          <w:szCs w:val="28"/>
        </w:rPr>
        <w:t xml:space="preserve"> чотири первинні складові</w:t>
      </w:r>
      <w:r w:rsidRPr="00B32496">
        <w:rPr>
          <w:sz w:val="28"/>
          <w:szCs w:val="28"/>
        </w:rPr>
        <w:t xml:space="preserve"> </w:t>
      </w:r>
      <w:r w:rsidRPr="009B7E45">
        <w:rPr>
          <w:sz w:val="28"/>
          <w:szCs w:val="28"/>
        </w:rPr>
        <w:t>[</w:t>
      </w:r>
      <w:r w:rsidR="00685A98">
        <w:rPr>
          <w:sz w:val="28"/>
          <w:szCs w:val="28"/>
        </w:rPr>
        <w:t>6</w:t>
      </w:r>
      <w:r w:rsidRPr="009B7E45">
        <w:rPr>
          <w:sz w:val="28"/>
          <w:szCs w:val="28"/>
        </w:rPr>
        <w:t>, с. 162]:</w:t>
      </w:r>
    </w:p>
    <w:p w:rsidR="002C4528" w:rsidRPr="009B7E45" w:rsidRDefault="002C4528" w:rsidP="002C4528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9B7E45">
        <w:rPr>
          <w:sz w:val="28"/>
          <w:szCs w:val="28"/>
        </w:rPr>
        <w:t>1. Розподіл видів діяльності в часовому просторі (управління часом) – час у стратегічному управлінні підкреслює динамічні властивості стратегічного управління та його залежності від незворотності часу.</w:t>
      </w:r>
    </w:p>
    <w:p w:rsidR="002C4528" w:rsidRPr="009B7E45" w:rsidRDefault="002C4528" w:rsidP="002C4528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9B7E45">
        <w:rPr>
          <w:sz w:val="28"/>
          <w:szCs w:val="28"/>
        </w:rPr>
        <w:t>2. Розподіл і перерозподіл стратегічних ресурсів – стратегічне управління можливо здійснювати лише в тому випадку, коли будуть правильно використовуватися наявні ресурси.</w:t>
      </w:r>
    </w:p>
    <w:p w:rsidR="002C4528" w:rsidRPr="009B7E45" w:rsidRDefault="002C4528" w:rsidP="002C4528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9B7E45">
        <w:rPr>
          <w:sz w:val="28"/>
          <w:szCs w:val="28"/>
        </w:rPr>
        <w:t>3. Створення та використання кадрового потенціалу.</w:t>
      </w:r>
    </w:p>
    <w:p w:rsidR="002C4528" w:rsidRDefault="002C4528" w:rsidP="002C4528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9B7E45">
        <w:rPr>
          <w:sz w:val="28"/>
          <w:szCs w:val="28"/>
        </w:rPr>
        <w:t>4. Використання зовнішнього оточення – ключовим аспектом оточення є його постійна нестабільність і рухливість, які загальноосвітній навчальний заклад постійно повинен відслідковувати й використовувати в прийнятті рішень.</w:t>
      </w:r>
    </w:p>
    <w:p w:rsidR="002C4528" w:rsidRDefault="006060FF" w:rsidP="00B32496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Отже, с</w:t>
      </w:r>
      <w:r w:rsidRPr="006E673E">
        <w:rPr>
          <w:sz w:val="28"/>
          <w:szCs w:val="28"/>
        </w:rPr>
        <w:t>тратегічне управління дозволяє розробити засоби і методи,</w:t>
      </w:r>
      <w:r>
        <w:rPr>
          <w:sz w:val="28"/>
          <w:szCs w:val="28"/>
        </w:rPr>
        <w:t xml:space="preserve"> </w:t>
      </w:r>
      <w:r w:rsidRPr="006E673E">
        <w:rPr>
          <w:sz w:val="28"/>
          <w:szCs w:val="28"/>
        </w:rPr>
        <w:t>які сприяють досягненню поставлених цілей з урахуванням умов,</w:t>
      </w:r>
      <w:r>
        <w:rPr>
          <w:sz w:val="28"/>
          <w:szCs w:val="28"/>
        </w:rPr>
        <w:t xml:space="preserve"> </w:t>
      </w:r>
      <w:r w:rsidRPr="006E673E">
        <w:rPr>
          <w:sz w:val="28"/>
          <w:szCs w:val="28"/>
        </w:rPr>
        <w:t>сформованих у зовнішн</w:t>
      </w:r>
      <w:r>
        <w:rPr>
          <w:sz w:val="28"/>
          <w:szCs w:val="28"/>
        </w:rPr>
        <w:t>ьому</w:t>
      </w:r>
      <w:r w:rsidRPr="006E673E">
        <w:rPr>
          <w:sz w:val="28"/>
          <w:szCs w:val="28"/>
        </w:rPr>
        <w:t xml:space="preserve"> і внутрішньому середовищі</w:t>
      </w:r>
      <w:r>
        <w:rPr>
          <w:sz w:val="28"/>
          <w:szCs w:val="28"/>
        </w:rPr>
        <w:t xml:space="preserve"> загальноосвітнього навчального закладу</w:t>
      </w:r>
      <w:r w:rsidRPr="006E673E">
        <w:rPr>
          <w:sz w:val="28"/>
          <w:szCs w:val="28"/>
        </w:rPr>
        <w:t>.</w:t>
      </w:r>
    </w:p>
    <w:p w:rsidR="00045904" w:rsidRDefault="00045904" w:rsidP="00045904">
      <w:pPr>
        <w:widowControl/>
        <w:spacing w:line="36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 w:rsidRPr="00045904">
        <w:rPr>
          <w:rFonts w:eastAsiaTheme="minorHAnsi"/>
          <w:sz w:val="28"/>
          <w:szCs w:val="28"/>
          <w:lang w:eastAsia="en-US"/>
        </w:rPr>
        <w:t>А.</w:t>
      </w:r>
      <w:r>
        <w:rPr>
          <w:rFonts w:eastAsiaTheme="minorHAnsi"/>
          <w:sz w:val="28"/>
          <w:szCs w:val="28"/>
          <w:lang w:val="ru-RU" w:eastAsia="en-US"/>
        </w:rPr>
        <w:t> </w:t>
      </w:r>
      <w:proofErr w:type="spellStart"/>
      <w:r w:rsidRPr="00045904">
        <w:rPr>
          <w:rFonts w:eastAsiaTheme="minorHAnsi"/>
          <w:sz w:val="28"/>
          <w:szCs w:val="28"/>
          <w:lang w:eastAsia="en-US"/>
        </w:rPr>
        <w:t>Грудзинський</w:t>
      </w:r>
      <w:proofErr w:type="spellEnd"/>
      <w:r w:rsidRPr="00045904">
        <w:rPr>
          <w:rFonts w:eastAsiaTheme="minorHAnsi"/>
          <w:sz w:val="28"/>
          <w:szCs w:val="28"/>
          <w:lang w:eastAsia="en-US"/>
        </w:rPr>
        <w:t xml:space="preserve"> наголошує на тому, що однією з головних функцій стратегічного управління є гнучке регулювання і своєчасне зміна структури організації [</w:t>
      </w:r>
      <w:r w:rsidR="00685A98">
        <w:rPr>
          <w:rFonts w:eastAsiaTheme="minorHAnsi"/>
          <w:sz w:val="28"/>
          <w:szCs w:val="28"/>
          <w:lang w:eastAsia="en-US"/>
        </w:rPr>
        <w:t>5</w:t>
      </w:r>
      <w:r w:rsidR="00B80554" w:rsidRPr="00B80554">
        <w:rPr>
          <w:rFonts w:eastAsiaTheme="minorHAnsi"/>
          <w:sz w:val="28"/>
          <w:szCs w:val="28"/>
          <w:lang w:eastAsia="en-US"/>
        </w:rPr>
        <w:t>, с.</w:t>
      </w:r>
      <w:r w:rsidR="00B80554">
        <w:rPr>
          <w:rFonts w:eastAsiaTheme="minorHAnsi"/>
          <w:sz w:val="28"/>
          <w:szCs w:val="28"/>
          <w:lang w:val="ru-RU" w:eastAsia="en-US"/>
        </w:rPr>
        <w:t> </w:t>
      </w:r>
      <w:r w:rsidR="00B80554" w:rsidRPr="001110D0">
        <w:rPr>
          <w:rFonts w:eastAsiaTheme="minorHAnsi"/>
          <w:sz w:val="28"/>
          <w:szCs w:val="28"/>
          <w:lang w:eastAsia="en-US"/>
        </w:rPr>
        <w:t>49</w:t>
      </w:r>
      <w:r w:rsidRPr="00045904">
        <w:rPr>
          <w:rFonts w:eastAsiaTheme="minorHAnsi"/>
          <w:sz w:val="28"/>
          <w:szCs w:val="28"/>
          <w:lang w:eastAsia="en-US"/>
        </w:rPr>
        <w:t xml:space="preserve">]. </w:t>
      </w:r>
      <w:r w:rsidRPr="00045904">
        <w:rPr>
          <w:rFonts w:eastAsiaTheme="minorHAnsi"/>
          <w:sz w:val="28"/>
          <w:szCs w:val="28"/>
          <w:lang w:val="ru-RU" w:eastAsia="en-US"/>
        </w:rPr>
        <w:t>Д</w:t>
      </w:r>
      <w:r>
        <w:rPr>
          <w:rFonts w:eastAsiaTheme="minorHAnsi"/>
          <w:sz w:val="28"/>
          <w:szCs w:val="28"/>
          <w:lang w:val="ru-RU" w:eastAsia="en-US"/>
        </w:rPr>
        <w:t xml:space="preserve">ля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забезпечення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виконання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зазначеної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функції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необхідно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045904">
        <w:rPr>
          <w:rFonts w:eastAsiaTheme="minorHAnsi"/>
          <w:sz w:val="28"/>
          <w:szCs w:val="28"/>
          <w:lang w:val="ru-RU" w:eastAsia="en-US"/>
        </w:rPr>
        <w:t>розроб</w:t>
      </w:r>
      <w:r>
        <w:rPr>
          <w:rFonts w:eastAsiaTheme="minorHAnsi"/>
          <w:sz w:val="28"/>
          <w:szCs w:val="28"/>
          <w:lang w:val="ru-RU" w:eastAsia="en-US"/>
        </w:rPr>
        <w:t>ити</w:t>
      </w:r>
      <w:proofErr w:type="spellEnd"/>
      <w:r w:rsidRPr="0004590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Pr="00045904">
        <w:rPr>
          <w:rFonts w:eastAsiaTheme="minorHAnsi"/>
          <w:sz w:val="28"/>
          <w:szCs w:val="28"/>
          <w:lang w:val="ru-RU" w:eastAsia="en-US"/>
        </w:rPr>
        <w:t>місі</w:t>
      </w:r>
      <w:r>
        <w:rPr>
          <w:rFonts w:eastAsiaTheme="minorHAnsi"/>
          <w:sz w:val="28"/>
          <w:szCs w:val="28"/>
          <w:lang w:val="ru-RU" w:eastAsia="en-US"/>
        </w:rPr>
        <w:t>ю</w:t>
      </w:r>
      <w:proofErr w:type="spellEnd"/>
      <w:r w:rsidRPr="00045904">
        <w:rPr>
          <w:rFonts w:eastAsiaTheme="minorHAnsi"/>
          <w:sz w:val="28"/>
          <w:szCs w:val="28"/>
          <w:lang w:val="ru-RU" w:eastAsia="en-US"/>
        </w:rPr>
        <w:t xml:space="preserve"> та </w:t>
      </w:r>
      <w:proofErr w:type="spellStart"/>
      <w:r w:rsidRPr="00045904">
        <w:rPr>
          <w:rFonts w:eastAsiaTheme="minorHAnsi"/>
          <w:sz w:val="28"/>
          <w:szCs w:val="28"/>
          <w:lang w:val="ru-RU" w:eastAsia="en-US"/>
        </w:rPr>
        <w:t>стратегічн</w:t>
      </w:r>
      <w:r>
        <w:rPr>
          <w:rFonts w:eastAsiaTheme="minorHAnsi"/>
          <w:sz w:val="28"/>
          <w:szCs w:val="28"/>
          <w:lang w:val="ru-RU" w:eastAsia="en-US"/>
        </w:rPr>
        <w:t>ий</w:t>
      </w:r>
      <w:proofErr w:type="spellEnd"/>
      <w:r w:rsidRPr="00045904">
        <w:rPr>
          <w:rFonts w:eastAsiaTheme="minorHAnsi"/>
          <w:sz w:val="28"/>
          <w:szCs w:val="28"/>
          <w:lang w:val="ru-RU" w:eastAsia="en-US"/>
        </w:rPr>
        <w:t xml:space="preserve"> план </w:t>
      </w:r>
      <w:proofErr w:type="spellStart"/>
      <w:r w:rsidRPr="00045904">
        <w:rPr>
          <w:rFonts w:eastAsiaTheme="minorHAnsi"/>
          <w:sz w:val="28"/>
          <w:szCs w:val="28"/>
          <w:lang w:val="ru-RU" w:eastAsia="en-US"/>
        </w:rPr>
        <w:t>розвитку</w:t>
      </w:r>
      <w:proofErr w:type="spellEnd"/>
      <w:r w:rsidRPr="0004590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загальноосвітнього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навчального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закладу</w:t>
      </w:r>
      <w:r w:rsidRPr="00045904">
        <w:rPr>
          <w:rFonts w:eastAsiaTheme="minorHAnsi"/>
          <w:sz w:val="28"/>
          <w:szCs w:val="28"/>
          <w:lang w:val="ru-RU" w:eastAsia="en-US"/>
        </w:rPr>
        <w:t>.</w:t>
      </w:r>
    </w:p>
    <w:p w:rsidR="001110D0" w:rsidRPr="001E2A34" w:rsidRDefault="001110D0" w:rsidP="001E2A34">
      <w:pPr>
        <w:widowControl/>
        <w:spacing w:line="360" w:lineRule="auto"/>
        <w:ind w:firstLine="567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Місія освітньої установи є однією із стрижневих ідей функціонування сучасного ефективного загальноосвітнього навчального закладу, набуття ним </w:t>
      </w:r>
      <w:r w:rsidRPr="001E2A34">
        <w:rPr>
          <w:rFonts w:eastAsiaTheme="minorHAnsi"/>
          <w:sz w:val="28"/>
          <w:szCs w:val="28"/>
          <w:lang w:eastAsia="en-US"/>
        </w:rPr>
        <w:t>індивідуальних рис. Це філософія школи, освітня й організаційна ідеологія навчального закладу, причина існування самої організації [</w:t>
      </w:r>
      <w:r w:rsidR="009D7A6C">
        <w:rPr>
          <w:rFonts w:eastAsiaTheme="minorHAnsi"/>
          <w:sz w:val="28"/>
          <w:szCs w:val="28"/>
          <w:lang w:eastAsia="en-US"/>
        </w:rPr>
        <w:t>10</w:t>
      </w:r>
      <w:r w:rsidR="00275306" w:rsidRPr="001E2A34">
        <w:rPr>
          <w:rFonts w:eastAsiaTheme="minorHAnsi"/>
          <w:sz w:val="28"/>
          <w:szCs w:val="28"/>
          <w:lang w:eastAsia="en-US"/>
        </w:rPr>
        <w:t>, с. 346].</w:t>
      </w:r>
    </w:p>
    <w:p w:rsidR="001E2A34" w:rsidRPr="001E2A34" w:rsidRDefault="001E2A34" w:rsidP="001E2A34">
      <w:pPr>
        <w:widowControl/>
        <w:spacing w:line="360" w:lineRule="auto"/>
        <w:ind w:firstLine="567"/>
        <w:jc w:val="both"/>
        <w:rPr>
          <w:rFonts w:eastAsiaTheme="minorHAnsi"/>
          <w:iCs/>
          <w:sz w:val="28"/>
          <w:szCs w:val="28"/>
          <w:lang w:val="ru-RU" w:eastAsia="en-US"/>
        </w:rPr>
      </w:pPr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У широкому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розумінні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місія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r w:rsidR="00BC5AE7">
        <w:rPr>
          <w:rFonts w:eastAsiaTheme="minorHAnsi"/>
          <w:iCs/>
          <w:sz w:val="28"/>
          <w:szCs w:val="28"/>
          <w:lang w:val="ru-RU" w:eastAsia="en-US"/>
        </w:rPr>
        <w:t>–</w:t>
      </w:r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це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філософія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і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призначення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,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сенс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існування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організації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. У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вузькому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розумінні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місія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r w:rsidR="00BC5AE7">
        <w:rPr>
          <w:rFonts w:eastAsiaTheme="minorHAnsi"/>
          <w:iCs/>
          <w:sz w:val="28"/>
          <w:szCs w:val="28"/>
          <w:lang w:val="ru-RU" w:eastAsia="en-US"/>
        </w:rPr>
        <w:t>–</w:t>
      </w:r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це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сформульоване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твердження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щодо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того, для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чого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або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з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якої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причини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існує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організація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,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тобто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місія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розуміється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як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твердження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,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що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розкриває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сенс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існування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організації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, в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якому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проявляється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відмінність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даної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організації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від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їй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</w:t>
      </w:r>
      <w:proofErr w:type="spellStart"/>
      <w:r w:rsidRPr="001E2A34">
        <w:rPr>
          <w:rFonts w:eastAsiaTheme="minorHAnsi"/>
          <w:iCs/>
          <w:sz w:val="28"/>
          <w:szCs w:val="28"/>
          <w:lang w:val="ru-RU" w:eastAsia="en-US"/>
        </w:rPr>
        <w:t>подібних</w:t>
      </w:r>
      <w:proofErr w:type="spellEnd"/>
      <w:r w:rsidRPr="001E2A34">
        <w:rPr>
          <w:rFonts w:eastAsiaTheme="minorHAnsi"/>
          <w:iCs/>
          <w:sz w:val="28"/>
          <w:szCs w:val="28"/>
          <w:lang w:val="ru-RU" w:eastAsia="en-US"/>
        </w:rPr>
        <w:t xml:space="preserve"> [</w:t>
      </w:r>
      <w:r w:rsidR="00685A98">
        <w:rPr>
          <w:rFonts w:eastAsiaTheme="minorHAnsi"/>
          <w:bCs/>
          <w:sz w:val="28"/>
          <w:szCs w:val="28"/>
          <w:lang w:val="ru-RU" w:eastAsia="en-US"/>
        </w:rPr>
        <w:t>4</w:t>
      </w:r>
      <w:r w:rsidR="00BC5AE7">
        <w:rPr>
          <w:rFonts w:eastAsiaTheme="minorHAnsi"/>
          <w:bCs/>
          <w:sz w:val="28"/>
          <w:szCs w:val="28"/>
          <w:lang w:val="ru-RU" w:eastAsia="en-US"/>
        </w:rPr>
        <w:t>, с. 36</w:t>
      </w:r>
      <w:r w:rsidRPr="001E2A34">
        <w:rPr>
          <w:rFonts w:eastAsiaTheme="minorHAnsi"/>
          <w:iCs/>
          <w:sz w:val="28"/>
          <w:szCs w:val="28"/>
          <w:lang w:val="ru-RU" w:eastAsia="en-US"/>
        </w:rPr>
        <w:t>].</w:t>
      </w:r>
    </w:p>
    <w:p w:rsidR="00D1215A" w:rsidRPr="000376A7" w:rsidRDefault="002C4528" w:rsidP="00371D6E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Отже, ч</w:t>
      </w:r>
      <w:r w:rsidR="000376A7" w:rsidRPr="001E2A34">
        <w:rPr>
          <w:sz w:val="28"/>
          <w:szCs w:val="28"/>
        </w:rPr>
        <w:t xml:space="preserve">ітко сформульована і правильно обґрунтована місія загальноосвітнього навчального закладу </w:t>
      </w:r>
      <w:r w:rsidR="00710579" w:rsidRPr="001E2A34">
        <w:rPr>
          <w:sz w:val="28"/>
          <w:szCs w:val="28"/>
        </w:rPr>
        <w:t xml:space="preserve">сприяє тому, що буде знижуватись ризик прийняття необґрунтованих управлінських рішень, </w:t>
      </w:r>
      <w:r w:rsidR="000376A7" w:rsidRPr="001E2A34">
        <w:rPr>
          <w:sz w:val="28"/>
          <w:szCs w:val="28"/>
        </w:rPr>
        <w:t>погляди вищого керівництва</w:t>
      </w:r>
      <w:r w:rsidR="000376A7" w:rsidRPr="000376A7">
        <w:rPr>
          <w:sz w:val="28"/>
          <w:szCs w:val="28"/>
        </w:rPr>
        <w:t xml:space="preserve"> </w:t>
      </w:r>
      <w:r w:rsidR="00710579">
        <w:rPr>
          <w:sz w:val="28"/>
          <w:szCs w:val="28"/>
        </w:rPr>
        <w:t xml:space="preserve">будуть спрямовуватись </w:t>
      </w:r>
      <w:r w:rsidR="000376A7" w:rsidRPr="000376A7">
        <w:rPr>
          <w:sz w:val="28"/>
          <w:szCs w:val="28"/>
        </w:rPr>
        <w:t>на довгостроков</w:t>
      </w:r>
      <w:r w:rsidR="00710579">
        <w:rPr>
          <w:sz w:val="28"/>
          <w:szCs w:val="28"/>
        </w:rPr>
        <w:t>ий розвиток</w:t>
      </w:r>
      <w:r w:rsidR="000376A7" w:rsidRPr="000376A7">
        <w:rPr>
          <w:sz w:val="28"/>
          <w:szCs w:val="28"/>
        </w:rPr>
        <w:t xml:space="preserve"> </w:t>
      </w:r>
      <w:r w:rsidR="000376A7">
        <w:rPr>
          <w:sz w:val="28"/>
          <w:szCs w:val="28"/>
        </w:rPr>
        <w:t>загальноосвітнього навчального закладу</w:t>
      </w:r>
      <w:r w:rsidR="00710579">
        <w:rPr>
          <w:sz w:val="28"/>
          <w:szCs w:val="28"/>
        </w:rPr>
        <w:t>, а також</w:t>
      </w:r>
      <w:r w:rsidR="000376A7" w:rsidRPr="000376A7">
        <w:rPr>
          <w:sz w:val="28"/>
          <w:szCs w:val="28"/>
        </w:rPr>
        <w:t xml:space="preserve"> </w:t>
      </w:r>
      <w:r w:rsidR="00710579">
        <w:rPr>
          <w:sz w:val="28"/>
          <w:szCs w:val="28"/>
        </w:rPr>
        <w:t xml:space="preserve">буде </w:t>
      </w:r>
      <w:r w:rsidR="000376A7" w:rsidRPr="000376A7">
        <w:rPr>
          <w:sz w:val="28"/>
          <w:szCs w:val="28"/>
        </w:rPr>
        <w:t>полегш</w:t>
      </w:r>
      <w:r w:rsidR="00710579">
        <w:rPr>
          <w:sz w:val="28"/>
          <w:szCs w:val="28"/>
        </w:rPr>
        <w:t>ена</w:t>
      </w:r>
      <w:r w:rsidR="000376A7" w:rsidRPr="000376A7">
        <w:rPr>
          <w:sz w:val="28"/>
          <w:szCs w:val="28"/>
        </w:rPr>
        <w:t xml:space="preserve"> підготовк</w:t>
      </w:r>
      <w:r w:rsidR="00710579">
        <w:rPr>
          <w:sz w:val="28"/>
          <w:szCs w:val="28"/>
        </w:rPr>
        <w:t>а</w:t>
      </w:r>
      <w:r w:rsidR="000376A7" w:rsidRPr="000376A7">
        <w:rPr>
          <w:sz w:val="28"/>
          <w:szCs w:val="28"/>
        </w:rPr>
        <w:t xml:space="preserve"> організації до майбутнього</w:t>
      </w:r>
      <w:r w:rsidR="000376A7">
        <w:rPr>
          <w:sz w:val="28"/>
          <w:szCs w:val="28"/>
        </w:rPr>
        <w:t>.</w:t>
      </w:r>
    </w:p>
    <w:p w:rsidR="00952E94" w:rsidRPr="00371D6E" w:rsidRDefault="00371D6E" w:rsidP="00371D6E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371D6E">
        <w:rPr>
          <w:rFonts w:eastAsiaTheme="minorHAnsi"/>
          <w:sz w:val="28"/>
          <w:szCs w:val="28"/>
          <w:lang w:eastAsia="en-US"/>
        </w:rPr>
        <w:t xml:space="preserve">Коли відома місія </w:t>
      </w:r>
      <w:r>
        <w:rPr>
          <w:rFonts w:eastAsiaTheme="minorHAnsi"/>
          <w:sz w:val="28"/>
          <w:szCs w:val="28"/>
          <w:lang w:eastAsia="en-US"/>
        </w:rPr>
        <w:t>загальноосвітнього навчального закладу</w:t>
      </w:r>
      <w:r w:rsidRPr="00371D6E">
        <w:rPr>
          <w:rFonts w:eastAsiaTheme="minorHAnsi"/>
          <w:sz w:val="28"/>
          <w:szCs w:val="28"/>
          <w:lang w:eastAsia="en-US"/>
        </w:rPr>
        <w:t xml:space="preserve"> та цілі </w:t>
      </w:r>
      <w:r>
        <w:rPr>
          <w:rFonts w:eastAsiaTheme="minorHAnsi"/>
          <w:sz w:val="28"/>
          <w:szCs w:val="28"/>
          <w:lang w:eastAsia="en-US"/>
        </w:rPr>
        <w:t>його</w:t>
      </w:r>
      <w:r w:rsidRPr="00371D6E">
        <w:rPr>
          <w:rFonts w:eastAsiaTheme="minorHAnsi"/>
          <w:sz w:val="28"/>
          <w:szCs w:val="28"/>
          <w:lang w:eastAsia="en-US"/>
        </w:rPr>
        <w:t xml:space="preserve"> розвитку, сформоване чітке бачення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371D6E">
        <w:rPr>
          <w:rFonts w:eastAsiaTheme="minorHAnsi"/>
          <w:sz w:val="28"/>
          <w:szCs w:val="28"/>
          <w:lang w:eastAsia="en-US"/>
        </w:rPr>
        <w:t xml:space="preserve">стратегічних конкурентних переваг </w:t>
      </w:r>
      <w:r>
        <w:rPr>
          <w:rFonts w:eastAsiaTheme="minorHAnsi"/>
          <w:sz w:val="28"/>
          <w:szCs w:val="28"/>
          <w:lang w:eastAsia="en-US"/>
        </w:rPr>
        <w:t>загальноосвітнього навчального закладу</w:t>
      </w:r>
      <w:r w:rsidRPr="00371D6E">
        <w:rPr>
          <w:rFonts w:eastAsiaTheme="minorHAnsi"/>
          <w:sz w:val="28"/>
          <w:szCs w:val="28"/>
          <w:lang w:eastAsia="en-US"/>
        </w:rPr>
        <w:t>, доцільно переходити до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371D6E">
        <w:rPr>
          <w:rFonts w:eastAsiaTheme="minorHAnsi"/>
          <w:sz w:val="28"/>
          <w:szCs w:val="28"/>
          <w:lang w:eastAsia="en-US"/>
        </w:rPr>
        <w:t xml:space="preserve">стратегічного планування </w:t>
      </w:r>
      <w:r>
        <w:rPr>
          <w:rFonts w:eastAsiaTheme="minorHAnsi"/>
          <w:sz w:val="28"/>
          <w:szCs w:val="28"/>
          <w:lang w:eastAsia="en-US"/>
        </w:rPr>
        <w:t>його</w:t>
      </w:r>
      <w:r w:rsidRPr="00371D6E">
        <w:rPr>
          <w:rFonts w:eastAsiaTheme="minorHAnsi"/>
          <w:sz w:val="28"/>
          <w:szCs w:val="28"/>
          <w:lang w:eastAsia="en-US"/>
        </w:rPr>
        <w:t xml:space="preserve"> діяльності.</w:t>
      </w:r>
    </w:p>
    <w:p w:rsidR="00371D6E" w:rsidRDefault="00371D6E" w:rsidP="00371D6E">
      <w:pPr>
        <w:widowControl/>
        <w:spacing w:line="360" w:lineRule="auto"/>
        <w:ind w:firstLine="567"/>
        <w:jc w:val="both"/>
        <w:rPr>
          <w:sz w:val="28"/>
          <w:szCs w:val="28"/>
        </w:rPr>
      </w:pPr>
      <w:proofErr w:type="spellStart"/>
      <w:r>
        <w:rPr>
          <w:rFonts w:eastAsiaTheme="minorHAnsi"/>
          <w:sz w:val="28"/>
          <w:szCs w:val="28"/>
          <w:lang w:val="ru-RU" w:eastAsia="en-US"/>
        </w:rPr>
        <w:t>Стратегічне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планування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–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це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управлінська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діяльність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із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складання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(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проектування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)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стратегічних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планів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тобто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довгострокових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планів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розвитку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організації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, яка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знаходиться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у конкурентному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середовищі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. В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процесі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стратегічного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планування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одначе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, не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лише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складається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план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дій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, але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ще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і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передбачаються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можливі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несподівані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ситуації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(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сценарії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), а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також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формулюються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способи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запобігання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негативним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впливам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зовнішнього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середовища</w:t>
      </w:r>
      <w:proofErr w:type="spellEnd"/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371D6E">
        <w:rPr>
          <w:rFonts w:eastAsiaTheme="minorHAnsi"/>
          <w:sz w:val="28"/>
          <w:szCs w:val="28"/>
          <w:lang w:val="ru-RU" w:eastAsia="en-US"/>
        </w:rPr>
        <w:t>[</w:t>
      </w:r>
      <w:r>
        <w:rPr>
          <w:rFonts w:eastAsiaTheme="minorHAnsi"/>
          <w:sz w:val="28"/>
          <w:szCs w:val="28"/>
          <w:lang w:val="ru-RU" w:eastAsia="en-US"/>
        </w:rPr>
        <w:t>8, с. 92</w:t>
      </w:r>
      <w:r w:rsidRPr="00371D6E">
        <w:rPr>
          <w:rFonts w:eastAsiaTheme="minorHAnsi"/>
          <w:sz w:val="28"/>
          <w:szCs w:val="28"/>
          <w:lang w:val="ru-RU" w:eastAsia="en-US"/>
        </w:rPr>
        <w:t>]</w:t>
      </w:r>
      <w:r>
        <w:rPr>
          <w:rFonts w:eastAsiaTheme="minorHAnsi"/>
          <w:sz w:val="28"/>
          <w:szCs w:val="28"/>
          <w:lang w:val="ru-RU" w:eastAsia="en-US"/>
        </w:rPr>
        <w:t>.</w:t>
      </w:r>
    </w:p>
    <w:p w:rsidR="00B824F3" w:rsidRPr="002B7643" w:rsidRDefault="001F5288" w:rsidP="00371D6E">
      <w:pPr>
        <w:widowControl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Н</w:t>
      </w:r>
      <w:proofErr w:type="spellStart"/>
      <w:r w:rsidR="00F548F7" w:rsidRPr="00F548F7">
        <w:rPr>
          <w:sz w:val="28"/>
          <w:szCs w:val="28"/>
        </w:rPr>
        <w:t>айважливішою</w:t>
      </w:r>
      <w:proofErr w:type="spellEnd"/>
      <w:r w:rsidR="00F548F7">
        <w:rPr>
          <w:sz w:val="28"/>
          <w:szCs w:val="28"/>
          <w:lang w:val="ru-RU"/>
        </w:rPr>
        <w:t xml:space="preserve"> </w:t>
      </w:r>
      <w:r w:rsidR="00F548F7" w:rsidRPr="00F548F7">
        <w:rPr>
          <w:sz w:val="28"/>
          <w:szCs w:val="28"/>
        </w:rPr>
        <w:t xml:space="preserve">складовою стратегічного </w:t>
      </w:r>
      <w:r w:rsidR="000D4252">
        <w:rPr>
          <w:sz w:val="28"/>
          <w:szCs w:val="28"/>
        </w:rPr>
        <w:t>планування</w:t>
      </w:r>
      <w:r w:rsidR="00F548F7" w:rsidRPr="00F548F7">
        <w:rPr>
          <w:sz w:val="28"/>
          <w:szCs w:val="28"/>
        </w:rPr>
        <w:t xml:space="preserve"> є реалізація стратегічного плану.</w:t>
      </w:r>
      <w:r>
        <w:rPr>
          <w:sz w:val="28"/>
          <w:szCs w:val="28"/>
          <w:lang w:val="ru-RU"/>
        </w:rPr>
        <w:t xml:space="preserve"> </w:t>
      </w:r>
      <w:r w:rsidR="00B5042A">
        <w:rPr>
          <w:sz w:val="28"/>
          <w:szCs w:val="28"/>
        </w:rPr>
        <w:t xml:space="preserve">Стратегічний план включає стратегічні цілі організації, найбільш ефективні способи, етапи та засоби, необхідні для досягнення цих цілей, та систему показників, які визначають характер процесу досягнення </w:t>
      </w:r>
      <w:r w:rsidR="00B5042A" w:rsidRPr="002B7643">
        <w:rPr>
          <w:sz w:val="28"/>
          <w:szCs w:val="28"/>
        </w:rPr>
        <w:t>поставлених цілей [</w:t>
      </w:r>
      <w:r w:rsidR="00685A98" w:rsidRPr="002B7643">
        <w:rPr>
          <w:sz w:val="28"/>
          <w:szCs w:val="28"/>
        </w:rPr>
        <w:t>2</w:t>
      </w:r>
      <w:r w:rsidR="00B5042A" w:rsidRPr="002B7643">
        <w:rPr>
          <w:sz w:val="28"/>
          <w:szCs w:val="28"/>
        </w:rPr>
        <w:t>].</w:t>
      </w:r>
    </w:p>
    <w:p w:rsidR="002B7643" w:rsidRPr="009D7A6C" w:rsidRDefault="002B7643" w:rsidP="009D7A6C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2B7643">
        <w:rPr>
          <w:sz w:val="28"/>
          <w:szCs w:val="28"/>
          <w:shd w:val="clear" w:color="auto" w:fill="FDFEFF"/>
        </w:rPr>
        <w:t xml:space="preserve">Стратегічний план створюється для того, щоб допомогти </w:t>
      </w:r>
      <w:r>
        <w:rPr>
          <w:sz w:val="28"/>
          <w:szCs w:val="28"/>
          <w:shd w:val="clear" w:color="auto" w:fill="FDFEFF"/>
        </w:rPr>
        <w:t>загальноосвітньому навчальному закладу</w:t>
      </w:r>
      <w:r w:rsidRPr="002B7643">
        <w:rPr>
          <w:sz w:val="28"/>
          <w:szCs w:val="28"/>
          <w:shd w:val="clear" w:color="auto" w:fill="FDFEFF"/>
        </w:rPr>
        <w:t xml:space="preserve"> максимально використати можливості у середовищі, яке постійно змінюється. У стратегічному плані враховуються, з одного боку, цілі та пріоритети </w:t>
      </w:r>
      <w:r>
        <w:rPr>
          <w:sz w:val="28"/>
          <w:szCs w:val="28"/>
          <w:shd w:val="clear" w:color="auto" w:fill="FDFEFF"/>
        </w:rPr>
        <w:t>закладу освіти</w:t>
      </w:r>
      <w:r w:rsidRPr="002B7643">
        <w:rPr>
          <w:sz w:val="28"/>
          <w:szCs w:val="28"/>
          <w:shd w:val="clear" w:color="auto" w:fill="FDFEFF"/>
        </w:rPr>
        <w:t xml:space="preserve">, а з іншого – його реальні можливості. Зважуються також внутрішні та зовнішні фактори розвитку, які можуть бути </w:t>
      </w:r>
      <w:r w:rsidRPr="009D7A6C">
        <w:rPr>
          <w:sz w:val="28"/>
          <w:szCs w:val="28"/>
          <w:shd w:val="clear" w:color="auto" w:fill="FDFEFF"/>
        </w:rPr>
        <w:t>сприятливими чи несприятливими.</w:t>
      </w:r>
    </w:p>
    <w:p w:rsidR="009D7A6C" w:rsidRPr="009D7A6C" w:rsidRDefault="009D7A6C" w:rsidP="009D7A6C">
      <w:pPr>
        <w:widowControl/>
        <w:shd w:val="clear" w:color="auto" w:fill="FDFEFF"/>
        <w:autoSpaceDE/>
        <w:autoSpaceDN/>
        <w:adjustRightInd/>
        <w:spacing w:line="360" w:lineRule="auto"/>
        <w:ind w:firstLine="567"/>
        <w:jc w:val="both"/>
        <w:rPr>
          <w:rFonts w:eastAsia="Times New Roman"/>
          <w:sz w:val="28"/>
          <w:szCs w:val="28"/>
          <w:lang w:eastAsia="ru-RU"/>
        </w:rPr>
      </w:pPr>
      <w:r>
        <w:rPr>
          <w:sz w:val="28"/>
          <w:szCs w:val="28"/>
        </w:rPr>
        <w:t>Взагалі, р</w:t>
      </w:r>
      <w:r w:rsidRPr="009D7A6C">
        <w:rPr>
          <w:sz w:val="28"/>
          <w:szCs w:val="28"/>
        </w:rPr>
        <w:t xml:space="preserve">езультатом стратегічного планування є стратегічний план, який визначає головні завдання, кроки та ресурси, необхідні для досягнення стратегічних цілей з визначенням виконавців та термінів. Саме тому практика </w:t>
      </w:r>
      <w:r w:rsidRPr="009D7A6C">
        <w:rPr>
          <w:sz w:val="28"/>
          <w:szCs w:val="28"/>
        </w:rPr>
        <w:lastRenderedPageBreak/>
        <w:t>стратегічного планування становить інтерес та є актуальною для управління</w:t>
      </w:r>
      <w:r>
        <w:rPr>
          <w:sz w:val="28"/>
          <w:szCs w:val="28"/>
        </w:rPr>
        <w:t xml:space="preserve"> загальноосвітнім навчальним закладом</w:t>
      </w:r>
      <w:r w:rsidRPr="009D7A6C">
        <w:rPr>
          <w:sz w:val="28"/>
          <w:szCs w:val="28"/>
          <w:lang w:val="ru-RU"/>
        </w:rPr>
        <w:t xml:space="preserve"> [</w:t>
      </w:r>
      <w:r>
        <w:rPr>
          <w:sz w:val="28"/>
          <w:szCs w:val="28"/>
          <w:lang w:val="ru-RU"/>
        </w:rPr>
        <w:t>9</w:t>
      </w:r>
      <w:r w:rsidR="002B6A18">
        <w:rPr>
          <w:sz w:val="28"/>
          <w:szCs w:val="28"/>
          <w:lang w:val="ru-RU"/>
        </w:rPr>
        <w:t>, с.</w:t>
      </w:r>
      <w:r w:rsidR="00216D0A">
        <w:rPr>
          <w:sz w:val="28"/>
          <w:szCs w:val="28"/>
          <w:lang w:val="ru-RU"/>
        </w:rPr>
        <w:t xml:space="preserve"> 39</w:t>
      </w:r>
      <w:r w:rsidRPr="009D7A6C">
        <w:rPr>
          <w:sz w:val="28"/>
          <w:szCs w:val="28"/>
          <w:lang w:val="ru-RU"/>
        </w:rPr>
        <w:t>]</w:t>
      </w:r>
      <w:r w:rsidRPr="009D7A6C">
        <w:rPr>
          <w:sz w:val="28"/>
          <w:szCs w:val="28"/>
        </w:rPr>
        <w:t>.</w:t>
      </w:r>
    </w:p>
    <w:p w:rsidR="009D7A6C" w:rsidRPr="009D7A6C" w:rsidRDefault="009D7A6C" w:rsidP="009D7A6C">
      <w:pPr>
        <w:widowControl/>
        <w:shd w:val="clear" w:color="auto" w:fill="FDFEFF"/>
        <w:autoSpaceDE/>
        <w:autoSpaceDN/>
        <w:adjustRightInd/>
        <w:spacing w:line="360" w:lineRule="auto"/>
        <w:ind w:firstLine="567"/>
        <w:jc w:val="both"/>
        <w:rPr>
          <w:rFonts w:eastAsia="Times New Roman"/>
          <w:sz w:val="28"/>
          <w:szCs w:val="28"/>
          <w:lang w:val="ru-RU" w:eastAsia="ru-RU"/>
        </w:rPr>
      </w:pPr>
      <w:r w:rsidRPr="009D7A6C">
        <w:rPr>
          <w:rFonts w:eastAsia="Times New Roman"/>
          <w:sz w:val="28"/>
          <w:szCs w:val="28"/>
          <w:lang w:eastAsia="ru-RU"/>
        </w:rPr>
        <w:t>Отже, стратегічний план – це інструмент встановлення, документального оформлення та впровадження у поточну діяльність елементів стратегії загальноосвітнього навчального</w:t>
      </w:r>
      <w:r>
        <w:rPr>
          <w:rFonts w:eastAsia="Times New Roman"/>
          <w:sz w:val="28"/>
          <w:szCs w:val="28"/>
          <w:lang w:eastAsia="ru-RU"/>
        </w:rPr>
        <w:t xml:space="preserve"> закладу</w:t>
      </w:r>
      <w:r w:rsidRPr="009D7A6C">
        <w:rPr>
          <w:rFonts w:eastAsia="Times New Roman"/>
          <w:sz w:val="28"/>
          <w:szCs w:val="28"/>
          <w:lang w:eastAsia="ru-RU"/>
        </w:rPr>
        <w:t>.</w:t>
      </w:r>
    </w:p>
    <w:p w:rsidR="0063718D" w:rsidRPr="00685A98" w:rsidRDefault="009B2523" w:rsidP="009D7A6C">
      <w:pPr>
        <w:widowControl/>
        <w:spacing w:line="360" w:lineRule="auto"/>
        <w:ind w:firstLine="567"/>
        <w:jc w:val="both"/>
        <w:rPr>
          <w:sz w:val="28"/>
          <w:szCs w:val="28"/>
        </w:rPr>
      </w:pPr>
      <w:r w:rsidRPr="009D7A6C">
        <w:rPr>
          <w:sz w:val="28"/>
          <w:szCs w:val="28"/>
        </w:rPr>
        <w:t xml:space="preserve">Все означене вище підкреслює те, що основна мета сучасного стратегічного управління – створення такої системи управління діяльністю загальноосвітнього навчального закладу, яка давала б можливість на підставі аналізу зовнішнього і внутрішнього стратегічного потенціалу </w:t>
      </w:r>
      <w:r>
        <w:rPr>
          <w:sz w:val="28"/>
          <w:szCs w:val="28"/>
        </w:rPr>
        <w:t>формулювати місію і стратегічні цілі закладу освіти, розробляти</w:t>
      </w:r>
      <w:r w:rsidR="000F20FD">
        <w:rPr>
          <w:sz w:val="28"/>
          <w:szCs w:val="28"/>
        </w:rPr>
        <w:t xml:space="preserve">, обґрунтовувати і реалізовувати стратегію їх досягнення таким чином, щоб забезпечувати ефективне довгострокове існування </w:t>
      </w:r>
      <w:r w:rsidR="000F20FD" w:rsidRPr="00685A98">
        <w:rPr>
          <w:sz w:val="28"/>
          <w:szCs w:val="28"/>
        </w:rPr>
        <w:t>загальноосвітнього навчального закладу у навколишньому середовищі [</w:t>
      </w:r>
      <w:r w:rsidR="00685A98">
        <w:rPr>
          <w:sz w:val="28"/>
          <w:szCs w:val="28"/>
        </w:rPr>
        <w:t>1,</w:t>
      </w:r>
      <w:r w:rsidR="00705F8F">
        <w:rPr>
          <w:sz w:val="28"/>
          <w:szCs w:val="28"/>
        </w:rPr>
        <w:t> </w:t>
      </w:r>
      <w:r w:rsidR="00685A98">
        <w:rPr>
          <w:sz w:val="28"/>
          <w:szCs w:val="28"/>
        </w:rPr>
        <w:t>с. 183</w:t>
      </w:r>
      <w:r w:rsidR="000F20FD" w:rsidRPr="00685A98">
        <w:rPr>
          <w:sz w:val="28"/>
          <w:szCs w:val="28"/>
        </w:rPr>
        <w:t>].</w:t>
      </w:r>
    </w:p>
    <w:p w:rsidR="005B6B2C" w:rsidRDefault="00C845FA" w:rsidP="005B6B2C">
      <w:pPr>
        <w:widowControl/>
        <w:spacing w:line="360" w:lineRule="auto"/>
        <w:ind w:firstLine="567"/>
        <w:jc w:val="both"/>
        <w:rPr>
          <w:rFonts w:eastAsiaTheme="minorHAnsi"/>
          <w:sz w:val="28"/>
          <w:szCs w:val="28"/>
          <w:lang w:val="ru-RU" w:eastAsia="en-US"/>
        </w:rPr>
      </w:pPr>
      <w:r w:rsidRPr="00C845FA">
        <w:rPr>
          <w:b/>
          <w:sz w:val="28"/>
          <w:szCs w:val="28"/>
        </w:rPr>
        <w:t>Висновки і перспективи подальших досліджень</w:t>
      </w:r>
      <w:r w:rsidR="00EB6F7B" w:rsidRPr="00C845FA">
        <w:rPr>
          <w:rStyle w:val="FontStyle12"/>
          <w:b/>
          <w:i w:val="0"/>
          <w:sz w:val="28"/>
          <w:szCs w:val="28"/>
        </w:rPr>
        <w:t>.</w:t>
      </w:r>
      <w:r w:rsidR="00EB6F7B">
        <w:rPr>
          <w:rStyle w:val="FontStyle12"/>
          <w:b/>
          <w:i w:val="0"/>
          <w:sz w:val="28"/>
          <w:szCs w:val="28"/>
        </w:rPr>
        <w:t xml:space="preserve"> </w:t>
      </w:r>
      <w:r w:rsidR="005B6B2C" w:rsidRPr="00C45408">
        <w:rPr>
          <w:rFonts w:eastAsiaTheme="minorHAnsi"/>
          <w:sz w:val="28"/>
          <w:szCs w:val="28"/>
          <w:lang w:eastAsia="en-US"/>
        </w:rPr>
        <w:t>Отже, стратегічне управління є кроко</w:t>
      </w:r>
      <w:r w:rsidR="005B6B2C" w:rsidRPr="00685A98">
        <w:rPr>
          <w:rFonts w:eastAsiaTheme="minorHAnsi"/>
          <w:sz w:val="28"/>
          <w:szCs w:val="28"/>
          <w:lang w:eastAsia="en-US"/>
        </w:rPr>
        <w:t xml:space="preserve">м у майбутнє і застосовується </w:t>
      </w:r>
      <w:r w:rsidR="005B6B2C" w:rsidRPr="001F3694">
        <w:rPr>
          <w:rFonts w:eastAsiaTheme="minorHAnsi"/>
          <w:sz w:val="28"/>
          <w:szCs w:val="28"/>
          <w:lang w:val="ru-RU" w:eastAsia="en-US"/>
        </w:rPr>
        <w:t>для переходу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загальноосвітнього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навчального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закладу</w:t>
      </w:r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від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того,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як</w:t>
      </w:r>
      <w:r w:rsidR="005B6B2C">
        <w:rPr>
          <w:rFonts w:eastAsiaTheme="minorHAnsi"/>
          <w:sz w:val="28"/>
          <w:szCs w:val="28"/>
          <w:lang w:val="ru-RU" w:eastAsia="en-US"/>
        </w:rPr>
        <w:t>им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в</w:t>
      </w:r>
      <w:r w:rsidR="005B6B2C">
        <w:rPr>
          <w:rFonts w:eastAsiaTheme="minorHAnsi"/>
          <w:sz w:val="28"/>
          <w:szCs w:val="28"/>
          <w:lang w:val="ru-RU" w:eastAsia="en-US"/>
        </w:rPr>
        <w:t>і</w:t>
      </w:r>
      <w:r w:rsidR="005B6B2C" w:rsidRPr="001F3694">
        <w:rPr>
          <w:rFonts w:eastAsiaTheme="minorHAnsi"/>
          <w:sz w:val="28"/>
          <w:szCs w:val="28"/>
          <w:lang w:val="ru-RU" w:eastAsia="en-US"/>
        </w:rPr>
        <w:t>н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є зараз, до того,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як</w:t>
      </w:r>
      <w:r w:rsidR="005B6B2C">
        <w:rPr>
          <w:rFonts w:eastAsiaTheme="minorHAnsi"/>
          <w:sz w:val="28"/>
          <w:szCs w:val="28"/>
          <w:lang w:val="ru-RU" w:eastAsia="en-US"/>
        </w:rPr>
        <w:t>им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він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хоче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бути. При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цьому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основним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завданням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керівника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є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розробка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нов</w:t>
      </w:r>
      <w:r w:rsidR="005B6B2C">
        <w:rPr>
          <w:rFonts w:eastAsiaTheme="minorHAnsi"/>
          <w:sz w:val="28"/>
          <w:szCs w:val="28"/>
          <w:lang w:val="ru-RU" w:eastAsia="en-US"/>
        </w:rPr>
        <w:t>их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можливостей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загальноосвітнього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навчального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закладу</w:t>
      </w:r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наприклад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зміна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профілю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закладу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освіти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>,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705F8F">
        <w:rPr>
          <w:rFonts w:eastAsiaTheme="minorHAnsi"/>
          <w:sz w:val="28"/>
          <w:szCs w:val="28"/>
          <w:lang w:val="ru-RU" w:eastAsia="en-US"/>
        </w:rPr>
        <w:t>впровадження</w:t>
      </w:r>
      <w:proofErr w:type="spellEnd"/>
      <w:r w:rsidR="00705F8F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705F8F">
        <w:rPr>
          <w:rFonts w:eastAsiaTheme="minorHAnsi"/>
          <w:sz w:val="28"/>
          <w:szCs w:val="28"/>
          <w:lang w:val="ru-RU" w:eastAsia="en-US"/>
        </w:rPr>
        <w:t>інформаційних</w:t>
      </w:r>
      <w:proofErr w:type="spellEnd"/>
      <w:r w:rsidR="00705F8F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705F8F">
        <w:rPr>
          <w:rFonts w:eastAsiaTheme="minorHAnsi"/>
          <w:sz w:val="28"/>
          <w:szCs w:val="28"/>
          <w:lang w:val="ru-RU" w:eastAsia="en-US"/>
        </w:rPr>
        <w:t>технологій</w:t>
      </w:r>
      <w:proofErr w:type="spellEnd"/>
      <w:r w:rsidR="00705F8F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705F8F">
        <w:rPr>
          <w:rFonts w:eastAsiaTheme="minorHAnsi"/>
          <w:sz w:val="28"/>
          <w:szCs w:val="28"/>
          <w:lang w:val="ru-RU" w:eastAsia="en-US"/>
        </w:rPr>
        <w:t>тощо</w:t>
      </w:r>
      <w:proofErr w:type="spellEnd"/>
      <w:r w:rsidR="00705F8F">
        <w:rPr>
          <w:rFonts w:eastAsiaTheme="minorHAnsi"/>
          <w:sz w:val="28"/>
          <w:szCs w:val="28"/>
          <w:lang w:val="ru-RU" w:eastAsia="en-US"/>
        </w:rPr>
        <w:t>.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Керівники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загальноосвітніх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навчальних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закладів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які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володіють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стратегією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і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запроваджують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стратегічне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управління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>,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завжди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мають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можливість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поводитись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послідовно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і системно </w:t>
      </w:r>
      <w:r w:rsidR="005B6B2C">
        <w:rPr>
          <w:rFonts w:eastAsiaTheme="minorHAnsi"/>
          <w:sz w:val="28"/>
          <w:szCs w:val="28"/>
          <w:lang w:val="ru-RU" w:eastAsia="en-US"/>
        </w:rPr>
        <w:t xml:space="preserve">в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управлінській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>
        <w:rPr>
          <w:rFonts w:eastAsiaTheme="minorHAnsi"/>
          <w:sz w:val="28"/>
          <w:szCs w:val="28"/>
          <w:lang w:val="ru-RU" w:eastAsia="en-US"/>
        </w:rPr>
        <w:t>діяльності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,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збільшує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імовірність</w:t>
      </w:r>
      <w:proofErr w:type="spellEnd"/>
      <w:r w:rsidR="005B6B2C"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досягнення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ними </w:t>
      </w:r>
      <w:proofErr w:type="spellStart"/>
      <w:r w:rsidR="005B6B2C" w:rsidRPr="001F3694">
        <w:rPr>
          <w:rFonts w:eastAsiaTheme="minorHAnsi"/>
          <w:sz w:val="28"/>
          <w:szCs w:val="28"/>
          <w:lang w:val="ru-RU" w:eastAsia="en-US"/>
        </w:rPr>
        <w:t>поставленої</w:t>
      </w:r>
      <w:proofErr w:type="spellEnd"/>
      <w:r w:rsidR="005B6B2C" w:rsidRPr="001F3694">
        <w:rPr>
          <w:rFonts w:eastAsiaTheme="minorHAnsi"/>
          <w:sz w:val="28"/>
          <w:szCs w:val="28"/>
          <w:lang w:val="ru-RU" w:eastAsia="en-US"/>
        </w:rPr>
        <w:t xml:space="preserve"> мети</w:t>
      </w:r>
      <w:r w:rsidR="00E540F9">
        <w:rPr>
          <w:rFonts w:eastAsiaTheme="minorHAnsi"/>
          <w:sz w:val="28"/>
          <w:szCs w:val="28"/>
          <w:lang w:val="ru-RU" w:eastAsia="en-US"/>
        </w:rPr>
        <w:t>.</w:t>
      </w:r>
    </w:p>
    <w:p w:rsidR="00FB37F1" w:rsidRPr="006B08BC" w:rsidRDefault="00FB37F1" w:rsidP="00FB37F1">
      <w:pPr>
        <w:spacing w:line="360" w:lineRule="auto"/>
        <w:ind w:firstLine="709"/>
        <w:jc w:val="both"/>
        <w:rPr>
          <w:b/>
          <w:i/>
          <w:sz w:val="28"/>
          <w:szCs w:val="28"/>
        </w:rPr>
      </w:pPr>
    </w:p>
    <w:p w:rsidR="00FB37F1" w:rsidRDefault="00FB37F1" w:rsidP="00FB37F1">
      <w:pPr>
        <w:tabs>
          <w:tab w:val="left" w:pos="426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Література</w:t>
      </w:r>
    </w:p>
    <w:p w:rsidR="00685A98" w:rsidRPr="00685A98" w:rsidRDefault="00685A98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 w:rsidRPr="00685A98">
        <w:rPr>
          <w:sz w:val="28"/>
          <w:szCs w:val="28"/>
        </w:rPr>
        <w:t>Алєксєєв</w:t>
      </w:r>
      <w:proofErr w:type="spellEnd"/>
      <w:r w:rsidRPr="00685A98">
        <w:rPr>
          <w:sz w:val="28"/>
          <w:szCs w:val="28"/>
        </w:rPr>
        <w:t> С. Б. Сучасні завдання стратег</w:t>
      </w:r>
      <w:r>
        <w:rPr>
          <w:sz w:val="28"/>
          <w:szCs w:val="28"/>
        </w:rPr>
        <w:t>ічного управління підприємством</w:t>
      </w:r>
      <w:r w:rsidR="000B6953">
        <w:rPr>
          <w:sz w:val="28"/>
          <w:szCs w:val="28"/>
          <w:lang w:val="ru-RU"/>
        </w:rPr>
        <w:t> </w:t>
      </w:r>
      <w:r w:rsidRPr="00685A98">
        <w:rPr>
          <w:sz w:val="28"/>
          <w:szCs w:val="28"/>
        </w:rPr>
        <w:t>/ С. Б. </w:t>
      </w:r>
      <w:proofErr w:type="spellStart"/>
      <w:r w:rsidRPr="00685A98">
        <w:rPr>
          <w:sz w:val="28"/>
          <w:szCs w:val="28"/>
        </w:rPr>
        <w:t>Алєксєєв</w:t>
      </w:r>
      <w:proofErr w:type="spellEnd"/>
      <w:r w:rsidRPr="00685A98">
        <w:rPr>
          <w:sz w:val="28"/>
          <w:szCs w:val="28"/>
        </w:rPr>
        <w:t xml:space="preserve"> // </w:t>
      </w:r>
      <w:r w:rsidRPr="00685A98">
        <w:rPr>
          <w:sz w:val="28"/>
          <w:szCs w:val="28"/>
          <w:shd w:val="clear" w:color="auto" w:fill="FFFFFF"/>
        </w:rPr>
        <w:t xml:space="preserve">Матер. </w:t>
      </w:r>
      <w:proofErr w:type="spellStart"/>
      <w:r w:rsidRPr="00685A98">
        <w:rPr>
          <w:sz w:val="28"/>
          <w:szCs w:val="28"/>
          <w:shd w:val="clear" w:color="auto" w:fill="FFFFFF"/>
        </w:rPr>
        <w:t>міжнар</w:t>
      </w:r>
      <w:proofErr w:type="spellEnd"/>
      <w:r w:rsidRPr="00685A98">
        <w:rPr>
          <w:sz w:val="28"/>
          <w:szCs w:val="28"/>
          <w:shd w:val="clear" w:color="auto" w:fill="FFFFFF"/>
        </w:rPr>
        <w:t>. наук.-</w:t>
      </w:r>
      <w:proofErr w:type="spellStart"/>
      <w:r w:rsidRPr="00685A98">
        <w:rPr>
          <w:sz w:val="28"/>
          <w:szCs w:val="28"/>
          <w:shd w:val="clear" w:color="auto" w:fill="FFFFFF"/>
        </w:rPr>
        <w:t>практ</w:t>
      </w:r>
      <w:proofErr w:type="spellEnd"/>
      <w:r w:rsidRPr="00685A98">
        <w:rPr>
          <w:sz w:val="28"/>
          <w:szCs w:val="28"/>
          <w:shd w:val="clear" w:color="auto" w:fill="FFFFFF"/>
        </w:rPr>
        <w:t>. Інтернет-</w:t>
      </w:r>
      <w:proofErr w:type="spellStart"/>
      <w:r w:rsidRPr="00685A98">
        <w:rPr>
          <w:sz w:val="28"/>
          <w:szCs w:val="28"/>
          <w:shd w:val="clear" w:color="auto" w:fill="FFFFFF"/>
        </w:rPr>
        <w:t>конф</w:t>
      </w:r>
      <w:proofErr w:type="spellEnd"/>
      <w:r w:rsidRPr="00685A98">
        <w:rPr>
          <w:sz w:val="28"/>
          <w:szCs w:val="28"/>
          <w:shd w:val="clear" w:color="auto" w:fill="FFFFFF"/>
        </w:rPr>
        <w:t>. [«</w:t>
      </w:r>
      <w:r w:rsidRPr="00685A98">
        <w:rPr>
          <w:sz w:val="28"/>
          <w:szCs w:val="28"/>
        </w:rPr>
        <w:t>Стратегія підприємства в контексті підвищення його конкурентоспроможності</w:t>
      </w:r>
      <w:r w:rsidRPr="00685A98">
        <w:rPr>
          <w:sz w:val="28"/>
          <w:szCs w:val="28"/>
          <w:shd w:val="clear" w:color="auto" w:fill="FFFFFF"/>
        </w:rPr>
        <w:t xml:space="preserve">»], (Донецьк, </w:t>
      </w:r>
      <w:r w:rsidRPr="00685A98">
        <w:rPr>
          <w:sz w:val="28"/>
          <w:szCs w:val="28"/>
        </w:rPr>
        <w:t>27–28 лютого 2013 р.</w:t>
      </w:r>
      <w:r w:rsidRPr="00685A98">
        <w:rPr>
          <w:sz w:val="28"/>
          <w:szCs w:val="28"/>
          <w:shd w:val="clear" w:color="auto" w:fill="FFFFFF"/>
        </w:rPr>
        <w:t xml:space="preserve">). – Донецьк : </w:t>
      </w:r>
      <w:r w:rsidRPr="00685A98">
        <w:rPr>
          <w:sz w:val="28"/>
          <w:szCs w:val="28"/>
        </w:rPr>
        <w:t>ТОВ «Сучасний друк», 2013. – С. 183–185.</w:t>
      </w:r>
    </w:p>
    <w:p w:rsidR="0063718D" w:rsidRPr="0063718D" w:rsidRDefault="0063718D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 w:rsidRPr="00B5042A">
        <w:rPr>
          <w:sz w:val="28"/>
          <w:szCs w:val="28"/>
        </w:rPr>
        <w:lastRenderedPageBreak/>
        <w:t>Басовский</w:t>
      </w:r>
      <w:proofErr w:type="spellEnd"/>
      <w:r>
        <w:rPr>
          <w:sz w:val="28"/>
          <w:szCs w:val="28"/>
          <w:lang w:val="ru-RU"/>
        </w:rPr>
        <w:t> </w:t>
      </w:r>
      <w:r w:rsidRPr="00B5042A">
        <w:rPr>
          <w:sz w:val="28"/>
          <w:szCs w:val="28"/>
        </w:rPr>
        <w:t>Л.</w:t>
      </w:r>
      <w:r>
        <w:rPr>
          <w:sz w:val="28"/>
          <w:szCs w:val="28"/>
          <w:lang w:val="ru-RU"/>
        </w:rPr>
        <w:t> </w:t>
      </w:r>
      <w:r w:rsidRPr="00B5042A">
        <w:rPr>
          <w:sz w:val="28"/>
          <w:szCs w:val="28"/>
        </w:rPr>
        <w:t xml:space="preserve">Е. </w:t>
      </w:r>
      <w:r>
        <w:rPr>
          <w:sz w:val="28"/>
          <w:szCs w:val="28"/>
          <w:lang w:val="ru-RU"/>
        </w:rPr>
        <w:t xml:space="preserve">Прогнозирование и планирование в условиях </w:t>
      </w:r>
      <w:proofErr w:type="gramStart"/>
      <w:r>
        <w:rPr>
          <w:sz w:val="28"/>
          <w:szCs w:val="28"/>
          <w:lang w:val="ru-RU"/>
        </w:rPr>
        <w:t>рынка :</w:t>
      </w:r>
      <w:proofErr w:type="gramEnd"/>
      <w:r>
        <w:rPr>
          <w:sz w:val="28"/>
          <w:szCs w:val="28"/>
          <w:lang w:val="ru-RU"/>
        </w:rPr>
        <w:t xml:space="preserve"> учеб. </w:t>
      </w:r>
      <w:proofErr w:type="spellStart"/>
      <w:r>
        <w:rPr>
          <w:sz w:val="28"/>
          <w:szCs w:val="28"/>
          <w:lang w:val="ru-RU"/>
        </w:rPr>
        <w:t>пособ</w:t>
      </w:r>
      <w:proofErr w:type="spellEnd"/>
      <w:r>
        <w:rPr>
          <w:sz w:val="28"/>
          <w:szCs w:val="28"/>
          <w:lang w:val="ru-RU"/>
        </w:rPr>
        <w:t xml:space="preserve">. / Леонид Ефимович </w:t>
      </w:r>
      <w:proofErr w:type="spellStart"/>
      <w:r>
        <w:rPr>
          <w:sz w:val="28"/>
          <w:szCs w:val="28"/>
          <w:lang w:val="ru-RU"/>
        </w:rPr>
        <w:t>Басовский</w:t>
      </w:r>
      <w:proofErr w:type="spellEnd"/>
      <w:r>
        <w:rPr>
          <w:sz w:val="28"/>
          <w:szCs w:val="28"/>
          <w:lang w:val="ru-RU"/>
        </w:rPr>
        <w:t xml:space="preserve">. – </w:t>
      </w:r>
      <w:proofErr w:type="gramStart"/>
      <w:r>
        <w:rPr>
          <w:sz w:val="28"/>
          <w:szCs w:val="28"/>
          <w:lang w:val="ru-RU"/>
        </w:rPr>
        <w:t>М. :</w:t>
      </w:r>
      <w:proofErr w:type="gramEnd"/>
      <w:r>
        <w:rPr>
          <w:sz w:val="28"/>
          <w:szCs w:val="28"/>
          <w:lang w:val="ru-RU"/>
        </w:rPr>
        <w:t xml:space="preserve"> Инфра-М, 2005. – 379 с.</w:t>
      </w:r>
    </w:p>
    <w:p w:rsidR="001B617F" w:rsidRPr="001E2A34" w:rsidRDefault="001B617F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r>
        <w:rPr>
          <w:sz w:val="28"/>
          <w:szCs w:val="28"/>
        </w:rPr>
        <w:t>Богдан Т. Етапи стратегічного управління та типові помилки при сучасному стратегічному управлінні в Україні / Т. Богдан //</w:t>
      </w:r>
      <w:r w:rsidR="00F52FF9" w:rsidRPr="00F52FF9">
        <w:rPr>
          <w:sz w:val="28"/>
          <w:szCs w:val="28"/>
        </w:rPr>
        <w:t xml:space="preserve"> </w:t>
      </w:r>
      <w:r w:rsidR="00F52FF9">
        <w:rPr>
          <w:sz w:val="28"/>
          <w:szCs w:val="28"/>
        </w:rPr>
        <w:t xml:space="preserve">Вісник Київського національного університету імені Тараса Шевченка : Економіка / Київ. </w:t>
      </w:r>
      <w:proofErr w:type="spellStart"/>
      <w:r w:rsidR="00F52FF9">
        <w:rPr>
          <w:sz w:val="28"/>
          <w:szCs w:val="28"/>
        </w:rPr>
        <w:t>Нац</w:t>
      </w:r>
      <w:proofErr w:type="spellEnd"/>
      <w:r w:rsidR="00F52FF9">
        <w:rPr>
          <w:sz w:val="28"/>
          <w:szCs w:val="28"/>
        </w:rPr>
        <w:t>. Ун-т ім. Тараса Шевченка. Х Київ : Київський університет,</w:t>
      </w:r>
      <w:r>
        <w:rPr>
          <w:sz w:val="28"/>
          <w:szCs w:val="28"/>
        </w:rPr>
        <w:t xml:space="preserve"> 2008. –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>. 104. – С. 35–37.</w:t>
      </w:r>
    </w:p>
    <w:p w:rsidR="001E2A34" w:rsidRPr="00B80554" w:rsidRDefault="001E2A34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 w:rsidRPr="00F52FF9">
        <w:rPr>
          <w:rFonts w:eastAsiaTheme="minorHAnsi"/>
          <w:bCs/>
          <w:sz w:val="28"/>
          <w:szCs w:val="28"/>
          <w:lang w:eastAsia="en-US"/>
        </w:rPr>
        <w:t>Виханский</w:t>
      </w:r>
      <w:proofErr w:type="spellEnd"/>
      <w:r>
        <w:rPr>
          <w:rFonts w:eastAsiaTheme="minorHAnsi"/>
          <w:bCs/>
          <w:sz w:val="28"/>
          <w:szCs w:val="28"/>
          <w:lang w:val="ru-RU" w:eastAsia="en-US"/>
        </w:rPr>
        <w:t> </w:t>
      </w:r>
      <w:r w:rsidRPr="00F52FF9">
        <w:rPr>
          <w:rFonts w:eastAsiaTheme="minorHAnsi"/>
          <w:bCs/>
          <w:sz w:val="28"/>
          <w:szCs w:val="28"/>
          <w:lang w:eastAsia="en-US"/>
        </w:rPr>
        <w:t>О.</w:t>
      </w:r>
      <w:r>
        <w:rPr>
          <w:rFonts w:eastAsiaTheme="minorHAnsi"/>
          <w:bCs/>
          <w:sz w:val="28"/>
          <w:szCs w:val="28"/>
          <w:lang w:val="ru-RU" w:eastAsia="en-US"/>
        </w:rPr>
        <w:t> </w:t>
      </w:r>
      <w:r w:rsidRPr="00F52FF9">
        <w:rPr>
          <w:rFonts w:eastAsiaTheme="minorHAnsi"/>
          <w:bCs/>
          <w:sz w:val="28"/>
          <w:szCs w:val="28"/>
          <w:lang w:eastAsia="en-US"/>
        </w:rPr>
        <w:t xml:space="preserve">С.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Стратегическое</w:t>
      </w:r>
      <w:proofErr w:type="spellEnd"/>
      <w:r w:rsidRPr="00F52FF9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управление</w:t>
      </w:r>
      <w:proofErr w:type="spellEnd"/>
      <w:r w:rsidR="004D3DD9">
        <w:rPr>
          <w:rFonts w:eastAsiaTheme="minorHAnsi"/>
          <w:sz w:val="28"/>
          <w:szCs w:val="28"/>
          <w:lang w:val="ru-RU" w:eastAsia="en-US"/>
        </w:rPr>
        <w:t> </w:t>
      </w:r>
      <w:r w:rsidRPr="00F52FF9">
        <w:rPr>
          <w:rFonts w:eastAsiaTheme="minorHAnsi"/>
          <w:sz w:val="28"/>
          <w:szCs w:val="28"/>
          <w:lang w:eastAsia="en-US"/>
        </w:rPr>
        <w:t xml:space="preserve">: </w:t>
      </w:r>
      <w:proofErr w:type="spellStart"/>
      <w:r w:rsidR="004D3DD9" w:rsidRPr="00F52FF9">
        <w:rPr>
          <w:rFonts w:eastAsiaTheme="minorHAnsi"/>
          <w:sz w:val="28"/>
          <w:szCs w:val="28"/>
          <w:lang w:eastAsia="en-US"/>
        </w:rPr>
        <w:t>у</w:t>
      </w:r>
      <w:r w:rsidRPr="00F52FF9">
        <w:rPr>
          <w:rFonts w:eastAsiaTheme="minorHAnsi"/>
          <w:sz w:val="28"/>
          <w:szCs w:val="28"/>
          <w:lang w:eastAsia="en-US"/>
        </w:rPr>
        <w:t>чеб</w:t>
      </w:r>
      <w:proofErr w:type="spellEnd"/>
      <w:r w:rsidRPr="00F52FF9">
        <w:rPr>
          <w:rFonts w:eastAsiaTheme="minorHAnsi"/>
          <w:sz w:val="28"/>
          <w:szCs w:val="28"/>
          <w:lang w:eastAsia="en-US"/>
        </w:rPr>
        <w:t>.</w:t>
      </w:r>
      <w:r w:rsidR="000B6953" w:rsidRPr="00F52FF9">
        <w:rPr>
          <w:rFonts w:eastAsiaTheme="minorHAnsi"/>
          <w:sz w:val="28"/>
          <w:szCs w:val="28"/>
          <w:lang w:eastAsia="en-US"/>
        </w:rPr>
        <w:t xml:space="preserve"> / Олег </w:t>
      </w:r>
      <w:proofErr w:type="spellStart"/>
      <w:r w:rsidR="000B6953" w:rsidRPr="00F52FF9">
        <w:rPr>
          <w:rFonts w:eastAsiaTheme="minorHAnsi"/>
          <w:sz w:val="28"/>
          <w:szCs w:val="28"/>
          <w:lang w:eastAsia="en-US"/>
        </w:rPr>
        <w:t>Самуилович</w:t>
      </w:r>
      <w:proofErr w:type="spellEnd"/>
      <w:r w:rsidR="000B6953" w:rsidRPr="00F52FF9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0B6953" w:rsidRPr="00F52FF9">
        <w:rPr>
          <w:rFonts w:eastAsiaTheme="minorHAnsi"/>
          <w:sz w:val="28"/>
          <w:szCs w:val="28"/>
          <w:lang w:eastAsia="en-US"/>
        </w:rPr>
        <w:t>Виханский</w:t>
      </w:r>
      <w:proofErr w:type="spellEnd"/>
      <w:r w:rsidR="000B6953" w:rsidRPr="00F52FF9">
        <w:rPr>
          <w:rFonts w:eastAsiaTheme="minorHAnsi"/>
          <w:sz w:val="28"/>
          <w:szCs w:val="28"/>
          <w:lang w:eastAsia="en-US"/>
        </w:rPr>
        <w:t>.</w:t>
      </w:r>
      <w:r w:rsidRPr="00F52FF9">
        <w:rPr>
          <w:rFonts w:eastAsiaTheme="minorHAnsi"/>
          <w:sz w:val="28"/>
          <w:szCs w:val="28"/>
          <w:lang w:eastAsia="en-US"/>
        </w:rPr>
        <w:t xml:space="preserve"> – 2-е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изд</w:t>
      </w:r>
      <w:proofErr w:type="spellEnd"/>
      <w:r w:rsidRPr="00F52FF9">
        <w:rPr>
          <w:rFonts w:eastAsiaTheme="minorHAnsi"/>
          <w:sz w:val="28"/>
          <w:szCs w:val="28"/>
          <w:lang w:eastAsia="en-US"/>
        </w:rPr>
        <w:t xml:space="preserve">.,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перераб</w:t>
      </w:r>
      <w:proofErr w:type="spellEnd"/>
      <w:r w:rsidRPr="00F52FF9">
        <w:rPr>
          <w:rFonts w:eastAsiaTheme="minorHAnsi"/>
          <w:sz w:val="28"/>
          <w:szCs w:val="28"/>
          <w:lang w:eastAsia="en-US"/>
        </w:rPr>
        <w:t xml:space="preserve">. и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доп</w:t>
      </w:r>
      <w:proofErr w:type="spellEnd"/>
      <w:r w:rsidRPr="00F52FF9">
        <w:rPr>
          <w:rFonts w:eastAsiaTheme="minorHAnsi"/>
          <w:sz w:val="28"/>
          <w:szCs w:val="28"/>
          <w:lang w:eastAsia="en-US"/>
        </w:rPr>
        <w:t>. – М.</w:t>
      </w:r>
      <w:r w:rsidR="004D3DD9">
        <w:rPr>
          <w:rFonts w:eastAsiaTheme="minorHAnsi"/>
          <w:sz w:val="28"/>
          <w:szCs w:val="28"/>
          <w:lang w:val="ru-RU" w:eastAsia="en-US"/>
        </w:rPr>
        <w:t> </w:t>
      </w:r>
      <w:r w:rsidRPr="00F52FF9">
        <w:rPr>
          <w:rFonts w:eastAsiaTheme="minorHAnsi"/>
          <w:sz w:val="28"/>
          <w:szCs w:val="28"/>
          <w:lang w:eastAsia="en-US"/>
        </w:rPr>
        <w:t xml:space="preserve">: </w:t>
      </w:r>
      <w:proofErr w:type="spellStart"/>
      <w:r w:rsidRPr="00F52FF9">
        <w:rPr>
          <w:rFonts w:eastAsiaTheme="minorHAnsi"/>
          <w:sz w:val="28"/>
          <w:szCs w:val="28"/>
          <w:lang w:eastAsia="en-US"/>
        </w:rPr>
        <w:t>Гардарика</w:t>
      </w:r>
      <w:proofErr w:type="spellEnd"/>
      <w:r w:rsidRPr="001E2A34">
        <w:rPr>
          <w:rFonts w:eastAsiaTheme="minorHAnsi"/>
          <w:sz w:val="28"/>
          <w:szCs w:val="28"/>
          <w:lang w:val="ru-RU" w:eastAsia="en-US"/>
        </w:rPr>
        <w:t xml:space="preserve">, 1998. </w:t>
      </w:r>
      <w:r>
        <w:rPr>
          <w:rFonts w:eastAsiaTheme="minorHAnsi"/>
          <w:sz w:val="28"/>
          <w:szCs w:val="28"/>
          <w:lang w:val="ru-RU" w:eastAsia="en-US"/>
        </w:rPr>
        <w:t xml:space="preserve">– </w:t>
      </w:r>
      <w:r w:rsidRPr="001E2A34">
        <w:rPr>
          <w:rFonts w:eastAsiaTheme="minorHAnsi"/>
          <w:sz w:val="28"/>
          <w:szCs w:val="28"/>
          <w:lang w:val="ru-RU" w:eastAsia="en-US"/>
        </w:rPr>
        <w:t>296 с.</w:t>
      </w:r>
    </w:p>
    <w:p w:rsidR="00B80554" w:rsidRPr="001B617F" w:rsidRDefault="00B80554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>
        <w:rPr>
          <w:rFonts w:eastAsiaTheme="minorHAnsi"/>
          <w:sz w:val="28"/>
          <w:szCs w:val="28"/>
          <w:lang w:eastAsia="en-US"/>
        </w:rPr>
        <w:t>Грудзинский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 А. </w:t>
      </w:r>
      <w:r>
        <w:rPr>
          <w:rFonts w:eastAsiaTheme="minorHAnsi"/>
          <w:sz w:val="28"/>
          <w:szCs w:val="28"/>
          <w:lang w:val="ru-RU" w:eastAsia="en-US"/>
        </w:rPr>
        <w:t xml:space="preserve">Стратегическое управление </w:t>
      </w:r>
      <w:proofErr w:type="gramStart"/>
      <w:r>
        <w:rPr>
          <w:rFonts w:eastAsiaTheme="minorHAnsi"/>
          <w:sz w:val="28"/>
          <w:szCs w:val="28"/>
          <w:lang w:val="ru-RU" w:eastAsia="en-US"/>
        </w:rPr>
        <w:t>университетом :</w:t>
      </w:r>
      <w:proofErr w:type="gramEnd"/>
      <w:r>
        <w:rPr>
          <w:rFonts w:eastAsiaTheme="minorHAnsi"/>
          <w:sz w:val="28"/>
          <w:szCs w:val="28"/>
          <w:lang w:val="ru-RU" w:eastAsia="en-US"/>
        </w:rPr>
        <w:t xml:space="preserve"> от плана к инновационной миссии / А. </w:t>
      </w:r>
      <w:r w:rsidRPr="00045904">
        <w:rPr>
          <w:rFonts w:eastAsiaTheme="minorHAnsi"/>
          <w:sz w:val="28"/>
          <w:szCs w:val="28"/>
          <w:lang w:val="ru-RU" w:eastAsia="en-US"/>
        </w:rPr>
        <w:t xml:space="preserve">Грудзинский // </w:t>
      </w:r>
      <w:proofErr w:type="spellStart"/>
      <w:r w:rsidRPr="00045904">
        <w:rPr>
          <w:sz w:val="28"/>
          <w:szCs w:val="28"/>
          <w:shd w:val="clear" w:color="auto" w:fill="FAFAFA"/>
        </w:rPr>
        <w:t>Университетское</w:t>
      </w:r>
      <w:proofErr w:type="spellEnd"/>
      <w:r w:rsidRPr="00045904">
        <w:rPr>
          <w:sz w:val="28"/>
          <w:szCs w:val="28"/>
          <w:shd w:val="clear" w:color="auto" w:fill="FAFAFA"/>
        </w:rPr>
        <w:t xml:space="preserve"> </w:t>
      </w:r>
      <w:proofErr w:type="spellStart"/>
      <w:r>
        <w:rPr>
          <w:sz w:val="28"/>
          <w:szCs w:val="28"/>
          <w:shd w:val="clear" w:color="auto" w:fill="FAFAFA"/>
        </w:rPr>
        <w:t>управление</w:t>
      </w:r>
      <w:proofErr w:type="spellEnd"/>
      <w:r w:rsidR="004D3DD9">
        <w:rPr>
          <w:sz w:val="28"/>
          <w:szCs w:val="28"/>
          <w:shd w:val="clear" w:color="auto" w:fill="FAFAFA"/>
        </w:rPr>
        <w:t> </w:t>
      </w:r>
      <w:r>
        <w:rPr>
          <w:sz w:val="28"/>
          <w:szCs w:val="28"/>
          <w:shd w:val="clear" w:color="auto" w:fill="FAFAFA"/>
        </w:rPr>
        <w:t xml:space="preserve">: практика и </w:t>
      </w:r>
      <w:proofErr w:type="spellStart"/>
      <w:r>
        <w:rPr>
          <w:sz w:val="28"/>
          <w:szCs w:val="28"/>
          <w:shd w:val="clear" w:color="auto" w:fill="FAFAFA"/>
        </w:rPr>
        <w:t>анализ</w:t>
      </w:r>
      <w:proofErr w:type="spellEnd"/>
      <w:r>
        <w:rPr>
          <w:sz w:val="28"/>
          <w:szCs w:val="28"/>
          <w:shd w:val="clear" w:color="auto" w:fill="FAFAFA"/>
        </w:rPr>
        <w:t>. – 2004. –</w:t>
      </w:r>
      <w:r w:rsidRPr="00045904">
        <w:rPr>
          <w:sz w:val="28"/>
          <w:szCs w:val="28"/>
          <w:shd w:val="clear" w:color="auto" w:fill="FAFAFA"/>
        </w:rPr>
        <w:t xml:space="preserve"> </w:t>
      </w:r>
      <w:r>
        <w:rPr>
          <w:sz w:val="28"/>
          <w:szCs w:val="28"/>
          <w:shd w:val="clear" w:color="auto" w:fill="FAFAFA"/>
          <w:lang w:val="ru-RU"/>
        </w:rPr>
        <w:t>№ </w:t>
      </w:r>
      <w:r w:rsidRPr="00045904">
        <w:rPr>
          <w:sz w:val="28"/>
          <w:szCs w:val="28"/>
          <w:shd w:val="clear" w:color="auto" w:fill="FAFAFA"/>
        </w:rPr>
        <w:t xml:space="preserve">1(30). </w:t>
      </w:r>
      <w:r>
        <w:rPr>
          <w:sz w:val="28"/>
          <w:szCs w:val="28"/>
          <w:shd w:val="clear" w:color="auto" w:fill="FAFAFA"/>
          <w:lang w:val="ru-RU"/>
        </w:rPr>
        <w:t xml:space="preserve">– </w:t>
      </w:r>
      <w:r w:rsidRPr="00045904">
        <w:rPr>
          <w:sz w:val="28"/>
          <w:szCs w:val="28"/>
          <w:shd w:val="clear" w:color="auto" w:fill="FAFAFA"/>
        </w:rPr>
        <w:t>С. 9</w:t>
      </w:r>
      <w:r>
        <w:rPr>
          <w:sz w:val="28"/>
          <w:szCs w:val="28"/>
          <w:shd w:val="clear" w:color="auto" w:fill="FAFAFA"/>
          <w:lang w:val="ru-RU"/>
        </w:rPr>
        <w:t>–</w:t>
      </w:r>
      <w:r w:rsidRPr="00045904">
        <w:rPr>
          <w:sz w:val="28"/>
          <w:szCs w:val="28"/>
          <w:shd w:val="clear" w:color="auto" w:fill="FAFAFA"/>
        </w:rPr>
        <w:t>20</w:t>
      </w:r>
      <w:r>
        <w:rPr>
          <w:sz w:val="28"/>
          <w:szCs w:val="28"/>
          <w:shd w:val="clear" w:color="auto" w:fill="FAFAFA"/>
          <w:lang w:val="ru-RU"/>
        </w:rPr>
        <w:t>.</w:t>
      </w:r>
    </w:p>
    <w:p w:rsidR="00B91C44" w:rsidRPr="00C845FA" w:rsidRDefault="00B91C44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 w:rsidRPr="00B91C44">
        <w:rPr>
          <w:sz w:val="28"/>
          <w:szCs w:val="28"/>
        </w:rPr>
        <w:t>Ігнатьєва</w:t>
      </w:r>
      <w:proofErr w:type="spellEnd"/>
      <w:r w:rsidRPr="00B91C44">
        <w:rPr>
          <w:sz w:val="28"/>
          <w:szCs w:val="28"/>
        </w:rPr>
        <w:t xml:space="preserve"> І. А. Нові парадигми стратегічного управління промисловими підприємствами в умовах ринкових </w:t>
      </w:r>
      <w:r w:rsidRPr="00C845FA">
        <w:rPr>
          <w:sz w:val="28"/>
          <w:szCs w:val="28"/>
        </w:rPr>
        <w:t xml:space="preserve">трансформацій </w:t>
      </w:r>
      <w:r w:rsidR="000B6953" w:rsidRPr="00C845FA">
        <w:rPr>
          <w:sz w:val="28"/>
          <w:szCs w:val="28"/>
        </w:rPr>
        <w:t>/ І. А. </w:t>
      </w:r>
      <w:proofErr w:type="spellStart"/>
      <w:r w:rsidR="000B6953" w:rsidRPr="00C845FA">
        <w:rPr>
          <w:sz w:val="28"/>
          <w:szCs w:val="28"/>
        </w:rPr>
        <w:t>Ігнтьєва</w:t>
      </w:r>
      <w:proofErr w:type="spellEnd"/>
      <w:r w:rsidR="000B6953" w:rsidRPr="00C845FA">
        <w:rPr>
          <w:sz w:val="28"/>
          <w:szCs w:val="28"/>
        </w:rPr>
        <w:t>, Р. В. </w:t>
      </w:r>
      <w:proofErr w:type="spellStart"/>
      <w:r w:rsidR="000B6953" w:rsidRPr="00C845FA">
        <w:rPr>
          <w:sz w:val="28"/>
          <w:szCs w:val="28"/>
        </w:rPr>
        <w:t>Янковой</w:t>
      </w:r>
      <w:proofErr w:type="spellEnd"/>
      <w:r w:rsidR="000B6953" w:rsidRPr="00C845FA">
        <w:rPr>
          <w:sz w:val="28"/>
          <w:szCs w:val="28"/>
        </w:rPr>
        <w:t> </w:t>
      </w:r>
      <w:r w:rsidRPr="00C845FA">
        <w:rPr>
          <w:sz w:val="28"/>
          <w:szCs w:val="28"/>
        </w:rPr>
        <w:t xml:space="preserve">// </w:t>
      </w:r>
      <w:hyperlink r:id="rId5" w:tooltip="Періодичне видання" w:history="1">
        <w:r w:rsidRPr="00C845FA">
          <w:rPr>
            <w:rStyle w:val="a4"/>
            <w:color w:val="auto"/>
            <w:sz w:val="28"/>
            <w:szCs w:val="28"/>
            <w:u w:val="none"/>
          </w:rPr>
          <w:t>Актуальні проблеми економіки</w:t>
        </w:r>
      </w:hyperlink>
      <w:r w:rsidR="00C845FA">
        <w:rPr>
          <w:rStyle w:val="a4"/>
          <w:color w:val="auto"/>
          <w:sz w:val="28"/>
          <w:szCs w:val="28"/>
          <w:u w:val="none"/>
        </w:rPr>
        <w:t>. – 2012. – № 1. – С. 157–163.</w:t>
      </w:r>
    </w:p>
    <w:p w:rsidR="00C45408" w:rsidRPr="00371D6E" w:rsidRDefault="00C45408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C845FA">
        <w:rPr>
          <w:sz w:val="28"/>
          <w:szCs w:val="28"/>
        </w:rPr>
        <w:t>Колесов</w:t>
      </w:r>
      <w:proofErr w:type="spellEnd"/>
      <w:r w:rsidRPr="00C845FA">
        <w:rPr>
          <w:sz w:val="28"/>
          <w:szCs w:val="28"/>
        </w:rPr>
        <w:t> О. С. Сучасні підходи до стратегічного управління розвитком підприємства в умовах господарювання / О. С. </w:t>
      </w:r>
      <w:proofErr w:type="spellStart"/>
      <w:r w:rsidRPr="00C845FA">
        <w:rPr>
          <w:sz w:val="28"/>
          <w:szCs w:val="28"/>
        </w:rPr>
        <w:t>Колесов</w:t>
      </w:r>
      <w:proofErr w:type="spellEnd"/>
      <w:r w:rsidRPr="00B91C44">
        <w:rPr>
          <w:sz w:val="28"/>
          <w:szCs w:val="28"/>
        </w:rPr>
        <w:t>, А. В. </w:t>
      </w:r>
      <w:proofErr w:type="spellStart"/>
      <w:r w:rsidRPr="00B91C44">
        <w:rPr>
          <w:sz w:val="28"/>
          <w:szCs w:val="28"/>
        </w:rPr>
        <w:t>Вацьківська</w:t>
      </w:r>
      <w:proofErr w:type="spellEnd"/>
      <w:r w:rsidRPr="00B91C44">
        <w:rPr>
          <w:sz w:val="28"/>
          <w:szCs w:val="28"/>
        </w:rPr>
        <w:t xml:space="preserve"> // Збірник наукових праць Вінницького національного аграрного університету. Серія : Економічні науки. – 2012. – </w:t>
      </w:r>
      <w:proofErr w:type="spellStart"/>
      <w:r w:rsidRPr="00B91C44">
        <w:rPr>
          <w:sz w:val="28"/>
          <w:szCs w:val="28"/>
        </w:rPr>
        <w:t>Вип</w:t>
      </w:r>
      <w:proofErr w:type="spellEnd"/>
      <w:r w:rsidRPr="00B91C44">
        <w:rPr>
          <w:sz w:val="28"/>
          <w:szCs w:val="28"/>
        </w:rPr>
        <w:t>. 2 (64). – C. 43–49.</w:t>
      </w:r>
    </w:p>
    <w:p w:rsidR="00371D6E" w:rsidRPr="009D7A6C" w:rsidRDefault="00371D6E" w:rsidP="00B91C44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941C77">
        <w:rPr>
          <w:sz w:val="28"/>
          <w:szCs w:val="28"/>
        </w:rPr>
        <w:t>Натрошвілі</w:t>
      </w:r>
      <w:proofErr w:type="spellEnd"/>
      <w:r w:rsidRPr="00941C77">
        <w:rPr>
          <w:sz w:val="28"/>
          <w:szCs w:val="28"/>
        </w:rPr>
        <w:t xml:space="preserve"> С. Г. Стратегічне управління вищим навчальним закладом : теорія, методологія, практика : монографія / Світлана </w:t>
      </w:r>
      <w:proofErr w:type="spellStart"/>
      <w:r w:rsidRPr="00941C77">
        <w:rPr>
          <w:sz w:val="28"/>
          <w:szCs w:val="28"/>
        </w:rPr>
        <w:t>Генадіївна</w:t>
      </w:r>
      <w:proofErr w:type="spellEnd"/>
      <w:r w:rsidRPr="00941C77">
        <w:rPr>
          <w:sz w:val="28"/>
          <w:szCs w:val="28"/>
        </w:rPr>
        <w:t xml:space="preserve"> </w:t>
      </w:r>
      <w:proofErr w:type="spellStart"/>
      <w:r w:rsidRPr="00941C77">
        <w:rPr>
          <w:sz w:val="28"/>
          <w:szCs w:val="28"/>
        </w:rPr>
        <w:t>Натрошвілі</w:t>
      </w:r>
      <w:proofErr w:type="spellEnd"/>
      <w:r w:rsidRPr="00941C77">
        <w:rPr>
          <w:sz w:val="28"/>
          <w:szCs w:val="28"/>
        </w:rPr>
        <w:t xml:space="preserve">. – К. : </w:t>
      </w:r>
      <w:r w:rsidRPr="007C075D">
        <w:rPr>
          <w:sz w:val="28"/>
          <w:szCs w:val="28"/>
        </w:rPr>
        <w:t>КНУТД, 2015. – 320 с.</w:t>
      </w:r>
    </w:p>
    <w:p w:rsidR="005442B4" w:rsidRPr="005442B4" w:rsidRDefault="009D7A6C" w:rsidP="0076106A">
      <w:pPr>
        <w:pStyle w:val="a3"/>
        <w:numPr>
          <w:ilvl w:val="0"/>
          <w:numId w:val="4"/>
        </w:numPr>
        <w:tabs>
          <w:tab w:val="left" w:pos="426"/>
          <w:tab w:val="left" w:pos="851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5442B4">
        <w:rPr>
          <w:sz w:val="28"/>
          <w:szCs w:val="28"/>
        </w:rPr>
        <w:t>Свистович</w:t>
      </w:r>
      <w:proofErr w:type="spellEnd"/>
      <w:r w:rsidRPr="005442B4">
        <w:rPr>
          <w:sz w:val="28"/>
          <w:szCs w:val="28"/>
        </w:rPr>
        <w:t> М. Б. Сутність та основні поняття стратегічного планування / М. Б. </w:t>
      </w:r>
      <w:proofErr w:type="spellStart"/>
      <w:r w:rsidRPr="005442B4">
        <w:rPr>
          <w:sz w:val="28"/>
          <w:szCs w:val="28"/>
        </w:rPr>
        <w:t>Свистович</w:t>
      </w:r>
      <w:proofErr w:type="spellEnd"/>
      <w:r w:rsidRPr="005442B4">
        <w:rPr>
          <w:sz w:val="28"/>
          <w:szCs w:val="28"/>
        </w:rPr>
        <w:t xml:space="preserve"> // </w:t>
      </w:r>
      <w:hyperlink r:id="rId6" w:tooltip="Періодичне видання" w:history="1">
        <w:r w:rsidR="005442B4" w:rsidRPr="005442B4">
          <w:rPr>
            <w:rStyle w:val="a4"/>
            <w:color w:val="auto"/>
            <w:sz w:val="28"/>
            <w:szCs w:val="28"/>
            <w:u w:val="none"/>
          </w:rPr>
          <w:t>Державне управління: теорія та практика</w:t>
        </w:r>
      </w:hyperlink>
      <w:r w:rsidR="005442B4" w:rsidRPr="005442B4">
        <w:rPr>
          <w:sz w:val="28"/>
          <w:szCs w:val="28"/>
          <w:shd w:val="clear" w:color="auto" w:fill="F9F9F9"/>
        </w:rPr>
        <w:t xml:space="preserve">. </w:t>
      </w:r>
      <w:r w:rsidR="005442B4">
        <w:rPr>
          <w:sz w:val="28"/>
          <w:szCs w:val="28"/>
          <w:shd w:val="clear" w:color="auto" w:fill="F9F9F9"/>
        </w:rPr>
        <w:t>–</w:t>
      </w:r>
      <w:r w:rsidR="005442B4" w:rsidRPr="005442B4">
        <w:rPr>
          <w:sz w:val="28"/>
          <w:szCs w:val="28"/>
          <w:shd w:val="clear" w:color="auto" w:fill="F9F9F9"/>
        </w:rPr>
        <w:t xml:space="preserve"> 2013. </w:t>
      </w:r>
      <w:r w:rsidR="005442B4">
        <w:rPr>
          <w:sz w:val="28"/>
          <w:szCs w:val="28"/>
          <w:shd w:val="clear" w:color="auto" w:fill="F9F9F9"/>
        </w:rPr>
        <w:t>–</w:t>
      </w:r>
      <w:r w:rsidR="005442B4" w:rsidRPr="005442B4">
        <w:rPr>
          <w:sz w:val="28"/>
          <w:szCs w:val="28"/>
          <w:shd w:val="clear" w:color="auto" w:fill="F9F9F9"/>
        </w:rPr>
        <w:t xml:space="preserve"> № 2. </w:t>
      </w:r>
      <w:r w:rsidR="005442B4">
        <w:rPr>
          <w:sz w:val="28"/>
          <w:szCs w:val="28"/>
          <w:shd w:val="clear" w:color="auto" w:fill="F9F9F9"/>
        </w:rPr>
        <w:t>–</w:t>
      </w:r>
      <w:r w:rsidR="005442B4" w:rsidRPr="005442B4">
        <w:rPr>
          <w:sz w:val="28"/>
          <w:szCs w:val="28"/>
          <w:shd w:val="clear" w:color="auto" w:fill="F9F9F9"/>
        </w:rPr>
        <w:t xml:space="preserve"> С.</w:t>
      </w:r>
      <w:r w:rsidR="005442B4">
        <w:rPr>
          <w:sz w:val="28"/>
          <w:szCs w:val="28"/>
          <w:shd w:val="clear" w:color="auto" w:fill="F9F9F9"/>
        </w:rPr>
        <w:t> </w:t>
      </w:r>
      <w:r w:rsidR="005442B4" w:rsidRPr="005442B4">
        <w:rPr>
          <w:sz w:val="28"/>
          <w:szCs w:val="28"/>
          <w:shd w:val="clear" w:color="auto" w:fill="F9F9F9"/>
        </w:rPr>
        <w:t>37</w:t>
      </w:r>
      <w:r w:rsidR="005442B4">
        <w:rPr>
          <w:sz w:val="28"/>
          <w:szCs w:val="28"/>
          <w:shd w:val="clear" w:color="auto" w:fill="F9F9F9"/>
        </w:rPr>
        <w:t>–</w:t>
      </w:r>
      <w:r w:rsidR="005442B4" w:rsidRPr="005442B4">
        <w:rPr>
          <w:sz w:val="28"/>
          <w:szCs w:val="28"/>
          <w:shd w:val="clear" w:color="auto" w:fill="F9F9F9"/>
        </w:rPr>
        <w:t>43.</w:t>
      </w:r>
      <w:r w:rsidR="005442B4" w:rsidRPr="005442B4">
        <w:rPr>
          <w:rFonts w:eastAsiaTheme="minorHAnsi"/>
          <w:sz w:val="28"/>
          <w:szCs w:val="28"/>
          <w:lang w:eastAsia="en-US"/>
        </w:rPr>
        <w:t xml:space="preserve"> </w:t>
      </w:r>
    </w:p>
    <w:p w:rsidR="00275306" w:rsidRPr="005442B4" w:rsidRDefault="00275306" w:rsidP="005442B4">
      <w:pPr>
        <w:pStyle w:val="a3"/>
        <w:numPr>
          <w:ilvl w:val="0"/>
          <w:numId w:val="4"/>
        </w:numPr>
        <w:tabs>
          <w:tab w:val="left" w:pos="426"/>
          <w:tab w:val="left" w:pos="851"/>
          <w:tab w:val="left" w:pos="993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5442B4">
        <w:rPr>
          <w:rFonts w:eastAsiaTheme="minorHAnsi"/>
          <w:sz w:val="28"/>
          <w:szCs w:val="28"/>
          <w:lang w:eastAsia="en-US"/>
        </w:rPr>
        <w:t>Смолей</w:t>
      </w:r>
      <w:proofErr w:type="spellEnd"/>
      <w:r w:rsidRPr="005442B4">
        <w:rPr>
          <w:rFonts w:eastAsiaTheme="minorHAnsi"/>
          <w:sz w:val="28"/>
          <w:szCs w:val="28"/>
          <w:lang w:eastAsia="en-US"/>
        </w:rPr>
        <w:t> В. Шкільний менеджмент : місія і цілі діяльності / В. </w:t>
      </w:r>
      <w:proofErr w:type="spellStart"/>
      <w:r w:rsidRPr="005442B4">
        <w:rPr>
          <w:rFonts w:eastAsiaTheme="minorHAnsi"/>
          <w:sz w:val="28"/>
          <w:szCs w:val="28"/>
          <w:lang w:eastAsia="en-US"/>
        </w:rPr>
        <w:t>Смолей</w:t>
      </w:r>
      <w:proofErr w:type="spellEnd"/>
      <w:r w:rsidRPr="005442B4">
        <w:rPr>
          <w:rFonts w:eastAsiaTheme="minorHAnsi"/>
          <w:sz w:val="28"/>
          <w:szCs w:val="28"/>
          <w:lang w:eastAsia="en-US"/>
        </w:rPr>
        <w:t xml:space="preserve"> // </w:t>
      </w:r>
      <w:r w:rsidRPr="005442B4">
        <w:rPr>
          <w:sz w:val="28"/>
          <w:szCs w:val="28"/>
        </w:rPr>
        <w:t xml:space="preserve">Гуманізація навчально-виховного процесу : </w:t>
      </w:r>
      <w:proofErr w:type="spellStart"/>
      <w:r w:rsidRPr="005442B4">
        <w:rPr>
          <w:sz w:val="28"/>
          <w:szCs w:val="28"/>
        </w:rPr>
        <w:t>зб</w:t>
      </w:r>
      <w:proofErr w:type="spellEnd"/>
      <w:r w:rsidRPr="005442B4">
        <w:rPr>
          <w:sz w:val="28"/>
          <w:szCs w:val="28"/>
        </w:rPr>
        <w:t xml:space="preserve">. наук. пр. / [За </w:t>
      </w:r>
      <w:proofErr w:type="spellStart"/>
      <w:r w:rsidRPr="005442B4">
        <w:rPr>
          <w:sz w:val="28"/>
          <w:szCs w:val="28"/>
        </w:rPr>
        <w:t>заг</w:t>
      </w:r>
      <w:proofErr w:type="spellEnd"/>
      <w:r w:rsidRPr="005442B4">
        <w:rPr>
          <w:sz w:val="28"/>
          <w:szCs w:val="28"/>
        </w:rPr>
        <w:t>. ред. проф. В. І. </w:t>
      </w:r>
      <w:proofErr w:type="spellStart"/>
      <w:r w:rsidRPr="005442B4">
        <w:rPr>
          <w:sz w:val="28"/>
          <w:szCs w:val="28"/>
        </w:rPr>
        <w:t>Сипченка</w:t>
      </w:r>
      <w:proofErr w:type="spellEnd"/>
      <w:r w:rsidRPr="005442B4">
        <w:rPr>
          <w:sz w:val="28"/>
          <w:szCs w:val="28"/>
        </w:rPr>
        <w:t xml:space="preserve">]. – </w:t>
      </w:r>
      <w:proofErr w:type="spellStart"/>
      <w:r w:rsidRPr="005442B4">
        <w:rPr>
          <w:sz w:val="28"/>
          <w:szCs w:val="28"/>
        </w:rPr>
        <w:t>Вип</w:t>
      </w:r>
      <w:proofErr w:type="spellEnd"/>
      <w:r w:rsidRPr="005442B4">
        <w:rPr>
          <w:sz w:val="28"/>
          <w:szCs w:val="28"/>
        </w:rPr>
        <w:t>. LIV. – Слов’янськ : СДПУ, 2011. – С. 343–351.</w:t>
      </w:r>
    </w:p>
    <w:p w:rsidR="00C5445B" w:rsidRPr="00786565" w:rsidRDefault="00C5445B" w:rsidP="005442B4">
      <w:pPr>
        <w:pStyle w:val="a3"/>
        <w:numPr>
          <w:ilvl w:val="0"/>
          <w:numId w:val="4"/>
        </w:numPr>
        <w:tabs>
          <w:tab w:val="left" w:pos="426"/>
          <w:tab w:val="left" w:pos="851"/>
          <w:tab w:val="left" w:pos="993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7C075D">
        <w:rPr>
          <w:sz w:val="28"/>
          <w:szCs w:val="28"/>
        </w:rPr>
        <w:t>Шершньова</w:t>
      </w:r>
      <w:proofErr w:type="spellEnd"/>
      <w:r w:rsidRPr="007C075D">
        <w:rPr>
          <w:sz w:val="28"/>
          <w:szCs w:val="28"/>
        </w:rPr>
        <w:t xml:space="preserve"> З. Є. Стратегічне управління : </w:t>
      </w:r>
      <w:proofErr w:type="spellStart"/>
      <w:r w:rsidRPr="007C075D">
        <w:rPr>
          <w:sz w:val="28"/>
          <w:szCs w:val="28"/>
        </w:rPr>
        <w:t>навч</w:t>
      </w:r>
      <w:proofErr w:type="spellEnd"/>
      <w:r w:rsidRPr="007C075D">
        <w:rPr>
          <w:sz w:val="28"/>
          <w:szCs w:val="28"/>
        </w:rPr>
        <w:t>. посіб. / З. Є. </w:t>
      </w:r>
      <w:proofErr w:type="spellStart"/>
      <w:r w:rsidRPr="007C075D">
        <w:rPr>
          <w:sz w:val="28"/>
          <w:szCs w:val="28"/>
        </w:rPr>
        <w:t>Шершньова</w:t>
      </w:r>
      <w:proofErr w:type="spellEnd"/>
      <w:r w:rsidRPr="007C075D">
        <w:rPr>
          <w:sz w:val="28"/>
          <w:szCs w:val="28"/>
        </w:rPr>
        <w:t>, С. В. </w:t>
      </w:r>
      <w:proofErr w:type="spellStart"/>
      <w:r w:rsidRPr="007C075D">
        <w:rPr>
          <w:sz w:val="28"/>
          <w:szCs w:val="28"/>
        </w:rPr>
        <w:t>Оборська</w:t>
      </w:r>
      <w:proofErr w:type="spellEnd"/>
      <w:r w:rsidRPr="007C075D">
        <w:rPr>
          <w:sz w:val="28"/>
          <w:szCs w:val="28"/>
        </w:rPr>
        <w:t>. – К. : КНЕУ, 1999. – 384 с.</w:t>
      </w:r>
    </w:p>
    <w:p w:rsidR="00786565" w:rsidRDefault="00786565" w:rsidP="00786565">
      <w:pPr>
        <w:tabs>
          <w:tab w:val="left" w:pos="426"/>
          <w:tab w:val="left" w:pos="851"/>
          <w:tab w:val="left" w:pos="993"/>
        </w:tabs>
        <w:spacing w:line="360" w:lineRule="auto"/>
        <w:jc w:val="center"/>
        <w:rPr>
          <w:b/>
          <w:sz w:val="28"/>
          <w:szCs w:val="28"/>
        </w:rPr>
      </w:pPr>
      <w:proofErr w:type="spellStart"/>
      <w:r w:rsidRPr="00D76879">
        <w:rPr>
          <w:b/>
          <w:sz w:val="28"/>
          <w:szCs w:val="28"/>
        </w:rPr>
        <w:lastRenderedPageBreak/>
        <w:t>References</w:t>
      </w:r>
      <w:proofErr w:type="spellEnd"/>
    </w:p>
    <w:p w:rsidR="00786565" w:rsidRPr="00685A98" w:rsidRDefault="00E27DE0" w:rsidP="00970041">
      <w:pPr>
        <w:pStyle w:val="a3"/>
        <w:numPr>
          <w:ilvl w:val="0"/>
          <w:numId w:val="7"/>
        </w:numPr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 w:rsidRPr="00E27DE0">
        <w:rPr>
          <w:sz w:val="28"/>
          <w:szCs w:val="28"/>
          <w:lang w:val="en-US"/>
        </w:rPr>
        <w:t>Al</w:t>
      </w:r>
      <w:r w:rsidR="00933D0D">
        <w:rPr>
          <w:sz w:val="28"/>
          <w:szCs w:val="28"/>
          <w:lang w:val="en-US"/>
        </w:rPr>
        <w:t>ie</w:t>
      </w:r>
      <w:r w:rsidRPr="00E27DE0">
        <w:rPr>
          <w:sz w:val="28"/>
          <w:szCs w:val="28"/>
          <w:lang w:val="en-US"/>
        </w:rPr>
        <w:t>ks</w:t>
      </w:r>
      <w:r w:rsidR="00933D0D">
        <w:rPr>
          <w:sz w:val="28"/>
          <w:szCs w:val="28"/>
          <w:lang w:val="en-US"/>
        </w:rPr>
        <w:t>ieie</w:t>
      </w:r>
      <w:r w:rsidRPr="00E27DE0">
        <w:rPr>
          <w:sz w:val="28"/>
          <w:szCs w:val="28"/>
          <w:lang w:val="en-US"/>
        </w:rPr>
        <w:t>v</w:t>
      </w:r>
      <w:proofErr w:type="spellEnd"/>
      <w:r w:rsidR="00731F03">
        <w:rPr>
          <w:sz w:val="28"/>
          <w:szCs w:val="28"/>
        </w:rPr>
        <w:t>, </w:t>
      </w:r>
      <w:r w:rsidR="00933D0D">
        <w:rPr>
          <w:sz w:val="28"/>
          <w:szCs w:val="28"/>
          <w:lang w:val="en-US"/>
        </w:rPr>
        <w:t>S</w:t>
      </w:r>
      <w:r w:rsidR="00933D0D" w:rsidRPr="00933D0D">
        <w:rPr>
          <w:sz w:val="28"/>
          <w:szCs w:val="28"/>
        </w:rPr>
        <w:t>.</w:t>
      </w:r>
      <w:r w:rsidR="00933D0D">
        <w:rPr>
          <w:sz w:val="28"/>
          <w:szCs w:val="28"/>
          <w:lang w:val="en-US"/>
        </w:rPr>
        <w:t> B</w:t>
      </w:r>
      <w:r w:rsidR="00933D0D" w:rsidRPr="00933D0D">
        <w:rPr>
          <w:sz w:val="28"/>
          <w:szCs w:val="28"/>
        </w:rPr>
        <w:t xml:space="preserve">. (2013). </w:t>
      </w:r>
      <w:proofErr w:type="spellStart"/>
      <w:r w:rsidR="003D004F" w:rsidRPr="00731F03">
        <w:rPr>
          <w:i/>
          <w:sz w:val="28"/>
          <w:szCs w:val="28"/>
          <w:lang w:val="en-US"/>
        </w:rPr>
        <w:t>Suchasni</w:t>
      </w:r>
      <w:proofErr w:type="spellEnd"/>
      <w:r w:rsidR="003D004F" w:rsidRPr="00731F03">
        <w:rPr>
          <w:i/>
          <w:sz w:val="28"/>
          <w:szCs w:val="28"/>
        </w:rPr>
        <w:t xml:space="preserve"> </w:t>
      </w:r>
      <w:proofErr w:type="spellStart"/>
      <w:r w:rsidR="003D004F" w:rsidRPr="00731F03">
        <w:rPr>
          <w:i/>
          <w:sz w:val="28"/>
          <w:szCs w:val="28"/>
          <w:lang w:val="en-US"/>
        </w:rPr>
        <w:t>zavdannia</w:t>
      </w:r>
      <w:proofErr w:type="spellEnd"/>
      <w:r w:rsidR="003D004F" w:rsidRPr="00731F03">
        <w:rPr>
          <w:i/>
          <w:sz w:val="28"/>
          <w:szCs w:val="28"/>
        </w:rPr>
        <w:t xml:space="preserve"> </w:t>
      </w:r>
      <w:proofErr w:type="spellStart"/>
      <w:r w:rsidR="003D004F" w:rsidRPr="00731F03">
        <w:rPr>
          <w:i/>
          <w:sz w:val="28"/>
          <w:szCs w:val="28"/>
          <w:lang w:val="en-US"/>
        </w:rPr>
        <w:t>strategichnogo</w:t>
      </w:r>
      <w:proofErr w:type="spellEnd"/>
      <w:r w:rsidR="003D004F" w:rsidRPr="00731F03">
        <w:rPr>
          <w:i/>
          <w:sz w:val="28"/>
          <w:szCs w:val="28"/>
        </w:rPr>
        <w:t xml:space="preserve"> </w:t>
      </w:r>
      <w:proofErr w:type="spellStart"/>
      <w:r w:rsidR="003D004F" w:rsidRPr="00731F03">
        <w:rPr>
          <w:i/>
          <w:sz w:val="28"/>
          <w:szCs w:val="28"/>
          <w:lang w:val="en-US"/>
        </w:rPr>
        <w:t>upravlinnia</w:t>
      </w:r>
      <w:proofErr w:type="spellEnd"/>
      <w:r w:rsidR="003D004F" w:rsidRPr="00731F03">
        <w:rPr>
          <w:i/>
          <w:sz w:val="28"/>
          <w:szCs w:val="28"/>
        </w:rPr>
        <w:t xml:space="preserve"> </w:t>
      </w:r>
      <w:proofErr w:type="spellStart"/>
      <w:r w:rsidR="003D004F" w:rsidRPr="00731F03">
        <w:rPr>
          <w:i/>
          <w:sz w:val="28"/>
          <w:szCs w:val="28"/>
          <w:lang w:val="en-US"/>
        </w:rPr>
        <w:t>pidpryiemstvom</w:t>
      </w:r>
      <w:proofErr w:type="spellEnd"/>
      <w:r w:rsidR="003D004F" w:rsidRPr="003D004F">
        <w:rPr>
          <w:sz w:val="28"/>
          <w:szCs w:val="28"/>
        </w:rPr>
        <w:t xml:space="preserve"> </w:t>
      </w:r>
      <w:r w:rsidR="00731F03">
        <w:rPr>
          <w:sz w:val="28"/>
          <w:szCs w:val="28"/>
          <w:lang w:val="en-US"/>
        </w:rPr>
        <w:t>[</w:t>
      </w:r>
      <w:r w:rsidR="00AD2DF4" w:rsidRPr="00AD2DF4">
        <w:rPr>
          <w:sz w:val="28"/>
          <w:szCs w:val="28"/>
          <w:lang w:val="en-US"/>
        </w:rPr>
        <w:t>Modern</w:t>
      </w:r>
      <w:r w:rsidR="00AD2DF4" w:rsidRPr="00AD2DF4">
        <w:rPr>
          <w:sz w:val="28"/>
          <w:szCs w:val="28"/>
        </w:rPr>
        <w:t xml:space="preserve"> </w:t>
      </w:r>
      <w:r w:rsidR="00AD2DF4" w:rsidRPr="00AD2DF4">
        <w:rPr>
          <w:sz w:val="28"/>
          <w:szCs w:val="28"/>
          <w:lang w:val="en-US"/>
        </w:rPr>
        <w:t>strategic</w:t>
      </w:r>
      <w:r w:rsidR="00AD2DF4" w:rsidRPr="00AD2DF4">
        <w:rPr>
          <w:sz w:val="28"/>
          <w:szCs w:val="28"/>
        </w:rPr>
        <w:t xml:space="preserve"> </w:t>
      </w:r>
      <w:r w:rsidR="00AD2DF4" w:rsidRPr="00AD2DF4">
        <w:rPr>
          <w:sz w:val="28"/>
          <w:szCs w:val="28"/>
          <w:lang w:val="en-US"/>
        </w:rPr>
        <w:t>management</w:t>
      </w:r>
      <w:r w:rsidR="00AD2DF4" w:rsidRPr="00AD2DF4">
        <w:rPr>
          <w:sz w:val="28"/>
          <w:szCs w:val="28"/>
        </w:rPr>
        <w:t xml:space="preserve"> </w:t>
      </w:r>
      <w:r w:rsidR="00AD2DF4" w:rsidRPr="00AD2DF4">
        <w:rPr>
          <w:sz w:val="28"/>
          <w:szCs w:val="28"/>
          <w:lang w:val="en-US"/>
        </w:rPr>
        <w:t>task</w:t>
      </w:r>
      <w:r w:rsidR="00731F03">
        <w:rPr>
          <w:sz w:val="28"/>
          <w:szCs w:val="28"/>
          <w:lang w:val="en-US"/>
        </w:rPr>
        <w:t>]</w:t>
      </w:r>
      <w:r w:rsidR="00933D0D" w:rsidRPr="00AD2DF4">
        <w:rPr>
          <w:i/>
          <w:sz w:val="28"/>
          <w:szCs w:val="28"/>
        </w:rPr>
        <w:t xml:space="preserve">. </w:t>
      </w:r>
      <w:proofErr w:type="spellStart"/>
      <w:r w:rsidR="00933D0D" w:rsidRPr="00731F03">
        <w:rPr>
          <w:sz w:val="28"/>
          <w:szCs w:val="28"/>
          <w:lang w:val="en-US"/>
        </w:rPr>
        <w:t>Materialy</w:t>
      </w:r>
      <w:proofErr w:type="spellEnd"/>
      <w:r w:rsidR="00933D0D" w:rsidRPr="00731F03">
        <w:rPr>
          <w:sz w:val="28"/>
          <w:szCs w:val="28"/>
        </w:rPr>
        <w:t xml:space="preserve"> </w:t>
      </w:r>
      <w:proofErr w:type="spellStart"/>
      <w:r w:rsidR="00933D0D" w:rsidRPr="00731F03">
        <w:rPr>
          <w:sz w:val="28"/>
          <w:szCs w:val="28"/>
          <w:lang w:val="en-US"/>
        </w:rPr>
        <w:t>mizhnarodnoi</w:t>
      </w:r>
      <w:proofErr w:type="spellEnd"/>
      <w:r w:rsidR="00933D0D" w:rsidRPr="00731F03">
        <w:rPr>
          <w:sz w:val="28"/>
          <w:szCs w:val="28"/>
        </w:rPr>
        <w:t xml:space="preserve"> </w:t>
      </w:r>
      <w:proofErr w:type="spellStart"/>
      <w:r w:rsidR="00933D0D" w:rsidRPr="00731F03">
        <w:rPr>
          <w:sz w:val="28"/>
          <w:szCs w:val="28"/>
          <w:lang w:val="en-US"/>
        </w:rPr>
        <w:t>naukovo</w:t>
      </w:r>
      <w:proofErr w:type="spellEnd"/>
      <w:r w:rsidR="00933D0D" w:rsidRPr="00731F03">
        <w:rPr>
          <w:sz w:val="28"/>
          <w:szCs w:val="28"/>
        </w:rPr>
        <w:t>-</w:t>
      </w:r>
      <w:proofErr w:type="spellStart"/>
      <w:r w:rsidR="00933D0D" w:rsidRPr="00731F03">
        <w:rPr>
          <w:sz w:val="28"/>
          <w:szCs w:val="28"/>
          <w:lang w:val="en-US"/>
        </w:rPr>
        <w:t>praktychnoi</w:t>
      </w:r>
      <w:proofErr w:type="spellEnd"/>
      <w:r w:rsidR="00933D0D" w:rsidRPr="00731F03">
        <w:rPr>
          <w:sz w:val="28"/>
          <w:szCs w:val="28"/>
        </w:rPr>
        <w:t xml:space="preserve"> </w:t>
      </w:r>
      <w:r w:rsidR="00AD2DF4" w:rsidRPr="00731F03">
        <w:rPr>
          <w:sz w:val="28"/>
          <w:szCs w:val="28"/>
          <w:lang w:val="en-US"/>
        </w:rPr>
        <w:t>Internet</w:t>
      </w:r>
      <w:r w:rsidR="00AD2DF4" w:rsidRPr="00731F03">
        <w:rPr>
          <w:sz w:val="28"/>
          <w:szCs w:val="28"/>
        </w:rPr>
        <w:t>-</w:t>
      </w:r>
      <w:proofErr w:type="spellStart"/>
      <w:r w:rsidR="00933D0D" w:rsidRPr="00731F03">
        <w:rPr>
          <w:sz w:val="28"/>
          <w:szCs w:val="28"/>
          <w:lang w:val="en-US"/>
        </w:rPr>
        <w:t>konferen</w:t>
      </w:r>
      <w:r w:rsidR="00AD2DF4" w:rsidRPr="00731F03">
        <w:rPr>
          <w:sz w:val="28"/>
          <w:szCs w:val="28"/>
          <w:lang w:val="en-US"/>
        </w:rPr>
        <w:t>tsii</w:t>
      </w:r>
      <w:proofErr w:type="spellEnd"/>
      <w:r w:rsidR="00786565" w:rsidRPr="00731F03">
        <w:rPr>
          <w:sz w:val="28"/>
          <w:szCs w:val="28"/>
        </w:rPr>
        <w:t xml:space="preserve"> </w:t>
      </w:r>
      <w:r w:rsidR="00786565" w:rsidRPr="00731F03">
        <w:rPr>
          <w:sz w:val="28"/>
          <w:szCs w:val="28"/>
          <w:shd w:val="clear" w:color="auto" w:fill="FFFFFF"/>
        </w:rPr>
        <w:t>«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Stratehiia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pidpryiemstva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r w:rsidR="00AD2DF4" w:rsidRPr="00731F03">
        <w:rPr>
          <w:sz w:val="28"/>
          <w:szCs w:val="28"/>
          <w:shd w:val="clear" w:color="auto" w:fill="FFFFFF"/>
          <w:lang w:val="en-US"/>
        </w:rPr>
        <w:t>v</w:t>
      </w:r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konteksti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pidvyshchennia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yoho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  <w:lang w:val="en-US"/>
        </w:rPr>
        <w:t>konkurentospromozhnosti</w:t>
      </w:r>
      <w:proofErr w:type="spellEnd"/>
      <w:r w:rsidR="00786565" w:rsidRPr="00731F03">
        <w:rPr>
          <w:sz w:val="28"/>
          <w:szCs w:val="28"/>
          <w:shd w:val="clear" w:color="auto" w:fill="FFFFFF"/>
        </w:rPr>
        <w:t>»</w:t>
      </w:r>
      <w:r w:rsidR="00AD2DF4" w:rsidRPr="00731F03">
        <w:rPr>
          <w:sz w:val="28"/>
          <w:szCs w:val="28"/>
          <w:shd w:val="clear" w:color="auto" w:fill="FFFFFF"/>
        </w:rPr>
        <w:t xml:space="preserve"> </w:t>
      </w:r>
      <w:r w:rsidR="00731F03" w:rsidRPr="00731F03">
        <w:rPr>
          <w:sz w:val="28"/>
          <w:szCs w:val="28"/>
          <w:shd w:val="clear" w:color="auto" w:fill="FFFFFF"/>
          <w:lang w:val="en-US"/>
        </w:rPr>
        <w:t>[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International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scientific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and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practical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Internet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conference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«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Business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Strategy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in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the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context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of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improving</w:t>
      </w:r>
      <w:proofErr w:type="spellEnd"/>
      <w:r w:rsidR="00AD2DF4" w:rsidRPr="00731F03">
        <w:rPr>
          <w:sz w:val="28"/>
          <w:szCs w:val="28"/>
          <w:shd w:val="clear" w:color="auto" w:fill="FFFFFF"/>
        </w:rPr>
        <w:t xml:space="preserve"> </w:t>
      </w:r>
      <w:proofErr w:type="spellStart"/>
      <w:r w:rsidR="00AD2DF4" w:rsidRPr="00731F03">
        <w:rPr>
          <w:sz w:val="28"/>
          <w:szCs w:val="28"/>
          <w:shd w:val="clear" w:color="auto" w:fill="FFFFFF"/>
        </w:rPr>
        <w:t>competitiveness</w:t>
      </w:r>
      <w:proofErr w:type="spellEnd"/>
      <w:r w:rsidR="00AD2DF4" w:rsidRPr="00731F03">
        <w:rPr>
          <w:sz w:val="28"/>
          <w:szCs w:val="28"/>
          <w:shd w:val="clear" w:color="auto" w:fill="FFFFFF"/>
        </w:rPr>
        <w:t>»</w:t>
      </w:r>
      <w:r w:rsidR="00731F03" w:rsidRPr="00731F03">
        <w:rPr>
          <w:sz w:val="28"/>
          <w:szCs w:val="28"/>
          <w:shd w:val="clear" w:color="auto" w:fill="FFFFFF"/>
          <w:lang w:val="en-US"/>
        </w:rPr>
        <w:t>]</w:t>
      </w:r>
      <w:r w:rsidR="00786565" w:rsidRPr="00731F03">
        <w:rPr>
          <w:sz w:val="28"/>
          <w:szCs w:val="28"/>
          <w:shd w:val="clear" w:color="auto" w:fill="FFFFFF"/>
        </w:rPr>
        <w:t>,</w:t>
      </w:r>
      <w:r w:rsidR="00786565" w:rsidRPr="00685A98">
        <w:rPr>
          <w:sz w:val="28"/>
          <w:szCs w:val="28"/>
          <w:shd w:val="clear" w:color="auto" w:fill="FFFFFF"/>
        </w:rPr>
        <w:t xml:space="preserve"> </w:t>
      </w:r>
      <w:r w:rsidR="00731F03">
        <w:rPr>
          <w:sz w:val="28"/>
          <w:szCs w:val="28"/>
          <w:shd w:val="clear" w:color="auto" w:fill="FFFFFF"/>
          <w:lang w:val="en-US"/>
        </w:rPr>
        <w:t>p. </w:t>
      </w:r>
      <w:r w:rsidR="00786565" w:rsidRPr="00685A98">
        <w:rPr>
          <w:sz w:val="28"/>
          <w:szCs w:val="28"/>
        </w:rPr>
        <w:t>183–185</w:t>
      </w:r>
      <w:r w:rsidR="00AD2DF4">
        <w:rPr>
          <w:sz w:val="28"/>
          <w:szCs w:val="28"/>
        </w:rPr>
        <w:t xml:space="preserve"> </w:t>
      </w:r>
      <w:r w:rsidR="00AD2DF4"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</w:t>
      </w:r>
      <w:r w:rsidR="00AD2DF4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="00AD2DF4"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</w:t>
      </w:r>
      <w:r w:rsidR="00786565" w:rsidRPr="00685A98">
        <w:rPr>
          <w:sz w:val="28"/>
          <w:szCs w:val="28"/>
        </w:rPr>
        <w:t>.</w:t>
      </w:r>
    </w:p>
    <w:p w:rsidR="00786565" w:rsidRPr="00970041" w:rsidRDefault="00644E74" w:rsidP="00970041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>
        <w:rPr>
          <w:sz w:val="28"/>
          <w:szCs w:val="28"/>
          <w:lang w:val="en-US"/>
        </w:rPr>
        <w:t>Basovskii</w:t>
      </w:r>
      <w:proofErr w:type="spellEnd"/>
      <w:r w:rsidR="00731F03">
        <w:rPr>
          <w:sz w:val="28"/>
          <w:szCs w:val="28"/>
          <w:lang w:val="en-US"/>
        </w:rPr>
        <w:t>, </w:t>
      </w:r>
      <w:r>
        <w:rPr>
          <w:sz w:val="28"/>
          <w:szCs w:val="28"/>
          <w:lang w:val="en-US"/>
        </w:rPr>
        <w:t>L</w:t>
      </w:r>
      <w:r w:rsidRPr="00644E74">
        <w:rPr>
          <w:sz w:val="28"/>
          <w:szCs w:val="28"/>
          <w:lang w:val="en-US"/>
        </w:rPr>
        <w:t>. </w:t>
      </w:r>
      <w:r>
        <w:rPr>
          <w:sz w:val="28"/>
          <w:szCs w:val="28"/>
          <w:lang w:val="en-US"/>
        </w:rPr>
        <w:t>E</w:t>
      </w:r>
      <w:r w:rsidRPr="00644E74">
        <w:rPr>
          <w:sz w:val="28"/>
          <w:szCs w:val="28"/>
          <w:lang w:val="en-US"/>
        </w:rPr>
        <w:t xml:space="preserve">. </w:t>
      </w:r>
      <w:r w:rsidR="00731F03">
        <w:rPr>
          <w:sz w:val="28"/>
          <w:szCs w:val="28"/>
          <w:lang w:val="en-US"/>
        </w:rPr>
        <w:t xml:space="preserve">(2005). </w:t>
      </w:r>
      <w:proofErr w:type="spellStart"/>
      <w:r w:rsidR="00731F03" w:rsidRPr="00731F03">
        <w:rPr>
          <w:i/>
          <w:sz w:val="28"/>
          <w:szCs w:val="28"/>
          <w:lang w:val="en-US"/>
        </w:rPr>
        <w:t>Prognozirovanie</w:t>
      </w:r>
      <w:proofErr w:type="spellEnd"/>
      <w:r w:rsidR="00731F03" w:rsidRPr="00731F03">
        <w:rPr>
          <w:i/>
          <w:sz w:val="28"/>
          <w:szCs w:val="28"/>
          <w:lang w:val="en-US"/>
        </w:rPr>
        <w:t xml:space="preserve"> </w:t>
      </w:r>
      <w:proofErr w:type="spellStart"/>
      <w:r w:rsidR="00731F03" w:rsidRPr="00731F03">
        <w:rPr>
          <w:i/>
          <w:sz w:val="28"/>
          <w:szCs w:val="28"/>
          <w:lang w:val="en-US"/>
        </w:rPr>
        <w:t>i</w:t>
      </w:r>
      <w:proofErr w:type="spellEnd"/>
      <w:r w:rsidR="00731F03" w:rsidRPr="00731F03">
        <w:rPr>
          <w:i/>
          <w:sz w:val="28"/>
          <w:szCs w:val="28"/>
          <w:lang w:val="en-US"/>
        </w:rPr>
        <w:t xml:space="preserve"> </w:t>
      </w:r>
      <w:proofErr w:type="spellStart"/>
      <w:r w:rsidR="00731F03" w:rsidRPr="00731F03">
        <w:rPr>
          <w:i/>
          <w:sz w:val="28"/>
          <w:szCs w:val="28"/>
          <w:lang w:val="en-US"/>
        </w:rPr>
        <w:t>planirovanie</w:t>
      </w:r>
      <w:proofErr w:type="spellEnd"/>
      <w:r w:rsidR="00731F03" w:rsidRPr="00731F03">
        <w:rPr>
          <w:i/>
          <w:sz w:val="28"/>
          <w:szCs w:val="28"/>
          <w:lang w:val="en-US"/>
        </w:rPr>
        <w:t xml:space="preserve"> v </w:t>
      </w:r>
      <w:proofErr w:type="spellStart"/>
      <w:r w:rsidR="00731F03" w:rsidRPr="00731F03">
        <w:rPr>
          <w:i/>
          <w:sz w:val="28"/>
          <w:szCs w:val="28"/>
          <w:lang w:val="en-US"/>
        </w:rPr>
        <w:t>usloviyakh</w:t>
      </w:r>
      <w:proofErr w:type="spellEnd"/>
      <w:r w:rsidR="00731F03" w:rsidRPr="00731F03">
        <w:rPr>
          <w:i/>
          <w:sz w:val="28"/>
          <w:szCs w:val="28"/>
          <w:lang w:val="en-US"/>
        </w:rPr>
        <w:t xml:space="preserve"> </w:t>
      </w:r>
      <w:proofErr w:type="spellStart"/>
      <w:r w:rsidR="00731F03" w:rsidRPr="00731F03">
        <w:rPr>
          <w:i/>
          <w:sz w:val="28"/>
          <w:szCs w:val="28"/>
          <w:lang w:val="en-US"/>
        </w:rPr>
        <w:t>rynka</w:t>
      </w:r>
      <w:proofErr w:type="spellEnd"/>
      <w:r w:rsidR="00731F03">
        <w:rPr>
          <w:sz w:val="28"/>
          <w:szCs w:val="28"/>
          <w:lang w:val="en-US"/>
        </w:rPr>
        <w:t xml:space="preserve"> </w:t>
      </w:r>
      <w:r w:rsidR="00731F03" w:rsidRPr="00731F03">
        <w:rPr>
          <w:sz w:val="28"/>
          <w:szCs w:val="28"/>
          <w:lang w:val="en-US"/>
        </w:rPr>
        <w:t>[</w:t>
      </w:r>
      <w:r w:rsidRPr="00731F03">
        <w:rPr>
          <w:sz w:val="28"/>
          <w:szCs w:val="28"/>
          <w:lang w:val="en-US"/>
        </w:rPr>
        <w:t>Forecasting and planning in market conditions</w:t>
      </w:r>
      <w:r w:rsidR="00731F03" w:rsidRPr="00731F03">
        <w:rPr>
          <w:sz w:val="28"/>
          <w:szCs w:val="28"/>
          <w:lang w:val="en-US"/>
        </w:rPr>
        <w:t>]</w:t>
      </w:r>
      <w:r w:rsidRPr="00731F03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Moskva :</w:t>
      </w:r>
      <w:proofErr w:type="gramEnd"/>
      <w:r>
        <w:rPr>
          <w:sz w:val="28"/>
          <w:szCs w:val="28"/>
          <w:lang w:val="en-US"/>
        </w:rPr>
        <w:t xml:space="preserve"> Infra-M</w:t>
      </w:r>
      <w:r w:rsidR="00731F03">
        <w:rPr>
          <w:sz w:val="28"/>
          <w:szCs w:val="28"/>
          <w:lang w:val="en-US"/>
        </w:rPr>
        <w:t>, 379 p.</w:t>
      </w:r>
      <w:r w:rsidRPr="00731F03">
        <w:rPr>
          <w:sz w:val="28"/>
          <w:szCs w:val="28"/>
          <w:lang w:val="en-US"/>
        </w:rPr>
        <w:t xml:space="preserve"> (</w:t>
      </w:r>
      <w:r>
        <w:rPr>
          <w:sz w:val="28"/>
          <w:szCs w:val="28"/>
          <w:lang w:val="en-US"/>
        </w:rPr>
        <w:t>in</w:t>
      </w:r>
      <w:r w:rsidRPr="00731F0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Russian</w:t>
      </w:r>
      <w:r w:rsidRPr="00970041">
        <w:rPr>
          <w:sz w:val="28"/>
          <w:szCs w:val="28"/>
          <w:lang w:val="en-US"/>
        </w:rPr>
        <w:t>).</w:t>
      </w:r>
    </w:p>
    <w:p w:rsidR="00786565" w:rsidRPr="00970041" w:rsidRDefault="003D004F" w:rsidP="00664FD0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r w:rsidRPr="00970041">
        <w:rPr>
          <w:sz w:val="28"/>
          <w:szCs w:val="28"/>
          <w:lang w:val="en-US"/>
        </w:rPr>
        <w:t>Bogdan</w:t>
      </w:r>
      <w:r w:rsidRPr="00970041">
        <w:rPr>
          <w:sz w:val="28"/>
          <w:szCs w:val="28"/>
        </w:rPr>
        <w:t>,</w:t>
      </w:r>
      <w:r w:rsidR="00731F03" w:rsidRPr="00970041">
        <w:rPr>
          <w:sz w:val="28"/>
          <w:szCs w:val="28"/>
          <w:lang w:val="en-US"/>
        </w:rPr>
        <w:t> </w:t>
      </w:r>
      <w:r w:rsidRPr="00970041">
        <w:rPr>
          <w:sz w:val="28"/>
          <w:szCs w:val="28"/>
          <w:lang w:val="en-US"/>
        </w:rPr>
        <w:t>T</w:t>
      </w:r>
      <w:r w:rsidRPr="00970041">
        <w:rPr>
          <w:sz w:val="28"/>
          <w:szCs w:val="28"/>
        </w:rPr>
        <w:t xml:space="preserve">. </w:t>
      </w:r>
      <w:r w:rsidR="00731F03" w:rsidRPr="00970041">
        <w:rPr>
          <w:sz w:val="28"/>
          <w:szCs w:val="28"/>
        </w:rPr>
        <w:t xml:space="preserve">(2008). </w:t>
      </w:r>
      <w:proofErr w:type="spellStart"/>
      <w:r w:rsidR="00731F03" w:rsidRPr="00970041">
        <w:rPr>
          <w:i/>
          <w:sz w:val="28"/>
          <w:szCs w:val="28"/>
          <w:lang w:val="en-US"/>
        </w:rPr>
        <w:t>Etapy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stratehichnogo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upravlinnia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r w:rsidR="00731F03" w:rsidRPr="00970041">
        <w:rPr>
          <w:i/>
          <w:sz w:val="28"/>
          <w:szCs w:val="28"/>
          <w:lang w:val="en-US"/>
        </w:rPr>
        <w:t>ta</w:t>
      </w:r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typovi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pomylky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r w:rsidR="00731F03" w:rsidRPr="00970041">
        <w:rPr>
          <w:i/>
          <w:sz w:val="28"/>
          <w:szCs w:val="28"/>
          <w:lang w:val="en-US"/>
        </w:rPr>
        <w:t>pry</w:t>
      </w:r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suchasnomu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stratehichnomu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upravlinni</w:t>
      </w:r>
      <w:proofErr w:type="spellEnd"/>
      <w:r w:rsidR="00731F03" w:rsidRPr="00970041">
        <w:rPr>
          <w:i/>
          <w:sz w:val="28"/>
          <w:szCs w:val="28"/>
        </w:rPr>
        <w:t xml:space="preserve"> </w:t>
      </w:r>
      <w:r w:rsidR="00731F03" w:rsidRPr="00970041">
        <w:rPr>
          <w:i/>
          <w:sz w:val="28"/>
          <w:szCs w:val="28"/>
          <w:lang w:val="en-US"/>
        </w:rPr>
        <w:t>v</w:t>
      </w:r>
      <w:r w:rsidR="00731F03" w:rsidRPr="00970041">
        <w:rPr>
          <w:i/>
          <w:sz w:val="28"/>
          <w:szCs w:val="28"/>
        </w:rPr>
        <w:t xml:space="preserve"> </w:t>
      </w:r>
      <w:proofErr w:type="spellStart"/>
      <w:r w:rsidR="00731F03" w:rsidRPr="00970041">
        <w:rPr>
          <w:i/>
          <w:sz w:val="28"/>
          <w:szCs w:val="28"/>
          <w:lang w:val="en-US"/>
        </w:rPr>
        <w:t>Ukraini</w:t>
      </w:r>
      <w:proofErr w:type="spellEnd"/>
      <w:r w:rsidR="00731F03" w:rsidRPr="00970041">
        <w:rPr>
          <w:sz w:val="28"/>
          <w:szCs w:val="28"/>
        </w:rPr>
        <w:t xml:space="preserve"> [</w:t>
      </w:r>
      <w:r w:rsidR="00731F03" w:rsidRPr="00970041">
        <w:rPr>
          <w:sz w:val="28"/>
          <w:szCs w:val="28"/>
          <w:lang w:val="en-US"/>
        </w:rPr>
        <w:t>S</w:t>
      </w:r>
      <w:proofErr w:type="spellStart"/>
      <w:r w:rsidR="00731F03" w:rsidRPr="00970041">
        <w:rPr>
          <w:sz w:val="28"/>
          <w:szCs w:val="28"/>
        </w:rPr>
        <w:t>tages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of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strategic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management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and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common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mistakes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in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modern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strategic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management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in</w:t>
      </w:r>
      <w:proofErr w:type="spellEnd"/>
      <w:r w:rsidR="00731F03" w:rsidRPr="00970041">
        <w:rPr>
          <w:sz w:val="28"/>
          <w:szCs w:val="28"/>
        </w:rPr>
        <w:t xml:space="preserve"> </w:t>
      </w:r>
      <w:proofErr w:type="spellStart"/>
      <w:r w:rsidR="00731F03" w:rsidRPr="00970041">
        <w:rPr>
          <w:sz w:val="28"/>
          <w:szCs w:val="28"/>
        </w:rPr>
        <w:t>Ukraine</w:t>
      </w:r>
      <w:proofErr w:type="spellEnd"/>
      <w:r w:rsidR="00731F03" w:rsidRPr="00970041">
        <w:rPr>
          <w:sz w:val="28"/>
          <w:szCs w:val="28"/>
        </w:rPr>
        <w:t>].</w:t>
      </w:r>
      <w:r w:rsidR="00731F03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Visnyk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Kyivskoho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natsionalnoho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universytetu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imeni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Tarasa</w:t>
      </w:r>
      <w:proofErr w:type="spell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="00970041" w:rsidRPr="00970041">
        <w:rPr>
          <w:sz w:val="28"/>
          <w:szCs w:val="28"/>
          <w:lang w:val="en-US"/>
        </w:rPr>
        <w:t>Shevchenka</w:t>
      </w:r>
      <w:proofErr w:type="spellEnd"/>
      <w:r w:rsidR="00970041" w:rsidRPr="00970041">
        <w:rPr>
          <w:sz w:val="28"/>
          <w:szCs w:val="28"/>
          <w:lang w:val="en-US"/>
        </w:rPr>
        <w:t> :</w:t>
      </w:r>
      <w:proofErr w:type="gramEnd"/>
      <w:r w:rsidR="00970041" w:rsidRPr="00970041">
        <w:rPr>
          <w:sz w:val="28"/>
          <w:szCs w:val="28"/>
          <w:lang w:val="en-US"/>
        </w:rPr>
        <w:t xml:space="preserve"> </w:t>
      </w:r>
      <w:proofErr w:type="spellStart"/>
      <w:r w:rsidR="00970041" w:rsidRPr="00970041">
        <w:rPr>
          <w:sz w:val="28"/>
          <w:szCs w:val="28"/>
          <w:lang w:val="en-US"/>
        </w:rPr>
        <w:t>Ekonomika</w:t>
      </w:r>
      <w:proofErr w:type="spellEnd"/>
      <w:r w:rsidR="00970041" w:rsidRPr="00970041">
        <w:rPr>
          <w:sz w:val="28"/>
          <w:szCs w:val="28"/>
          <w:lang w:val="en-US"/>
        </w:rPr>
        <w:t xml:space="preserve"> [Bulletin of Kyiv National </w:t>
      </w:r>
      <w:proofErr w:type="spellStart"/>
      <w:r w:rsidR="00970041" w:rsidRPr="00970041">
        <w:rPr>
          <w:sz w:val="28"/>
          <w:szCs w:val="28"/>
          <w:lang w:val="en-US"/>
        </w:rPr>
        <w:t>Taras</w:t>
      </w:r>
      <w:proofErr w:type="spellEnd"/>
      <w:r w:rsidR="00970041" w:rsidRPr="00970041">
        <w:rPr>
          <w:sz w:val="28"/>
          <w:szCs w:val="28"/>
          <w:lang w:val="en-US"/>
        </w:rPr>
        <w:t xml:space="preserve"> Shevchenko University: Economics], № 104,</w:t>
      </w:r>
      <w:r w:rsidR="00786565" w:rsidRPr="00970041">
        <w:rPr>
          <w:sz w:val="28"/>
          <w:szCs w:val="28"/>
        </w:rPr>
        <w:t xml:space="preserve"> </w:t>
      </w:r>
      <w:r w:rsidR="00970041" w:rsidRPr="00970041">
        <w:rPr>
          <w:sz w:val="28"/>
          <w:szCs w:val="28"/>
          <w:lang w:val="en-US"/>
        </w:rPr>
        <w:t>p</w:t>
      </w:r>
      <w:r w:rsidR="00786565" w:rsidRPr="00970041">
        <w:rPr>
          <w:sz w:val="28"/>
          <w:szCs w:val="28"/>
        </w:rPr>
        <w:t>. 35–37</w:t>
      </w:r>
      <w:r w:rsidR="00970041" w:rsidRPr="00970041">
        <w:rPr>
          <w:sz w:val="28"/>
          <w:szCs w:val="28"/>
          <w:lang w:val="en-US"/>
        </w:rPr>
        <w:t xml:space="preserve"> </w:t>
      </w:r>
      <w:r w:rsidR="00970041" w:rsidRPr="00970041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Ukrainian)</w:t>
      </w:r>
      <w:r w:rsidR="00786565" w:rsidRPr="00970041">
        <w:rPr>
          <w:sz w:val="28"/>
          <w:szCs w:val="28"/>
        </w:rPr>
        <w:t>.</w:t>
      </w:r>
    </w:p>
    <w:p w:rsidR="00786565" w:rsidRPr="00B80554" w:rsidRDefault="00664FD0" w:rsidP="007C0342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>
        <w:rPr>
          <w:sz w:val="28"/>
          <w:szCs w:val="28"/>
          <w:lang w:val="en-US"/>
        </w:rPr>
        <w:t>Vikhanskii</w:t>
      </w:r>
      <w:proofErr w:type="spellEnd"/>
      <w:r>
        <w:rPr>
          <w:sz w:val="28"/>
          <w:szCs w:val="28"/>
          <w:lang w:val="en-US"/>
        </w:rPr>
        <w:t xml:space="preserve">, O. S. (1998). </w:t>
      </w:r>
      <w:proofErr w:type="spellStart"/>
      <w:r w:rsidRPr="00664FD0">
        <w:rPr>
          <w:i/>
          <w:sz w:val="28"/>
          <w:szCs w:val="28"/>
          <w:lang w:val="en-US"/>
        </w:rPr>
        <w:t>Stratehicheskoe</w:t>
      </w:r>
      <w:proofErr w:type="spellEnd"/>
      <w:r w:rsidRPr="00664FD0">
        <w:rPr>
          <w:i/>
          <w:sz w:val="28"/>
          <w:szCs w:val="28"/>
          <w:lang w:val="en-US"/>
        </w:rPr>
        <w:t xml:space="preserve"> </w:t>
      </w:r>
      <w:proofErr w:type="spellStart"/>
      <w:r w:rsidRPr="00664FD0">
        <w:rPr>
          <w:i/>
          <w:sz w:val="28"/>
          <w:szCs w:val="28"/>
          <w:lang w:val="en-US"/>
        </w:rPr>
        <w:t>upravlenie</w:t>
      </w:r>
      <w:proofErr w:type="spellEnd"/>
      <w:r>
        <w:rPr>
          <w:sz w:val="28"/>
          <w:szCs w:val="28"/>
          <w:lang w:val="en-US"/>
        </w:rPr>
        <w:t xml:space="preserve"> [</w:t>
      </w:r>
      <w:r w:rsidRPr="00664FD0">
        <w:rPr>
          <w:sz w:val="28"/>
          <w:szCs w:val="28"/>
          <w:lang w:val="en-US"/>
        </w:rPr>
        <w:t>Strategic management</w:t>
      </w:r>
      <w:r>
        <w:rPr>
          <w:sz w:val="28"/>
          <w:szCs w:val="28"/>
          <w:lang w:val="en-US"/>
        </w:rPr>
        <w:t>]</w:t>
      </w:r>
      <w:r w:rsidRPr="00664FD0">
        <w:rPr>
          <w:i/>
          <w:sz w:val="28"/>
          <w:szCs w:val="28"/>
          <w:lang w:val="en-US"/>
        </w:rPr>
        <w:t>.</w:t>
      </w:r>
      <w:r w:rsidRPr="00664FD0">
        <w:rPr>
          <w:sz w:val="28"/>
          <w:szCs w:val="28"/>
          <w:lang w:val="en-US"/>
        </w:rPr>
        <w:t xml:space="preserve"> </w:t>
      </w:r>
      <w:r w:rsidRPr="00B73565">
        <w:rPr>
          <w:sz w:val="28"/>
          <w:szCs w:val="28"/>
        </w:rPr>
        <w:t>2</w:t>
      </w:r>
      <w:proofErr w:type="spellStart"/>
      <w:r w:rsidRPr="00B73565">
        <w:rPr>
          <w:sz w:val="28"/>
          <w:szCs w:val="28"/>
          <w:vertAlign w:val="superscript"/>
          <w:lang w:val="en-US"/>
        </w:rPr>
        <w:t>nd</w:t>
      </w:r>
      <w:proofErr w:type="spellEnd"/>
      <w:r w:rsidRPr="00B7356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ed</w:t>
      </w:r>
      <w:proofErr w:type="spellEnd"/>
      <w:r w:rsidRPr="00B73565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Moskva</w:t>
      </w:r>
      <w:r w:rsidRPr="00664FD0">
        <w:rPr>
          <w:sz w:val="28"/>
          <w:szCs w:val="28"/>
          <w:lang w:val="en-US"/>
        </w:rPr>
        <w:t xml:space="preserve">: </w:t>
      </w:r>
      <w:proofErr w:type="spellStart"/>
      <w:r>
        <w:rPr>
          <w:sz w:val="28"/>
          <w:szCs w:val="28"/>
          <w:lang w:val="en-US"/>
        </w:rPr>
        <w:t>Gardarika</w:t>
      </w:r>
      <w:proofErr w:type="spellEnd"/>
      <w:r w:rsidRPr="00664FD0">
        <w:rPr>
          <w:sz w:val="28"/>
          <w:szCs w:val="28"/>
          <w:lang w:val="en-US"/>
        </w:rPr>
        <w:t>, 296 p. (</w:t>
      </w:r>
      <w:r>
        <w:rPr>
          <w:sz w:val="28"/>
          <w:szCs w:val="28"/>
          <w:lang w:val="en-US"/>
        </w:rPr>
        <w:t>in</w:t>
      </w:r>
      <w:r w:rsidRPr="00664FD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Russian</w:t>
      </w:r>
      <w:r w:rsidRPr="00664FD0">
        <w:rPr>
          <w:sz w:val="28"/>
          <w:szCs w:val="28"/>
          <w:lang w:val="en-US"/>
        </w:rPr>
        <w:t>).</w:t>
      </w:r>
    </w:p>
    <w:p w:rsidR="00786565" w:rsidRPr="001B617F" w:rsidRDefault="00664FD0" w:rsidP="007C0342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>
        <w:rPr>
          <w:rFonts w:eastAsiaTheme="minorHAnsi"/>
          <w:sz w:val="28"/>
          <w:szCs w:val="28"/>
          <w:lang w:val="en-US" w:eastAsia="en-US"/>
        </w:rPr>
        <w:t>Hrudzinskii</w:t>
      </w:r>
      <w:proofErr w:type="spellEnd"/>
      <w:r w:rsidRPr="00E32CD2">
        <w:rPr>
          <w:rFonts w:eastAsiaTheme="minorHAnsi"/>
          <w:sz w:val="28"/>
          <w:szCs w:val="28"/>
          <w:lang w:val="en-US" w:eastAsia="en-US"/>
        </w:rPr>
        <w:t>,</w:t>
      </w:r>
      <w:r>
        <w:rPr>
          <w:rFonts w:eastAsiaTheme="minorHAnsi"/>
          <w:sz w:val="28"/>
          <w:szCs w:val="28"/>
          <w:lang w:val="en-US" w:eastAsia="en-US"/>
        </w:rPr>
        <w:t> A</w:t>
      </w:r>
      <w:r w:rsidRPr="00E32CD2">
        <w:rPr>
          <w:rFonts w:eastAsiaTheme="minorHAnsi"/>
          <w:sz w:val="28"/>
          <w:szCs w:val="28"/>
          <w:lang w:val="en-US" w:eastAsia="en-US"/>
        </w:rPr>
        <w:t xml:space="preserve">. (2004). </w:t>
      </w:r>
      <w:proofErr w:type="spellStart"/>
      <w:r w:rsidRPr="007C0342">
        <w:rPr>
          <w:rFonts w:eastAsiaTheme="minorHAnsi"/>
          <w:i/>
          <w:sz w:val="28"/>
          <w:szCs w:val="28"/>
          <w:lang w:val="en-US" w:eastAsia="en-US"/>
        </w:rPr>
        <w:t>Stratehicheskoe</w:t>
      </w:r>
      <w:proofErr w:type="spellEnd"/>
      <w:r w:rsidRPr="007C0342">
        <w:rPr>
          <w:rFonts w:eastAsiaTheme="minorHAnsi"/>
          <w:i/>
          <w:sz w:val="28"/>
          <w:szCs w:val="28"/>
          <w:lang w:val="en-US" w:eastAsia="en-US"/>
        </w:rPr>
        <w:t xml:space="preserve"> </w:t>
      </w:r>
      <w:proofErr w:type="spellStart"/>
      <w:r w:rsidRPr="007C0342">
        <w:rPr>
          <w:rFonts w:eastAsiaTheme="minorHAnsi"/>
          <w:i/>
          <w:sz w:val="28"/>
          <w:szCs w:val="28"/>
          <w:lang w:val="en-US" w:eastAsia="en-US"/>
        </w:rPr>
        <w:t>upravlenie</w:t>
      </w:r>
      <w:proofErr w:type="spellEnd"/>
      <w:r w:rsidRPr="007C0342">
        <w:rPr>
          <w:rFonts w:eastAsiaTheme="minorHAnsi"/>
          <w:i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7C0342">
        <w:rPr>
          <w:rFonts w:eastAsiaTheme="minorHAnsi"/>
          <w:i/>
          <w:sz w:val="28"/>
          <w:szCs w:val="28"/>
          <w:lang w:val="en-US" w:eastAsia="en-US"/>
        </w:rPr>
        <w:t>universitetom</w:t>
      </w:r>
      <w:proofErr w:type="spellEnd"/>
      <w:r w:rsidRPr="007C0342">
        <w:rPr>
          <w:rFonts w:eastAsiaTheme="minorHAnsi"/>
          <w:i/>
          <w:sz w:val="28"/>
          <w:szCs w:val="28"/>
          <w:lang w:val="en-US" w:eastAsia="en-US"/>
        </w:rPr>
        <w:t> :</w:t>
      </w:r>
      <w:proofErr w:type="gramEnd"/>
      <w:r w:rsidRPr="007C0342">
        <w:rPr>
          <w:rFonts w:eastAsiaTheme="minorHAnsi"/>
          <w:i/>
          <w:sz w:val="28"/>
          <w:szCs w:val="28"/>
          <w:lang w:val="en-US" w:eastAsia="en-US"/>
        </w:rPr>
        <w:t xml:space="preserve"> </w:t>
      </w:r>
      <w:proofErr w:type="spellStart"/>
      <w:r w:rsidRPr="007C0342">
        <w:rPr>
          <w:rFonts w:eastAsiaTheme="minorHAnsi"/>
          <w:i/>
          <w:sz w:val="28"/>
          <w:szCs w:val="28"/>
          <w:lang w:val="en-US" w:eastAsia="en-US"/>
        </w:rPr>
        <w:t>ot</w:t>
      </w:r>
      <w:proofErr w:type="spellEnd"/>
      <w:r w:rsidRPr="007C0342">
        <w:rPr>
          <w:rFonts w:eastAsiaTheme="minorHAnsi"/>
          <w:i/>
          <w:sz w:val="28"/>
          <w:szCs w:val="28"/>
          <w:lang w:val="en-US" w:eastAsia="en-US"/>
        </w:rPr>
        <w:t xml:space="preserve"> </w:t>
      </w:r>
      <w:proofErr w:type="spellStart"/>
      <w:r w:rsidRPr="007C0342">
        <w:rPr>
          <w:rFonts w:eastAsiaTheme="minorHAnsi"/>
          <w:i/>
          <w:sz w:val="28"/>
          <w:szCs w:val="28"/>
          <w:lang w:val="en-US" w:eastAsia="en-US"/>
        </w:rPr>
        <w:t>plana</w:t>
      </w:r>
      <w:proofErr w:type="spellEnd"/>
      <w:r w:rsidRPr="007C0342">
        <w:rPr>
          <w:rFonts w:eastAsiaTheme="minorHAnsi"/>
          <w:i/>
          <w:sz w:val="28"/>
          <w:szCs w:val="28"/>
          <w:lang w:val="en-US" w:eastAsia="en-US"/>
        </w:rPr>
        <w:t xml:space="preserve"> k </w:t>
      </w:r>
      <w:proofErr w:type="spellStart"/>
      <w:r w:rsidR="007C0342" w:rsidRPr="007C0342">
        <w:rPr>
          <w:rFonts w:eastAsiaTheme="minorHAnsi"/>
          <w:i/>
          <w:sz w:val="28"/>
          <w:szCs w:val="28"/>
          <w:lang w:val="en-US" w:eastAsia="en-US"/>
        </w:rPr>
        <w:t>innovatsionnoi</w:t>
      </w:r>
      <w:proofErr w:type="spellEnd"/>
      <w:r w:rsidR="007C0342" w:rsidRPr="007C0342">
        <w:rPr>
          <w:rFonts w:eastAsiaTheme="minorHAnsi"/>
          <w:i/>
          <w:sz w:val="28"/>
          <w:szCs w:val="28"/>
          <w:lang w:val="en-US" w:eastAsia="en-US"/>
        </w:rPr>
        <w:t xml:space="preserve"> </w:t>
      </w:r>
      <w:proofErr w:type="spellStart"/>
      <w:r w:rsidR="007C0342" w:rsidRPr="007C0342">
        <w:rPr>
          <w:rFonts w:eastAsiaTheme="minorHAnsi"/>
          <w:i/>
          <w:sz w:val="28"/>
          <w:szCs w:val="28"/>
          <w:lang w:val="en-US" w:eastAsia="en-US"/>
        </w:rPr>
        <w:t>missii</w:t>
      </w:r>
      <w:proofErr w:type="spellEnd"/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 [University Strategic Management: from plan to innovative mission]</w:t>
      </w:r>
      <w:r w:rsidR="007C0342">
        <w:rPr>
          <w:rFonts w:eastAsiaTheme="minorHAnsi"/>
          <w:sz w:val="28"/>
          <w:szCs w:val="28"/>
          <w:lang w:val="en-US" w:eastAsia="en-US"/>
        </w:rPr>
        <w:t xml:space="preserve">. </w:t>
      </w:r>
      <w:proofErr w:type="spellStart"/>
      <w:r w:rsidR="007C0342">
        <w:rPr>
          <w:rFonts w:eastAsiaTheme="minorHAnsi"/>
          <w:sz w:val="28"/>
          <w:szCs w:val="28"/>
          <w:lang w:val="en-US" w:eastAsia="en-US"/>
        </w:rPr>
        <w:t>Universitetskoe</w:t>
      </w:r>
      <w:proofErr w:type="spellEnd"/>
      <w:r w:rsidR="007C0342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="007C0342">
        <w:rPr>
          <w:rFonts w:eastAsiaTheme="minorHAnsi"/>
          <w:sz w:val="28"/>
          <w:szCs w:val="28"/>
          <w:lang w:val="en-US" w:eastAsia="en-US"/>
        </w:rPr>
        <w:t>upravlenie</w:t>
      </w:r>
      <w:proofErr w:type="spellEnd"/>
      <w:r w:rsidR="007C0342">
        <w:rPr>
          <w:rFonts w:eastAsiaTheme="minorHAnsi"/>
          <w:sz w:val="28"/>
          <w:szCs w:val="28"/>
          <w:lang w:val="en-US" w:eastAsia="en-US"/>
        </w:rPr>
        <w:t> :</w:t>
      </w:r>
      <w:proofErr w:type="gramEnd"/>
      <w:r w:rsidR="007C0342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="007C0342">
        <w:rPr>
          <w:rFonts w:eastAsiaTheme="minorHAnsi"/>
          <w:sz w:val="28"/>
          <w:szCs w:val="28"/>
          <w:lang w:val="en-US" w:eastAsia="en-US"/>
        </w:rPr>
        <w:t>praktika</w:t>
      </w:r>
      <w:proofErr w:type="spellEnd"/>
      <w:r w:rsidR="007C0342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="007C0342">
        <w:rPr>
          <w:rFonts w:eastAsiaTheme="minorHAnsi"/>
          <w:sz w:val="28"/>
          <w:szCs w:val="28"/>
          <w:lang w:val="en-US" w:eastAsia="en-US"/>
        </w:rPr>
        <w:t>i</w:t>
      </w:r>
      <w:proofErr w:type="spellEnd"/>
      <w:r w:rsidR="007C0342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="007C0342">
        <w:rPr>
          <w:rFonts w:eastAsiaTheme="minorHAnsi"/>
          <w:sz w:val="28"/>
          <w:szCs w:val="28"/>
          <w:lang w:val="en-US" w:eastAsia="en-US"/>
        </w:rPr>
        <w:t>analiz</w:t>
      </w:r>
      <w:proofErr w:type="spellEnd"/>
      <w:r w:rsidR="007C0342">
        <w:rPr>
          <w:rFonts w:eastAsiaTheme="minorHAnsi"/>
          <w:sz w:val="28"/>
          <w:szCs w:val="28"/>
          <w:lang w:val="en-US" w:eastAsia="en-US"/>
        </w:rPr>
        <w:t xml:space="preserve"> [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University </w:t>
      </w:r>
      <w:r w:rsidR="007C0342">
        <w:rPr>
          <w:rFonts w:eastAsiaTheme="minorHAnsi"/>
          <w:sz w:val="28"/>
          <w:szCs w:val="28"/>
          <w:lang w:val="en-US" w:eastAsia="en-US"/>
        </w:rPr>
        <w:t>m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anagement: </w:t>
      </w:r>
      <w:r w:rsidR="007C0342">
        <w:rPr>
          <w:rFonts w:eastAsiaTheme="minorHAnsi"/>
          <w:sz w:val="28"/>
          <w:szCs w:val="28"/>
          <w:lang w:val="en-US" w:eastAsia="en-US"/>
        </w:rPr>
        <w:t>p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ractice and </w:t>
      </w:r>
      <w:r w:rsidR="007C0342">
        <w:rPr>
          <w:rFonts w:eastAsiaTheme="minorHAnsi"/>
          <w:sz w:val="28"/>
          <w:szCs w:val="28"/>
          <w:lang w:val="en-US" w:eastAsia="en-US"/>
        </w:rPr>
        <w:t>a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>nalysis</w:t>
      </w:r>
      <w:r w:rsidR="007C0342">
        <w:rPr>
          <w:rFonts w:eastAsiaTheme="minorHAnsi"/>
          <w:sz w:val="28"/>
          <w:szCs w:val="28"/>
          <w:lang w:val="en-US" w:eastAsia="en-US"/>
        </w:rPr>
        <w:t>]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>, №</w:t>
      </w:r>
      <w:r w:rsidR="007C0342">
        <w:rPr>
          <w:rFonts w:eastAsiaTheme="minorHAnsi"/>
          <w:sz w:val="28"/>
          <w:szCs w:val="28"/>
          <w:lang w:val="en-US" w:eastAsia="en-US"/>
        </w:rPr>
        <w:t> 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>1</w:t>
      </w:r>
      <w:r w:rsidR="007C0342">
        <w:rPr>
          <w:rFonts w:eastAsiaTheme="minorHAnsi"/>
          <w:sz w:val="28"/>
          <w:szCs w:val="28"/>
          <w:lang w:val="en-US" w:eastAsia="en-US"/>
        </w:rPr>
        <w:t> 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(30), </w:t>
      </w:r>
      <w:r w:rsidR="007C0342">
        <w:rPr>
          <w:rFonts w:eastAsiaTheme="minorHAnsi"/>
          <w:sz w:val="28"/>
          <w:szCs w:val="28"/>
          <w:lang w:val="en-US" w:eastAsia="en-US"/>
        </w:rPr>
        <w:t>p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>.</w:t>
      </w:r>
      <w:r w:rsidR="007C0342">
        <w:rPr>
          <w:rFonts w:eastAsiaTheme="minorHAnsi"/>
          <w:sz w:val="28"/>
          <w:szCs w:val="28"/>
          <w:lang w:val="en-US" w:eastAsia="en-US"/>
        </w:rPr>
        <w:t> </w:t>
      </w:r>
      <w:r w:rsidR="007C0342" w:rsidRPr="007C0342">
        <w:rPr>
          <w:rFonts w:eastAsiaTheme="minorHAnsi"/>
          <w:sz w:val="28"/>
          <w:szCs w:val="28"/>
          <w:lang w:val="en-US" w:eastAsia="en-US"/>
        </w:rPr>
        <w:t xml:space="preserve">9–20 </w:t>
      </w:r>
      <w:r w:rsidR="007C0342" w:rsidRPr="007C0342">
        <w:rPr>
          <w:sz w:val="28"/>
          <w:szCs w:val="28"/>
          <w:lang w:val="en-US"/>
        </w:rPr>
        <w:t>(</w:t>
      </w:r>
      <w:r w:rsidR="007C0342">
        <w:rPr>
          <w:sz w:val="28"/>
          <w:szCs w:val="28"/>
          <w:lang w:val="en-US"/>
        </w:rPr>
        <w:t>in</w:t>
      </w:r>
      <w:r w:rsidR="007C0342" w:rsidRPr="007C0342">
        <w:rPr>
          <w:sz w:val="28"/>
          <w:szCs w:val="28"/>
          <w:lang w:val="en-US"/>
        </w:rPr>
        <w:t xml:space="preserve"> </w:t>
      </w:r>
      <w:r w:rsidR="007C0342">
        <w:rPr>
          <w:sz w:val="28"/>
          <w:szCs w:val="28"/>
          <w:lang w:val="en-US"/>
        </w:rPr>
        <w:t>Russian</w:t>
      </w:r>
      <w:r w:rsidR="007C0342" w:rsidRPr="007C0342">
        <w:rPr>
          <w:sz w:val="28"/>
          <w:szCs w:val="28"/>
          <w:lang w:val="en-US"/>
        </w:rPr>
        <w:t>).</w:t>
      </w:r>
    </w:p>
    <w:p w:rsidR="00786565" w:rsidRPr="00C845FA" w:rsidRDefault="007C0342" w:rsidP="007C0342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shd w:val="clear" w:color="auto" w:fill="F9F9F9"/>
        </w:rPr>
      </w:pPr>
      <w:proofErr w:type="spellStart"/>
      <w:r>
        <w:rPr>
          <w:sz w:val="28"/>
          <w:szCs w:val="28"/>
          <w:lang w:val="en-US"/>
        </w:rPr>
        <w:t>Ihnateva</w:t>
      </w:r>
      <w:proofErr w:type="spellEnd"/>
      <w:r w:rsidRPr="007C0342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 I</w:t>
      </w:r>
      <w:r w:rsidRPr="007C0342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A</w:t>
      </w:r>
      <w:r w:rsidRPr="007C0342">
        <w:rPr>
          <w:sz w:val="28"/>
          <w:szCs w:val="28"/>
        </w:rPr>
        <w:t xml:space="preserve">. &amp; </w:t>
      </w:r>
      <w:proofErr w:type="spellStart"/>
      <w:r>
        <w:rPr>
          <w:sz w:val="28"/>
          <w:szCs w:val="28"/>
          <w:lang w:val="en-US"/>
        </w:rPr>
        <w:t>Yankovoi</w:t>
      </w:r>
      <w:proofErr w:type="spellEnd"/>
      <w:r w:rsidRPr="007C0342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 R</w:t>
      </w:r>
      <w:r w:rsidRPr="007C0342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V</w:t>
      </w:r>
      <w:r w:rsidRPr="007C0342">
        <w:rPr>
          <w:sz w:val="28"/>
          <w:szCs w:val="28"/>
        </w:rPr>
        <w:t>. (</w:t>
      </w:r>
      <w:r>
        <w:rPr>
          <w:sz w:val="28"/>
          <w:szCs w:val="28"/>
          <w:lang w:val="en-US"/>
        </w:rPr>
        <w:t xml:space="preserve">2012). </w:t>
      </w:r>
      <w:r w:rsidRPr="007C0342">
        <w:rPr>
          <w:i/>
          <w:sz w:val="28"/>
          <w:szCs w:val="28"/>
          <w:lang w:val="en-US"/>
        </w:rPr>
        <w:t xml:space="preserve">Novi </w:t>
      </w:r>
      <w:proofErr w:type="spellStart"/>
      <w:r w:rsidRPr="007C0342">
        <w:rPr>
          <w:i/>
          <w:sz w:val="28"/>
          <w:szCs w:val="28"/>
          <w:lang w:val="en-US"/>
        </w:rPr>
        <w:t>paradyhmy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stratehichnoho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upravlinnia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promyslovymy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pidpryemstvamy</w:t>
      </w:r>
      <w:proofErr w:type="spellEnd"/>
      <w:r w:rsidRPr="007C0342">
        <w:rPr>
          <w:i/>
          <w:sz w:val="28"/>
          <w:szCs w:val="28"/>
          <w:lang w:val="en-US"/>
        </w:rPr>
        <w:t xml:space="preserve"> v </w:t>
      </w:r>
      <w:proofErr w:type="spellStart"/>
      <w:r w:rsidRPr="007C0342">
        <w:rPr>
          <w:i/>
          <w:sz w:val="28"/>
          <w:szCs w:val="28"/>
          <w:lang w:val="en-US"/>
        </w:rPr>
        <w:t>umovakh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rynkovykh</w:t>
      </w:r>
      <w:proofErr w:type="spellEnd"/>
      <w:r w:rsidRPr="007C0342">
        <w:rPr>
          <w:i/>
          <w:sz w:val="28"/>
          <w:szCs w:val="28"/>
          <w:lang w:val="en-US"/>
        </w:rPr>
        <w:t xml:space="preserve"> </w:t>
      </w:r>
      <w:proofErr w:type="spellStart"/>
      <w:r w:rsidRPr="007C0342">
        <w:rPr>
          <w:i/>
          <w:sz w:val="28"/>
          <w:szCs w:val="28"/>
          <w:lang w:val="en-US"/>
        </w:rPr>
        <w:t>transformatsii</w:t>
      </w:r>
      <w:proofErr w:type="spellEnd"/>
      <w:r>
        <w:rPr>
          <w:sz w:val="28"/>
          <w:szCs w:val="28"/>
          <w:lang w:val="en-US"/>
        </w:rPr>
        <w:t xml:space="preserve"> [</w:t>
      </w:r>
      <w:r w:rsidRPr="007C0342">
        <w:rPr>
          <w:sz w:val="28"/>
          <w:szCs w:val="28"/>
          <w:lang w:val="en-US"/>
        </w:rPr>
        <w:t>The new paradigm of strategic management industry in terms of market transformations</w:t>
      </w:r>
      <w:r>
        <w:rPr>
          <w:sz w:val="28"/>
          <w:szCs w:val="28"/>
          <w:lang w:val="en-US"/>
        </w:rPr>
        <w:t xml:space="preserve">]. </w:t>
      </w:r>
      <w:proofErr w:type="spellStart"/>
      <w:r>
        <w:rPr>
          <w:sz w:val="28"/>
          <w:szCs w:val="28"/>
          <w:lang w:val="en-US"/>
        </w:rPr>
        <w:t>Aktualni</w:t>
      </w:r>
      <w:proofErr w:type="spellEnd"/>
      <w:r>
        <w:rPr>
          <w:sz w:val="28"/>
          <w:szCs w:val="28"/>
          <w:lang w:val="en-US"/>
        </w:rPr>
        <w:t xml:space="preserve"> problem </w:t>
      </w:r>
      <w:proofErr w:type="spellStart"/>
      <w:r>
        <w:rPr>
          <w:sz w:val="28"/>
          <w:szCs w:val="28"/>
          <w:lang w:val="en-US"/>
        </w:rPr>
        <w:t>ekonomiky</w:t>
      </w:r>
      <w:proofErr w:type="spellEnd"/>
      <w:r>
        <w:rPr>
          <w:sz w:val="28"/>
          <w:szCs w:val="28"/>
          <w:lang w:val="en-US"/>
        </w:rPr>
        <w:t xml:space="preserve"> [</w:t>
      </w:r>
      <w:r w:rsidRPr="007C0342">
        <w:rPr>
          <w:sz w:val="28"/>
          <w:szCs w:val="28"/>
          <w:lang w:val="en-US"/>
        </w:rPr>
        <w:t>Recent economic problems</w:t>
      </w:r>
      <w:r>
        <w:rPr>
          <w:sz w:val="28"/>
          <w:szCs w:val="28"/>
          <w:lang w:val="en-US"/>
        </w:rPr>
        <w:t>],</w:t>
      </w:r>
      <w:r w:rsidR="00786565">
        <w:rPr>
          <w:rStyle w:val="a4"/>
          <w:color w:val="auto"/>
          <w:sz w:val="28"/>
          <w:szCs w:val="28"/>
          <w:u w:val="none"/>
        </w:rPr>
        <w:t xml:space="preserve"> № 1</w:t>
      </w:r>
      <w:r>
        <w:rPr>
          <w:rStyle w:val="a4"/>
          <w:color w:val="auto"/>
          <w:sz w:val="28"/>
          <w:szCs w:val="28"/>
          <w:u w:val="none"/>
          <w:lang w:val="en-US"/>
        </w:rPr>
        <w:t>, p</w:t>
      </w:r>
      <w:r w:rsidR="00786565">
        <w:rPr>
          <w:rStyle w:val="a4"/>
          <w:color w:val="auto"/>
          <w:sz w:val="28"/>
          <w:szCs w:val="28"/>
          <w:u w:val="none"/>
        </w:rPr>
        <w:t>. 157–163</w:t>
      </w:r>
      <w:r>
        <w:rPr>
          <w:rStyle w:val="a4"/>
          <w:color w:val="auto"/>
          <w:sz w:val="28"/>
          <w:szCs w:val="28"/>
          <w:u w:val="none"/>
          <w:lang w:val="en-US"/>
        </w:rPr>
        <w:t xml:space="preserve"> 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</w:t>
      </w:r>
      <w:r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</w:t>
      </w:r>
      <w:r w:rsidRPr="00685A98">
        <w:rPr>
          <w:sz w:val="28"/>
          <w:szCs w:val="28"/>
        </w:rPr>
        <w:t>.</w:t>
      </w:r>
    </w:p>
    <w:p w:rsidR="00E27DE0" w:rsidRPr="00E27DE0" w:rsidRDefault="00E27DE0" w:rsidP="003056BB">
      <w:pPr>
        <w:widowControl/>
        <w:numPr>
          <w:ilvl w:val="0"/>
          <w:numId w:val="7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567"/>
        <w:jc w:val="both"/>
        <w:rPr>
          <w:rFonts w:eastAsia="Times New Roman"/>
          <w:sz w:val="28"/>
          <w:szCs w:val="28"/>
          <w:lang w:val="en-US" w:eastAsia="en-US"/>
        </w:rPr>
      </w:pPr>
      <w:proofErr w:type="spellStart"/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Kolesov</w:t>
      </w:r>
      <w:proofErr w:type="spellEnd"/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, O. S. &amp; </w:t>
      </w:r>
      <w:proofErr w:type="spellStart"/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Vatskivcka</w:t>
      </w:r>
      <w:proofErr w:type="spellEnd"/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, A. V. (2012).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Suchasni</w:t>
      </w:r>
      <w:proofErr w:type="spellEnd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pidkhody</w:t>
      </w:r>
      <w:proofErr w:type="spellEnd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do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stratehichno</w:t>
      </w:r>
      <w:r w:rsid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h</w:t>
      </w:r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o</w:t>
      </w:r>
      <w:proofErr w:type="spellEnd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upravlinnia</w:t>
      </w:r>
      <w:proofErr w:type="spellEnd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rozvytkom</w:t>
      </w:r>
      <w:proofErr w:type="spellEnd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7C0342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pidpry</w:t>
      </w:r>
      <w:r w:rsidR="003056BB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iemstv</w:t>
      </w:r>
      <w:proofErr w:type="spellEnd"/>
      <w:r w:rsidR="003056BB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v </w:t>
      </w:r>
      <w:proofErr w:type="spellStart"/>
      <w:r w:rsidR="003056BB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umovakh</w:t>
      </w:r>
      <w:proofErr w:type="spellEnd"/>
      <w:r w:rsidR="003056BB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3056BB" w:rsidRPr="003056BB">
        <w:rPr>
          <w:rFonts w:eastAsia="Times New Roman"/>
          <w:bCs/>
          <w:i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hospodariuvannia</w:t>
      </w:r>
      <w:proofErr w:type="spellEnd"/>
      <w:r w:rsidR="007C0342" w:rsidRPr="00C845FA">
        <w:rPr>
          <w:sz w:val="28"/>
          <w:szCs w:val="28"/>
        </w:rPr>
        <w:t xml:space="preserve"> </w:t>
      </w:r>
      <w:r w:rsidR="003056BB">
        <w:rPr>
          <w:sz w:val="28"/>
          <w:szCs w:val="28"/>
          <w:lang w:val="en-US"/>
        </w:rPr>
        <w:t>[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Current approaches to strategic management development enterprise in terms of management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]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.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Zbirnyk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naukovykh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prats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Vinnytskogo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natsionalnogo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agrarnogo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lastRenderedPageBreak/>
        <w:t>universyte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tu</w:t>
      </w:r>
      <w:proofErr w:type="spellEnd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. </w:t>
      </w:r>
      <w:proofErr w:type="spellStart"/>
      <w:proofErr w:type="gramStart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Seriia</w:t>
      </w:r>
      <w:proofErr w:type="spellEnd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 :</w:t>
      </w:r>
      <w:proofErr w:type="gramEnd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Ekonomichni</w:t>
      </w:r>
      <w:proofErr w:type="spellEnd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proofErr w:type="spellStart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nauky</w:t>
      </w:r>
      <w:proofErr w:type="spellEnd"/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[</w:t>
      </w:r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Scientific works of </w:t>
      </w:r>
      <w:proofErr w:type="spell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Vinnytsia</w:t>
      </w:r>
      <w:proofErr w:type="spell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National Agrarian University. </w:t>
      </w:r>
      <w:proofErr w:type="gramStart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Series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 </w:t>
      </w:r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:</w:t>
      </w:r>
      <w:proofErr w:type="gramEnd"/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Economics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]</w:t>
      </w:r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, 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eastAsia="en-US"/>
        </w:rPr>
        <w:t>№ </w:t>
      </w:r>
      <w:r w:rsidRP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2(64),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 xml:space="preserve"> </w:t>
      </w:r>
      <w:r w:rsidR="003056BB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p. 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43</w:t>
      </w:r>
      <w:r w:rsidR="003056BB">
        <w:rPr>
          <w:rStyle w:val="a4"/>
          <w:color w:val="auto"/>
          <w:sz w:val="28"/>
          <w:szCs w:val="28"/>
          <w:u w:val="none"/>
        </w:rPr>
        <w:t>–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49 (in Ukr</w:t>
      </w:r>
      <w:r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).</w:t>
      </w:r>
    </w:p>
    <w:p w:rsidR="00786565" w:rsidRPr="009D7A6C" w:rsidRDefault="003056BB" w:rsidP="00F845BF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Natroshvili</w:t>
      </w:r>
      <w:proofErr w:type="spellEnd"/>
      <w:r>
        <w:rPr>
          <w:sz w:val="28"/>
          <w:szCs w:val="28"/>
          <w:lang w:val="en-US"/>
        </w:rPr>
        <w:t xml:space="preserve">, S. H. (2015). </w:t>
      </w:r>
      <w:proofErr w:type="spellStart"/>
      <w:r w:rsidRPr="003056BB">
        <w:rPr>
          <w:i/>
          <w:sz w:val="28"/>
          <w:szCs w:val="28"/>
          <w:lang w:val="en-US"/>
        </w:rPr>
        <w:t>Stratehichne</w:t>
      </w:r>
      <w:proofErr w:type="spellEnd"/>
      <w:r w:rsidRPr="003056BB">
        <w:rPr>
          <w:i/>
          <w:sz w:val="28"/>
          <w:szCs w:val="28"/>
          <w:lang w:val="en-US"/>
        </w:rPr>
        <w:t xml:space="preserve"> </w:t>
      </w:r>
      <w:proofErr w:type="spellStart"/>
      <w:r w:rsidRPr="003056BB">
        <w:rPr>
          <w:i/>
          <w:sz w:val="28"/>
          <w:szCs w:val="28"/>
          <w:lang w:val="en-US"/>
        </w:rPr>
        <w:t>upravlinnia</w:t>
      </w:r>
      <w:proofErr w:type="spellEnd"/>
      <w:r w:rsidRPr="003056BB">
        <w:rPr>
          <w:i/>
          <w:sz w:val="28"/>
          <w:szCs w:val="28"/>
          <w:lang w:val="en-US"/>
        </w:rPr>
        <w:t xml:space="preserve"> </w:t>
      </w:r>
      <w:proofErr w:type="spellStart"/>
      <w:r w:rsidRPr="003056BB">
        <w:rPr>
          <w:i/>
          <w:sz w:val="28"/>
          <w:szCs w:val="28"/>
          <w:lang w:val="en-US"/>
        </w:rPr>
        <w:t>vyshchym</w:t>
      </w:r>
      <w:proofErr w:type="spellEnd"/>
      <w:r w:rsidRPr="003056BB">
        <w:rPr>
          <w:i/>
          <w:sz w:val="28"/>
          <w:szCs w:val="28"/>
          <w:lang w:val="en-US"/>
        </w:rPr>
        <w:t xml:space="preserve"> </w:t>
      </w:r>
      <w:proofErr w:type="spellStart"/>
      <w:r w:rsidRPr="003056BB">
        <w:rPr>
          <w:i/>
          <w:sz w:val="28"/>
          <w:szCs w:val="28"/>
          <w:lang w:val="en-US"/>
        </w:rPr>
        <w:t>navchalnym</w:t>
      </w:r>
      <w:proofErr w:type="spellEnd"/>
      <w:r w:rsidRPr="003056BB">
        <w:rPr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3056BB">
        <w:rPr>
          <w:i/>
          <w:sz w:val="28"/>
          <w:szCs w:val="28"/>
          <w:lang w:val="en-US"/>
        </w:rPr>
        <w:t>zakladom</w:t>
      </w:r>
      <w:proofErr w:type="spellEnd"/>
      <w:r w:rsidRPr="003056BB">
        <w:rPr>
          <w:i/>
          <w:sz w:val="28"/>
          <w:szCs w:val="28"/>
          <w:lang w:val="en-US"/>
        </w:rPr>
        <w:t> :</w:t>
      </w:r>
      <w:proofErr w:type="gramEnd"/>
      <w:r w:rsidRPr="003056BB">
        <w:rPr>
          <w:i/>
          <w:sz w:val="28"/>
          <w:szCs w:val="28"/>
          <w:lang w:val="en-US"/>
        </w:rPr>
        <w:t xml:space="preserve"> </w:t>
      </w:r>
      <w:proofErr w:type="spellStart"/>
      <w:r w:rsidRPr="003056BB">
        <w:rPr>
          <w:i/>
          <w:sz w:val="28"/>
          <w:szCs w:val="28"/>
          <w:lang w:val="en-US"/>
        </w:rPr>
        <w:t>teoriia</w:t>
      </w:r>
      <w:proofErr w:type="spellEnd"/>
      <w:r w:rsidRPr="003056BB">
        <w:rPr>
          <w:i/>
          <w:sz w:val="28"/>
          <w:szCs w:val="28"/>
          <w:lang w:val="en-US"/>
        </w:rPr>
        <w:t xml:space="preserve">, </w:t>
      </w:r>
      <w:proofErr w:type="spellStart"/>
      <w:r w:rsidRPr="003056BB">
        <w:rPr>
          <w:i/>
          <w:sz w:val="28"/>
          <w:szCs w:val="28"/>
          <w:lang w:val="en-US"/>
        </w:rPr>
        <w:t>metodologiia</w:t>
      </w:r>
      <w:proofErr w:type="spellEnd"/>
      <w:r w:rsidRPr="003056BB">
        <w:rPr>
          <w:i/>
          <w:sz w:val="28"/>
          <w:szCs w:val="28"/>
          <w:lang w:val="en-US"/>
        </w:rPr>
        <w:t xml:space="preserve">, </w:t>
      </w:r>
      <w:proofErr w:type="spellStart"/>
      <w:r w:rsidRPr="003056BB">
        <w:rPr>
          <w:i/>
          <w:sz w:val="28"/>
          <w:szCs w:val="28"/>
          <w:lang w:val="en-US"/>
        </w:rPr>
        <w:t>praktyka</w:t>
      </w:r>
      <w:proofErr w:type="spellEnd"/>
      <w:r>
        <w:rPr>
          <w:sz w:val="28"/>
          <w:szCs w:val="28"/>
          <w:lang w:val="en-US"/>
        </w:rPr>
        <w:t xml:space="preserve"> [</w:t>
      </w:r>
      <w:r w:rsidRPr="003056BB">
        <w:rPr>
          <w:sz w:val="28"/>
          <w:szCs w:val="28"/>
          <w:lang w:val="en-US"/>
        </w:rPr>
        <w:t>Strategic management of higher education institution: theory, methodology, practice</w:t>
      </w:r>
      <w:r>
        <w:rPr>
          <w:sz w:val="28"/>
          <w:szCs w:val="28"/>
          <w:lang w:val="en-US"/>
        </w:rPr>
        <w:t xml:space="preserve">]. </w:t>
      </w:r>
      <w:proofErr w:type="gramStart"/>
      <w:r>
        <w:rPr>
          <w:sz w:val="28"/>
          <w:szCs w:val="28"/>
          <w:lang w:val="en-US"/>
        </w:rPr>
        <w:t>Kyiv :</w:t>
      </w:r>
      <w:proofErr w:type="gramEnd"/>
      <w:r>
        <w:rPr>
          <w:sz w:val="28"/>
          <w:szCs w:val="28"/>
          <w:lang w:val="en-US"/>
        </w:rPr>
        <w:t xml:space="preserve"> KNUTD, 320 p. 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</w:t>
      </w:r>
      <w:r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).</w:t>
      </w:r>
      <w:r>
        <w:rPr>
          <w:sz w:val="28"/>
          <w:szCs w:val="28"/>
          <w:lang w:val="en-US"/>
        </w:rPr>
        <w:t xml:space="preserve"> </w:t>
      </w:r>
    </w:p>
    <w:p w:rsidR="00786565" w:rsidRPr="005442B4" w:rsidRDefault="003056BB" w:rsidP="00F845BF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Svystovuch</w:t>
      </w:r>
      <w:proofErr w:type="spellEnd"/>
      <w:r w:rsidR="00F845BF">
        <w:rPr>
          <w:sz w:val="28"/>
          <w:szCs w:val="28"/>
        </w:rPr>
        <w:t>, </w:t>
      </w:r>
      <w:r>
        <w:rPr>
          <w:sz w:val="28"/>
          <w:szCs w:val="28"/>
          <w:lang w:val="en-US"/>
        </w:rPr>
        <w:t>M</w:t>
      </w:r>
      <w:r w:rsidRPr="003056BB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B</w:t>
      </w:r>
      <w:r w:rsidRPr="003056BB">
        <w:rPr>
          <w:sz w:val="28"/>
          <w:szCs w:val="28"/>
        </w:rPr>
        <w:t xml:space="preserve">. (2013). </w:t>
      </w:r>
      <w:proofErr w:type="spellStart"/>
      <w:r w:rsidRPr="00F845BF">
        <w:rPr>
          <w:i/>
          <w:sz w:val="28"/>
          <w:szCs w:val="28"/>
          <w:lang w:val="en-US"/>
        </w:rPr>
        <w:t>Sutnist</w:t>
      </w:r>
      <w:proofErr w:type="spellEnd"/>
      <w:r w:rsidRPr="00F845BF">
        <w:rPr>
          <w:i/>
          <w:sz w:val="28"/>
          <w:szCs w:val="28"/>
        </w:rPr>
        <w:t xml:space="preserve"> </w:t>
      </w:r>
      <w:r w:rsidRPr="00F845BF">
        <w:rPr>
          <w:i/>
          <w:sz w:val="28"/>
          <w:szCs w:val="28"/>
          <w:lang w:val="en-US"/>
        </w:rPr>
        <w:t>ta</w:t>
      </w:r>
      <w:r w:rsidRPr="00F845BF">
        <w:rPr>
          <w:i/>
          <w:sz w:val="28"/>
          <w:szCs w:val="28"/>
        </w:rPr>
        <w:t xml:space="preserve"> </w:t>
      </w:r>
      <w:proofErr w:type="spellStart"/>
      <w:r w:rsidRPr="00F845BF">
        <w:rPr>
          <w:i/>
          <w:sz w:val="28"/>
          <w:szCs w:val="28"/>
          <w:lang w:val="en-US"/>
        </w:rPr>
        <w:t>osnovni</w:t>
      </w:r>
      <w:proofErr w:type="spellEnd"/>
      <w:r w:rsidRPr="00F845BF">
        <w:rPr>
          <w:i/>
          <w:sz w:val="28"/>
          <w:szCs w:val="28"/>
        </w:rPr>
        <w:t xml:space="preserve"> </w:t>
      </w:r>
      <w:proofErr w:type="spellStart"/>
      <w:r w:rsidRPr="00F845BF">
        <w:rPr>
          <w:i/>
          <w:sz w:val="28"/>
          <w:szCs w:val="28"/>
          <w:lang w:val="en-US"/>
        </w:rPr>
        <w:t>poniattia</w:t>
      </w:r>
      <w:proofErr w:type="spellEnd"/>
      <w:r w:rsidRPr="00F845BF">
        <w:rPr>
          <w:i/>
          <w:sz w:val="28"/>
          <w:szCs w:val="28"/>
        </w:rPr>
        <w:t xml:space="preserve"> </w:t>
      </w:r>
      <w:proofErr w:type="spellStart"/>
      <w:r w:rsidRPr="00F845BF">
        <w:rPr>
          <w:i/>
          <w:sz w:val="28"/>
          <w:szCs w:val="28"/>
          <w:lang w:val="en-US"/>
        </w:rPr>
        <w:t>stratehichnoho</w:t>
      </w:r>
      <w:proofErr w:type="spellEnd"/>
      <w:r w:rsidRPr="00F845BF">
        <w:rPr>
          <w:i/>
          <w:sz w:val="28"/>
          <w:szCs w:val="28"/>
        </w:rPr>
        <w:t xml:space="preserve"> </w:t>
      </w:r>
      <w:proofErr w:type="spellStart"/>
      <w:r w:rsidRPr="00F845BF">
        <w:rPr>
          <w:i/>
          <w:sz w:val="28"/>
          <w:szCs w:val="28"/>
          <w:lang w:val="en-US"/>
        </w:rPr>
        <w:t>planuvannia</w:t>
      </w:r>
      <w:proofErr w:type="spellEnd"/>
      <w:r>
        <w:rPr>
          <w:sz w:val="28"/>
          <w:szCs w:val="28"/>
          <w:lang w:val="en-US"/>
        </w:rPr>
        <w:t xml:space="preserve"> [</w:t>
      </w:r>
      <w:r w:rsidR="00F845BF" w:rsidRPr="00F845BF">
        <w:rPr>
          <w:sz w:val="28"/>
          <w:szCs w:val="28"/>
          <w:lang w:val="en-US"/>
        </w:rPr>
        <w:t>The essence and the basic concepts of strategic planning</w:t>
      </w:r>
      <w:r>
        <w:rPr>
          <w:sz w:val="28"/>
          <w:szCs w:val="28"/>
          <w:lang w:val="en-US"/>
        </w:rPr>
        <w:t xml:space="preserve">]. </w:t>
      </w:r>
      <w:proofErr w:type="spellStart"/>
      <w:r>
        <w:rPr>
          <w:sz w:val="28"/>
          <w:szCs w:val="28"/>
          <w:lang w:val="en-US"/>
        </w:rPr>
        <w:t>Derzhavne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lang w:val="en-US"/>
        </w:rPr>
        <w:t>upravlinnia</w:t>
      </w:r>
      <w:proofErr w:type="spellEnd"/>
      <w:r>
        <w:rPr>
          <w:sz w:val="28"/>
          <w:szCs w:val="28"/>
          <w:lang w:val="en-US"/>
        </w:rPr>
        <w:t> :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teoriia</w:t>
      </w:r>
      <w:proofErr w:type="spellEnd"/>
      <w:r>
        <w:rPr>
          <w:sz w:val="28"/>
          <w:szCs w:val="28"/>
          <w:lang w:val="en-US"/>
        </w:rPr>
        <w:t xml:space="preserve"> ta </w:t>
      </w:r>
      <w:proofErr w:type="spellStart"/>
      <w:r>
        <w:rPr>
          <w:sz w:val="28"/>
          <w:szCs w:val="28"/>
          <w:lang w:val="en-US"/>
        </w:rPr>
        <w:t>praktyka</w:t>
      </w:r>
      <w:proofErr w:type="spellEnd"/>
      <w:r>
        <w:rPr>
          <w:sz w:val="28"/>
          <w:szCs w:val="28"/>
          <w:lang w:val="en-US"/>
        </w:rPr>
        <w:t xml:space="preserve"> [</w:t>
      </w:r>
      <w:r w:rsidR="00F845BF" w:rsidRPr="00F845BF">
        <w:rPr>
          <w:sz w:val="28"/>
          <w:szCs w:val="28"/>
          <w:lang w:val="en-US"/>
        </w:rPr>
        <w:t xml:space="preserve">Public </w:t>
      </w:r>
      <w:r w:rsidR="00F845BF">
        <w:rPr>
          <w:sz w:val="28"/>
          <w:szCs w:val="28"/>
          <w:lang w:val="en-US"/>
        </w:rPr>
        <w:t>a</w:t>
      </w:r>
      <w:r w:rsidR="00F845BF" w:rsidRPr="00F845BF">
        <w:rPr>
          <w:sz w:val="28"/>
          <w:szCs w:val="28"/>
          <w:lang w:val="en-US"/>
        </w:rPr>
        <w:t>dministration</w:t>
      </w:r>
      <w:r w:rsidR="00F845BF">
        <w:rPr>
          <w:sz w:val="28"/>
          <w:szCs w:val="28"/>
          <w:lang w:val="en-US"/>
        </w:rPr>
        <w:t> </w:t>
      </w:r>
      <w:r w:rsidR="00F845BF" w:rsidRPr="00F845BF">
        <w:rPr>
          <w:sz w:val="28"/>
          <w:szCs w:val="28"/>
          <w:lang w:val="en-US"/>
        </w:rPr>
        <w:t xml:space="preserve">: </w:t>
      </w:r>
      <w:r w:rsidR="00F845BF">
        <w:rPr>
          <w:sz w:val="28"/>
          <w:szCs w:val="28"/>
          <w:lang w:val="en-US"/>
        </w:rPr>
        <w:t>t</w:t>
      </w:r>
      <w:r w:rsidR="00F845BF" w:rsidRPr="00F845BF">
        <w:rPr>
          <w:sz w:val="28"/>
          <w:szCs w:val="28"/>
          <w:lang w:val="en-US"/>
        </w:rPr>
        <w:t xml:space="preserve">heory and </w:t>
      </w:r>
      <w:r w:rsidR="00F845BF">
        <w:rPr>
          <w:sz w:val="28"/>
          <w:szCs w:val="28"/>
          <w:lang w:val="en-US"/>
        </w:rPr>
        <w:t>p</w:t>
      </w:r>
      <w:r w:rsidR="00F845BF" w:rsidRPr="00F845BF">
        <w:rPr>
          <w:sz w:val="28"/>
          <w:szCs w:val="28"/>
          <w:lang w:val="en-US"/>
        </w:rPr>
        <w:t>ractice</w:t>
      </w:r>
      <w:r>
        <w:rPr>
          <w:sz w:val="28"/>
          <w:szCs w:val="28"/>
          <w:lang w:val="en-US"/>
        </w:rPr>
        <w:t xml:space="preserve">], </w:t>
      </w:r>
      <w:r>
        <w:rPr>
          <w:sz w:val="28"/>
          <w:szCs w:val="28"/>
        </w:rPr>
        <w:t xml:space="preserve">№ 2, </w:t>
      </w:r>
      <w:r>
        <w:rPr>
          <w:sz w:val="28"/>
          <w:szCs w:val="28"/>
          <w:lang w:val="en-US"/>
        </w:rPr>
        <w:t>p. 37–</w:t>
      </w:r>
      <w:r w:rsidR="00F845BF">
        <w:rPr>
          <w:sz w:val="28"/>
          <w:szCs w:val="28"/>
          <w:lang w:val="en-US"/>
        </w:rPr>
        <w:t>4</w:t>
      </w:r>
      <w:r>
        <w:rPr>
          <w:sz w:val="28"/>
          <w:szCs w:val="28"/>
          <w:lang w:val="en-US"/>
        </w:rPr>
        <w:t>3</w:t>
      </w:r>
      <w:r w:rsidR="00F845BF">
        <w:rPr>
          <w:sz w:val="28"/>
          <w:szCs w:val="28"/>
          <w:lang w:val="en-US"/>
        </w:rPr>
        <w:t xml:space="preserve"> </w:t>
      </w:r>
      <w:r w:rsidR="00F845BF"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</w:t>
      </w:r>
      <w:r w:rsidR="00F845BF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="00F845BF"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).</w:t>
      </w:r>
      <w:r w:rsidR="00F845BF">
        <w:rPr>
          <w:sz w:val="28"/>
          <w:szCs w:val="28"/>
          <w:lang w:val="en-US"/>
        </w:rPr>
        <w:t xml:space="preserve"> </w:t>
      </w:r>
    </w:p>
    <w:p w:rsidR="00A34017" w:rsidRPr="00A34017" w:rsidRDefault="00F845BF" w:rsidP="00A34017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>
        <w:rPr>
          <w:rFonts w:eastAsiaTheme="minorHAnsi"/>
          <w:sz w:val="28"/>
          <w:szCs w:val="28"/>
          <w:lang w:val="en-US" w:eastAsia="en-US"/>
        </w:rPr>
        <w:t>Smolei</w:t>
      </w:r>
      <w:proofErr w:type="spellEnd"/>
      <w:r w:rsidRPr="00F845BF">
        <w:rPr>
          <w:rFonts w:eastAsiaTheme="minorHAnsi"/>
          <w:sz w:val="28"/>
          <w:szCs w:val="28"/>
          <w:lang w:eastAsia="en-US"/>
        </w:rPr>
        <w:t>,</w:t>
      </w:r>
      <w:r>
        <w:rPr>
          <w:rFonts w:eastAsiaTheme="minorHAnsi"/>
          <w:sz w:val="28"/>
          <w:szCs w:val="28"/>
          <w:lang w:val="en-US" w:eastAsia="en-US"/>
        </w:rPr>
        <w:t> V</w:t>
      </w:r>
      <w:r w:rsidRPr="00F845BF">
        <w:rPr>
          <w:rFonts w:eastAsiaTheme="minorHAnsi"/>
          <w:sz w:val="28"/>
          <w:szCs w:val="28"/>
          <w:lang w:eastAsia="en-US"/>
        </w:rPr>
        <w:t>. (</w:t>
      </w:r>
      <w:r>
        <w:rPr>
          <w:rFonts w:eastAsiaTheme="minorHAnsi"/>
          <w:sz w:val="28"/>
          <w:szCs w:val="28"/>
          <w:lang w:val="en-US" w:eastAsia="en-US"/>
        </w:rPr>
        <w:t>2011</w:t>
      </w:r>
      <w:r w:rsidRPr="00F845BF">
        <w:rPr>
          <w:rFonts w:eastAsiaTheme="minorHAnsi"/>
          <w:sz w:val="28"/>
          <w:szCs w:val="28"/>
          <w:lang w:eastAsia="en-US"/>
        </w:rPr>
        <w:t xml:space="preserve">). </w:t>
      </w:r>
      <w:proofErr w:type="spellStart"/>
      <w:r w:rsidRPr="00F845BF">
        <w:rPr>
          <w:rFonts w:eastAsiaTheme="minorHAnsi"/>
          <w:i/>
          <w:sz w:val="28"/>
          <w:szCs w:val="28"/>
          <w:lang w:val="en-US" w:eastAsia="en-US"/>
        </w:rPr>
        <w:t>Shkilnii</w:t>
      </w:r>
      <w:proofErr w:type="spellEnd"/>
      <w:r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proofErr w:type="gramStart"/>
      <w:r w:rsidRPr="00F845BF">
        <w:rPr>
          <w:rFonts w:eastAsiaTheme="minorHAnsi"/>
          <w:i/>
          <w:sz w:val="28"/>
          <w:szCs w:val="28"/>
          <w:lang w:val="en-US" w:eastAsia="en-US"/>
        </w:rPr>
        <w:t>menedzhment</w:t>
      </w:r>
      <w:proofErr w:type="spellEnd"/>
      <w:r w:rsidRPr="00F845BF">
        <w:rPr>
          <w:rFonts w:eastAsiaTheme="minorHAnsi"/>
          <w:i/>
          <w:sz w:val="28"/>
          <w:szCs w:val="28"/>
          <w:lang w:val="en-US" w:eastAsia="en-US"/>
        </w:rPr>
        <w:t> </w:t>
      </w:r>
      <w:r w:rsidRPr="00F845BF">
        <w:rPr>
          <w:rFonts w:eastAsiaTheme="minorHAnsi"/>
          <w:i/>
          <w:sz w:val="28"/>
          <w:szCs w:val="28"/>
          <w:lang w:eastAsia="en-US"/>
        </w:rPr>
        <w:t>:</w:t>
      </w:r>
      <w:proofErr w:type="gramEnd"/>
      <w:r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F845BF">
        <w:rPr>
          <w:rFonts w:eastAsiaTheme="minorHAnsi"/>
          <w:i/>
          <w:sz w:val="28"/>
          <w:szCs w:val="28"/>
          <w:lang w:val="en-US" w:eastAsia="en-US"/>
        </w:rPr>
        <w:t>misiia</w:t>
      </w:r>
      <w:proofErr w:type="spellEnd"/>
      <w:r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F845BF">
        <w:rPr>
          <w:rFonts w:eastAsiaTheme="minorHAnsi"/>
          <w:i/>
          <w:sz w:val="28"/>
          <w:szCs w:val="28"/>
          <w:lang w:val="en-US" w:eastAsia="en-US"/>
        </w:rPr>
        <w:t>i</w:t>
      </w:r>
      <w:proofErr w:type="spellEnd"/>
      <w:r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F845BF">
        <w:rPr>
          <w:rFonts w:eastAsiaTheme="minorHAnsi"/>
          <w:i/>
          <w:sz w:val="28"/>
          <w:szCs w:val="28"/>
          <w:lang w:val="en-US" w:eastAsia="en-US"/>
        </w:rPr>
        <w:t>tsili</w:t>
      </w:r>
      <w:proofErr w:type="spellEnd"/>
      <w:r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F845BF">
        <w:rPr>
          <w:rFonts w:eastAsiaTheme="minorHAnsi"/>
          <w:i/>
          <w:sz w:val="28"/>
          <w:szCs w:val="28"/>
          <w:lang w:val="en-US" w:eastAsia="en-US"/>
        </w:rPr>
        <w:t>diialnosti</w:t>
      </w:r>
      <w:proofErr w:type="spellEnd"/>
      <w:r w:rsidR="00786565" w:rsidRPr="00F845BF">
        <w:rPr>
          <w:rFonts w:eastAsiaTheme="minorHAnsi"/>
          <w:i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val="en-US" w:eastAsia="en-US"/>
        </w:rPr>
        <w:t>[</w:t>
      </w:r>
      <w:r w:rsidRPr="00F845BF">
        <w:rPr>
          <w:rFonts w:eastAsiaTheme="minorHAnsi"/>
          <w:sz w:val="28"/>
          <w:szCs w:val="28"/>
          <w:lang w:val="en-US" w:eastAsia="en-US"/>
        </w:rPr>
        <w:t>School management</w:t>
      </w:r>
      <w:r>
        <w:rPr>
          <w:rFonts w:eastAsiaTheme="minorHAnsi"/>
          <w:sz w:val="28"/>
          <w:szCs w:val="28"/>
          <w:lang w:val="en-US" w:eastAsia="en-US"/>
        </w:rPr>
        <w:t> </w:t>
      </w:r>
      <w:r w:rsidRPr="00F845BF">
        <w:rPr>
          <w:rFonts w:eastAsiaTheme="minorHAnsi"/>
          <w:sz w:val="28"/>
          <w:szCs w:val="28"/>
          <w:lang w:val="en-US" w:eastAsia="en-US"/>
        </w:rPr>
        <w:t>:</w:t>
      </w:r>
      <w:r>
        <w:rPr>
          <w:rFonts w:eastAsiaTheme="minorHAnsi"/>
          <w:sz w:val="28"/>
          <w:szCs w:val="28"/>
          <w:lang w:val="en-US" w:eastAsia="en-US"/>
        </w:rPr>
        <w:t xml:space="preserve"> </w:t>
      </w:r>
      <w:r w:rsidRPr="00F845BF">
        <w:rPr>
          <w:rFonts w:eastAsiaTheme="minorHAnsi"/>
          <w:sz w:val="28"/>
          <w:szCs w:val="28"/>
          <w:lang w:val="en-US" w:eastAsia="en-US"/>
        </w:rPr>
        <w:t>mission and purpose of the</w:t>
      </w:r>
      <w:r>
        <w:rPr>
          <w:rFonts w:eastAsiaTheme="minorHAnsi"/>
          <w:sz w:val="28"/>
          <w:szCs w:val="28"/>
          <w:lang w:val="en-US" w:eastAsia="en-US"/>
        </w:rPr>
        <w:t xml:space="preserve">]. </w:t>
      </w:r>
      <w:proofErr w:type="spellStart"/>
      <w:r>
        <w:rPr>
          <w:rFonts w:eastAsiaTheme="minorHAnsi"/>
          <w:sz w:val="28"/>
          <w:szCs w:val="28"/>
          <w:lang w:val="en-US" w:eastAsia="en-US"/>
        </w:rPr>
        <w:t>Humanizatsiia</w:t>
      </w:r>
      <w:proofErr w:type="spellEnd"/>
      <w:r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en-US" w:eastAsia="en-US"/>
        </w:rPr>
        <w:t>navchalno-vykhovnoho</w:t>
      </w:r>
      <w:proofErr w:type="spellEnd"/>
      <w:r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val="en-US" w:eastAsia="en-US"/>
        </w:rPr>
        <w:t>protsesu</w:t>
      </w:r>
      <w:proofErr w:type="spellEnd"/>
      <w:r>
        <w:rPr>
          <w:rFonts w:eastAsiaTheme="minorHAnsi"/>
          <w:sz w:val="28"/>
          <w:szCs w:val="28"/>
          <w:lang w:val="en-US" w:eastAsia="en-US"/>
        </w:rPr>
        <w:t xml:space="preserve"> [</w:t>
      </w:r>
      <w:r w:rsidRPr="00F845BF">
        <w:rPr>
          <w:rFonts w:eastAsiaTheme="minorHAnsi"/>
          <w:sz w:val="28"/>
          <w:szCs w:val="28"/>
          <w:lang w:val="en-US" w:eastAsia="en-US"/>
        </w:rPr>
        <w:t>Humanization of educational process</w:t>
      </w:r>
      <w:r>
        <w:rPr>
          <w:rFonts w:eastAsiaTheme="minorHAnsi"/>
          <w:sz w:val="28"/>
          <w:szCs w:val="28"/>
          <w:lang w:val="en-US" w:eastAsia="en-US"/>
        </w:rPr>
        <w:t xml:space="preserve">], </w:t>
      </w:r>
      <w:proofErr w:type="gramStart"/>
      <w:r w:rsidRPr="005442B4">
        <w:rPr>
          <w:sz w:val="28"/>
          <w:szCs w:val="28"/>
        </w:rPr>
        <w:t>LIV</w:t>
      </w:r>
      <w:r>
        <w:rPr>
          <w:sz w:val="28"/>
          <w:szCs w:val="28"/>
          <w:lang w:val="en-US"/>
        </w:rPr>
        <w:t xml:space="preserve">, </w:t>
      </w:r>
      <w:r>
        <w:rPr>
          <w:rFonts w:eastAsiaTheme="minorHAnsi"/>
          <w:sz w:val="28"/>
          <w:szCs w:val="28"/>
          <w:lang w:eastAsia="en-US"/>
        </w:rPr>
        <w:t xml:space="preserve"> p.</w:t>
      </w:r>
      <w:proofErr w:type="gramEnd"/>
      <w:r>
        <w:rPr>
          <w:rFonts w:eastAsiaTheme="minorHAnsi"/>
          <w:sz w:val="28"/>
          <w:szCs w:val="28"/>
          <w:lang w:eastAsia="en-US"/>
        </w:rPr>
        <w:t> </w:t>
      </w:r>
      <w:r w:rsidRPr="005442B4">
        <w:rPr>
          <w:sz w:val="28"/>
          <w:szCs w:val="28"/>
        </w:rPr>
        <w:t>343–351</w:t>
      </w:r>
      <w:r>
        <w:rPr>
          <w:sz w:val="28"/>
          <w:szCs w:val="28"/>
          <w:lang w:val="en-US"/>
        </w:rPr>
        <w:t xml:space="preserve"> 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</w:t>
      </w:r>
      <w:r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ainian</w:t>
      </w:r>
      <w:r w:rsidRPr="00E27DE0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).</w:t>
      </w:r>
      <w:r>
        <w:rPr>
          <w:sz w:val="28"/>
          <w:szCs w:val="28"/>
          <w:lang w:val="en-US"/>
        </w:rPr>
        <w:t xml:space="preserve"> </w:t>
      </w:r>
    </w:p>
    <w:p w:rsidR="00EB6F7B" w:rsidRPr="00A34017" w:rsidRDefault="00F845BF" w:rsidP="00A34017">
      <w:pPr>
        <w:pStyle w:val="a3"/>
        <w:numPr>
          <w:ilvl w:val="0"/>
          <w:numId w:val="7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567"/>
        <w:jc w:val="both"/>
        <w:rPr>
          <w:b/>
          <w:sz w:val="28"/>
          <w:szCs w:val="28"/>
        </w:rPr>
      </w:pPr>
      <w:proofErr w:type="spellStart"/>
      <w:r w:rsidRPr="00A34017">
        <w:rPr>
          <w:sz w:val="28"/>
          <w:szCs w:val="28"/>
          <w:lang w:val="en-US"/>
        </w:rPr>
        <w:t>Shershnova</w:t>
      </w:r>
      <w:proofErr w:type="spellEnd"/>
      <w:r w:rsidRPr="00A34017">
        <w:rPr>
          <w:sz w:val="28"/>
          <w:szCs w:val="28"/>
        </w:rPr>
        <w:t>,</w:t>
      </w:r>
      <w:r w:rsidRPr="00A34017">
        <w:rPr>
          <w:sz w:val="28"/>
          <w:szCs w:val="28"/>
          <w:lang w:val="en-US"/>
        </w:rPr>
        <w:t> Z</w:t>
      </w:r>
      <w:r w:rsidRPr="00A34017">
        <w:rPr>
          <w:sz w:val="28"/>
          <w:szCs w:val="28"/>
        </w:rPr>
        <w:t>.</w:t>
      </w:r>
      <w:r w:rsidRPr="00A34017">
        <w:rPr>
          <w:sz w:val="28"/>
          <w:szCs w:val="28"/>
          <w:lang w:val="en-US"/>
        </w:rPr>
        <w:t> Ye</w:t>
      </w:r>
      <w:r w:rsidRPr="00A34017">
        <w:rPr>
          <w:sz w:val="28"/>
          <w:szCs w:val="28"/>
        </w:rPr>
        <w:t xml:space="preserve">. &amp; </w:t>
      </w:r>
      <w:proofErr w:type="spellStart"/>
      <w:r w:rsidRPr="00A34017">
        <w:rPr>
          <w:sz w:val="28"/>
          <w:szCs w:val="28"/>
          <w:lang w:val="en-US"/>
        </w:rPr>
        <w:t>Oborska</w:t>
      </w:r>
      <w:proofErr w:type="spellEnd"/>
      <w:r w:rsidRPr="00A34017">
        <w:rPr>
          <w:sz w:val="28"/>
          <w:szCs w:val="28"/>
        </w:rPr>
        <w:t>,</w:t>
      </w:r>
      <w:r w:rsidRPr="00A34017">
        <w:rPr>
          <w:sz w:val="28"/>
          <w:szCs w:val="28"/>
          <w:lang w:val="en-US"/>
        </w:rPr>
        <w:t> S</w:t>
      </w:r>
      <w:r w:rsidRPr="00A34017">
        <w:rPr>
          <w:sz w:val="28"/>
          <w:szCs w:val="28"/>
        </w:rPr>
        <w:t>.</w:t>
      </w:r>
      <w:r w:rsidRPr="00A34017">
        <w:rPr>
          <w:sz w:val="28"/>
          <w:szCs w:val="28"/>
          <w:lang w:val="en-US"/>
        </w:rPr>
        <w:t> V</w:t>
      </w:r>
      <w:r w:rsidRPr="00E32CD2">
        <w:rPr>
          <w:sz w:val="28"/>
          <w:szCs w:val="28"/>
          <w:lang w:val="en-US"/>
        </w:rPr>
        <w:t>.</w:t>
      </w:r>
      <w:r w:rsidRPr="00A34017">
        <w:rPr>
          <w:sz w:val="28"/>
          <w:szCs w:val="28"/>
        </w:rPr>
        <w:t xml:space="preserve"> (1999). </w:t>
      </w:r>
      <w:proofErr w:type="spellStart"/>
      <w:r w:rsidRPr="00A34017">
        <w:rPr>
          <w:i/>
          <w:sz w:val="28"/>
          <w:szCs w:val="28"/>
          <w:lang w:val="en-US"/>
        </w:rPr>
        <w:t>Stratehichne</w:t>
      </w:r>
      <w:proofErr w:type="spellEnd"/>
      <w:r w:rsidRPr="00A34017">
        <w:rPr>
          <w:i/>
          <w:sz w:val="28"/>
          <w:szCs w:val="28"/>
        </w:rPr>
        <w:t xml:space="preserve"> </w:t>
      </w:r>
      <w:proofErr w:type="spellStart"/>
      <w:r w:rsidRPr="00A34017">
        <w:rPr>
          <w:i/>
          <w:sz w:val="28"/>
          <w:szCs w:val="28"/>
          <w:lang w:val="en-US"/>
        </w:rPr>
        <w:t>upravlinnia</w:t>
      </w:r>
      <w:proofErr w:type="spellEnd"/>
      <w:r w:rsidRPr="00A34017">
        <w:rPr>
          <w:sz w:val="28"/>
          <w:szCs w:val="28"/>
        </w:rPr>
        <w:t xml:space="preserve"> [</w:t>
      </w:r>
      <w:r w:rsidR="00A34017" w:rsidRPr="00A34017">
        <w:rPr>
          <w:sz w:val="28"/>
          <w:szCs w:val="28"/>
          <w:lang w:val="en-US"/>
        </w:rPr>
        <w:t>S</w:t>
      </w:r>
      <w:proofErr w:type="spellStart"/>
      <w:r w:rsidR="00A34017" w:rsidRPr="00A34017">
        <w:rPr>
          <w:sz w:val="28"/>
          <w:szCs w:val="28"/>
        </w:rPr>
        <w:t>trategic</w:t>
      </w:r>
      <w:proofErr w:type="spellEnd"/>
      <w:r w:rsidR="00A34017" w:rsidRPr="00A34017">
        <w:rPr>
          <w:sz w:val="28"/>
          <w:szCs w:val="28"/>
        </w:rPr>
        <w:t xml:space="preserve"> </w:t>
      </w:r>
      <w:proofErr w:type="spellStart"/>
      <w:r w:rsidR="00A34017" w:rsidRPr="00A34017">
        <w:rPr>
          <w:sz w:val="28"/>
          <w:szCs w:val="28"/>
        </w:rPr>
        <w:t>management</w:t>
      </w:r>
      <w:proofErr w:type="spellEnd"/>
      <w:r w:rsidRPr="00A34017">
        <w:rPr>
          <w:sz w:val="28"/>
          <w:szCs w:val="28"/>
        </w:rPr>
        <w:t xml:space="preserve">], </w:t>
      </w:r>
      <w:proofErr w:type="gramStart"/>
      <w:r w:rsidRPr="00A34017">
        <w:rPr>
          <w:sz w:val="28"/>
          <w:szCs w:val="28"/>
          <w:lang w:val="en-US"/>
        </w:rPr>
        <w:t>Kyiv </w:t>
      </w:r>
      <w:r w:rsidRPr="00A34017">
        <w:rPr>
          <w:sz w:val="28"/>
          <w:szCs w:val="28"/>
        </w:rPr>
        <w:t>:</w:t>
      </w:r>
      <w:proofErr w:type="gramEnd"/>
      <w:r w:rsidRPr="00A34017">
        <w:rPr>
          <w:sz w:val="28"/>
          <w:szCs w:val="28"/>
        </w:rPr>
        <w:t xml:space="preserve"> </w:t>
      </w:r>
      <w:r w:rsidRPr="00A34017">
        <w:rPr>
          <w:sz w:val="28"/>
          <w:szCs w:val="28"/>
          <w:lang w:val="en-US"/>
        </w:rPr>
        <w:t>KNEU</w:t>
      </w:r>
      <w:r w:rsidRPr="00A34017">
        <w:rPr>
          <w:sz w:val="28"/>
          <w:szCs w:val="28"/>
        </w:rPr>
        <w:t>,</w:t>
      </w:r>
      <w:r w:rsidR="00A34017" w:rsidRPr="00A34017">
        <w:rPr>
          <w:sz w:val="28"/>
          <w:szCs w:val="28"/>
        </w:rPr>
        <w:t xml:space="preserve"> </w:t>
      </w:r>
      <w:r w:rsidRPr="00A34017">
        <w:rPr>
          <w:sz w:val="28"/>
          <w:szCs w:val="28"/>
        </w:rPr>
        <w:t>384</w:t>
      </w:r>
      <w:r w:rsidRPr="00A34017">
        <w:rPr>
          <w:sz w:val="28"/>
          <w:szCs w:val="28"/>
          <w:lang w:val="en-US"/>
        </w:rPr>
        <w:t> p</w:t>
      </w:r>
      <w:r w:rsidRPr="00A34017">
        <w:rPr>
          <w:sz w:val="28"/>
          <w:szCs w:val="28"/>
        </w:rPr>
        <w:t>.</w:t>
      </w:r>
      <w:r w:rsidR="00786565" w:rsidRPr="00A34017">
        <w:rPr>
          <w:sz w:val="28"/>
          <w:szCs w:val="28"/>
        </w:rPr>
        <w:t xml:space="preserve"> </w:t>
      </w:r>
      <w:r w:rsidR="00A34017" w:rsidRPr="00A34017">
        <w:rPr>
          <w:rFonts w:eastAsia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en-US"/>
        </w:rPr>
        <w:t>(in Ukrainian).</w:t>
      </w:r>
      <w:r w:rsidR="00A34017" w:rsidRPr="00A34017">
        <w:rPr>
          <w:sz w:val="28"/>
          <w:szCs w:val="28"/>
          <w:lang w:val="en-US"/>
        </w:rPr>
        <w:t xml:space="preserve"> </w:t>
      </w:r>
    </w:p>
    <w:p w:rsidR="00F52FF9" w:rsidRPr="00E32CD2" w:rsidRDefault="00F52FF9" w:rsidP="00EB6F7B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EB6F7B" w:rsidRPr="00786565" w:rsidRDefault="00EB6F7B" w:rsidP="00EB6F7B">
      <w:pPr>
        <w:spacing w:line="360" w:lineRule="auto"/>
        <w:ind w:firstLine="567"/>
        <w:jc w:val="both"/>
        <w:rPr>
          <w:sz w:val="28"/>
          <w:szCs w:val="28"/>
          <w:highlight w:val="yellow"/>
          <w:lang w:val="ru-RU"/>
        </w:rPr>
      </w:pPr>
      <w:r w:rsidRPr="00786565">
        <w:rPr>
          <w:sz w:val="28"/>
          <w:szCs w:val="28"/>
          <w:lang w:val="ru-RU"/>
        </w:rPr>
        <w:t>В статье затронута проблема стратегического управления общеобразовательными учебными заведениями. Отмечается, что стратегическое управление является важным условием эффективного функционирования общеобразовательного учебного заведения. Рассмотрены сущность понятий "миссия" и "стратегический план" как составляющих стратегического управления.</w:t>
      </w:r>
    </w:p>
    <w:p w:rsidR="00786565" w:rsidRDefault="00786565" w:rsidP="00EB6F7B">
      <w:pPr>
        <w:spacing w:line="360" w:lineRule="auto"/>
        <w:ind w:firstLine="567"/>
        <w:jc w:val="both"/>
        <w:rPr>
          <w:i/>
          <w:sz w:val="28"/>
          <w:szCs w:val="28"/>
          <w:lang w:val="ru-RU"/>
        </w:rPr>
      </w:pPr>
    </w:p>
    <w:p w:rsidR="00EB6F7B" w:rsidRPr="00B8762A" w:rsidRDefault="00EB6F7B" w:rsidP="00EB6F7B">
      <w:pPr>
        <w:spacing w:line="360" w:lineRule="auto"/>
        <w:ind w:firstLine="567"/>
        <w:jc w:val="both"/>
        <w:rPr>
          <w:i/>
          <w:sz w:val="28"/>
          <w:szCs w:val="28"/>
          <w:highlight w:val="yellow"/>
          <w:lang w:val="ru-RU"/>
        </w:rPr>
      </w:pPr>
      <w:r w:rsidRPr="00786565">
        <w:rPr>
          <w:i/>
          <w:sz w:val="28"/>
          <w:szCs w:val="28"/>
          <w:lang w:val="ru-RU"/>
        </w:rPr>
        <w:t>Ключевые слова:</w:t>
      </w:r>
      <w:r w:rsidRPr="009B489E">
        <w:rPr>
          <w:i/>
          <w:sz w:val="28"/>
          <w:szCs w:val="28"/>
          <w:lang w:val="ru-RU"/>
        </w:rPr>
        <w:t xml:space="preserve"> стратегическое управление, стратегическое управление общеобразовательным учебным заведением, миссия, миссия общеобразовательного учебного заведения, </w:t>
      </w:r>
      <w:r w:rsidRPr="00216D0A">
        <w:rPr>
          <w:i/>
          <w:sz w:val="28"/>
          <w:szCs w:val="28"/>
          <w:lang w:val="ru-RU"/>
        </w:rPr>
        <w:t>стратегическое планирование</w:t>
      </w:r>
      <w:r>
        <w:rPr>
          <w:i/>
          <w:sz w:val="28"/>
          <w:szCs w:val="28"/>
          <w:lang w:val="ru-RU"/>
        </w:rPr>
        <w:t>,</w:t>
      </w:r>
      <w:r w:rsidRPr="00216D0A">
        <w:rPr>
          <w:i/>
          <w:sz w:val="28"/>
          <w:szCs w:val="28"/>
          <w:lang w:val="ru-RU"/>
        </w:rPr>
        <w:t xml:space="preserve"> </w:t>
      </w:r>
      <w:r w:rsidRPr="009B489E">
        <w:rPr>
          <w:i/>
          <w:sz w:val="28"/>
          <w:szCs w:val="28"/>
          <w:lang w:val="ru-RU"/>
        </w:rPr>
        <w:t>стратегический план.</w:t>
      </w:r>
    </w:p>
    <w:p w:rsidR="00EB6F7B" w:rsidRPr="00FB37F1" w:rsidRDefault="00EB6F7B" w:rsidP="00EB6F7B">
      <w:pPr>
        <w:spacing w:line="360" w:lineRule="auto"/>
        <w:jc w:val="right"/>
        <w:rPr>
          <w:sz w:val="28"/>
          <w:szCs w:val="28"/>
          <w:highlight w:val="yellow"/>
          <w:lang w:val="ru-RU"/>
        </w:rPr>
      </w:pPr>
    </w:p>
    <w:p w:rsidR="00EB6F7B" w:rsidRPr="00786565" w:rsidRDefault="00EB6F7B" w:rsidP="00EB6F7B">
      <w:pPr>
        <w:pStyle w:val="Style2"/>
        <w:widowControl/>
        <w:spacing w:line="360" w:lineRule="auto"/>
        <w:ind w:firstLine="567"/>
        <w:rPr>
          <w:sz w:val="28"/>
          <w:szCs w:val="28"/>
          <w:lang w:val="en-US"/>
        </w:rPr>
      </w:pPr>
      <w:r w:rsidRPr="00786565">
        <w:rPr>
          <w:sz w:val="28"/>
          <w:szCs w:val="28"/>
          <w:lang w:val="en-US"/>
        </w:rPr>
        <w:t xml:space="preserve">The article raised the issue of strategic management of general education institutions. It is noted that strategic management is essential for the effective </w:t>
      </w:r>
      <w:r w:rsidRPr="00786565">
        <w:rPr>
          <w:sz w:val="28"/>
          <w:szCs w:val="28"/>
          <w:lang w:val="en-US"/>
        </w:rPr>
        <w:lastRenderedPageBreak/>
        <w:t>functioning of the general educational institution. The essence of the concepts of "mission" and "strategic plan" as part of strategic management.</w:t>
      </w:r>
    </w:p>
    <w:p w:rsidR="00786565" w:rsidRDefault="00786565" w:rsidP="00EB6F7B">
      <w:pPr>
        <w:pStyle w:val="Style2"/>
        <w:widowControl/>
        <w:spacing w:line="360" w:lineRule="auto"/>
        <w:ind w:firstLine="567"/>
        <w:rPr>
          <w:i/>
          <w:sz w:val="28"/>
          <w:szCs w:val="28"/>
          <w:lang w:val="en-US"/>
        </w:rPr>
      </w:pPr>
    </w:p>
    <w:p w:rsidR="00EB6F7B" w:rsidRPr="002A28A1" w:rsidRDefault="00EB6F7B" w:rsidP="00EB6F7B">
      <w:pPr>
        <w:pStyle w:val="Style2"/>
        <w:widowControl/>
        <w:spacing w:line="360" w:lineRule="auto"/>
        <w:ind w:firstLine="567"/>
        <w:rPr>
          <w:sz w:val="28"/>
          <w:szCs w:val="28"/>
          <w:lang w:val="en-US"/>
        </w:rPr>
      </w:pPr>
      <w:r w:rsidRPr="00786565">
        <w:rPr>
          <w:i/>
          <w:sz w:val="28"/>
          <w:szCs w:val="28"/>
          <w:lang w:val="en-US"/>
        </w:rPr>
        <w:t>Key words:</w:t>
      </w:r>
      <w:r w:rsidRPr="002A28A1">
        <w:rPr>
          <w:b/>
          <w:i/>
          <w:sz w:val="28"/>
          <w:szCs w:val="28"/>
          <w:lang w:val="en-US"/>
        </w:rPr>
        <w:t xml:space="preserve"> </w:t>
      </w:r>
      <w:r w:rsidRPr="002A28A1">
        <w:rPr>
          <w:i/>
          <w:sz w:val="28"/>
          <w:szCs w:val="28"/>
          <w:lang w:val="en-US"/>
        </w:rPr>
        <w:t xml:space="preserve">strategic management, strategic management of </w:t>
      </w:r>
      <w:r>
        <w:rPr>
          <w:i/>
          <w:sz w:val="28"/>
          <w:szCs w:val="28"/>
          <w:lang w:val="en-US"/>
        </w:rPr>
        <w:t>general education institution</w:t>
      </w:r>
      <w:r w:rsidRPr="002A28A1"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lang w:val="en-US"/>
        </w:rPr>
        <w:t xml:space="preserve">, </w:t>
      </w:r>
      <w:r w:rsidRPr="002A28A1">
        <w:rPr>
          <w:i/>
          <w:sz w:val="28"/>
          <w:szCs w:val="28"/>
          <w:lang w:val="en-US"/>
        </w:rPr>
        <w:t>mission,</w:t>
      </w:r>
      <w:r>
        <w:rPr>
          <w:i/>
          <w:sz w:val="28"/>
          <w:szCs w:val="28"/>
          <w:lang w:val="en-US"/>
        </w:rPr>
        <w:t xml:space="preserve"> </w:t>
      </w:r>
      <w:r w:rsidRPr="002A28A1">
        <w:rPr>
          <w:i/>
          <w:sz w:val="28"/>
          <w:szCs w:val="28"/>
          <w:lang w:val="en-US"/>
        </w:rPr>
        <w:t xml:space="preserve">mission of a </w:t>
      </w:r>
      <w:r>
        <w:rPr>
          <w:i/>
          <w:sz w:val="28"/>
          <w:szCs w:val="28"/>
          <w:lang w:val="en-US"/>
        </w:rPr>
        <w:t>general education institution</w:t>
      </w:r>
      <w:r w:rsidRPr="002A28A1">
        <w:rPr>
          <w:i/>
          <w:sz w:val="28"/>
          <w:szCs w:val="28"/>
          <w:lang w:val="en-US"/>
        </w:rPr>
        <w:t xml:space="preserve">s, </w:t>
      </w:r>
      <w:r w:rsidRPr="00216D0A">
        <w:rPr>
          <w:i/>
          <w:sz w:val="28"/>
          <w:szCs w:val="28"/>
          <w:lang w:val="en-US"/>
        </w:rPr>
        <w:t>strategic planning</w:t>
      </w:r>
      <w:r>
        <w:rPr>
          <w:i/>
          <w:sz w:val="28"/>
          <w:szCs w:val="28"/>
          <w:lang w:val="en-US"/>
        </w:rPr>
        <w:t xml:space="preserve">, </w:t>
      </w:r>
      <w:r w:rsidRPr="002A28A1">
        <w:rPr>
          <w:i/>
          <w:sz w:val="28"/>
          <w:szCs w:val="28"/>
          <w:lang w:val="en-US"/>
        </w:rPr>
        <w:t>strategic plan.</w:t>
      </w:r>
    </w:p>
    <w:p w:rsidR="00EB6F7B" w:rsidRPr="00EB6F7B" w:rsidRDefault="00EB6F7B" w:rsidP="00EB6F7B">
      <w:pPr>
        <w:tabs>
          <w:tab w:val="left" w:pos="426"/>
          <w:tab w:val="left" w:pos="851"/>
          <w:tab w:val="left" w:pos="993"/>
        </w:tabs>
        <w:spacing w:line="360" w:lineRule="auto"/>
        <w:jc w:val="both"/>
        <w:rPr>
          <w:b/>
          <w:sz w:val="28"/>
          <w:szCs w:val="28"/>
          <w:lang w:val="en-US"/>
        </w:rPr>
      </w:pPr>
    </w:p>
    <w:p w:rsidR="004D3DD9" w:rsidRPr="00EB6F7B" w:rsidRDefault="004D3DD9" w:rsidP="004D3DD9">
      <w:pPr>
        <w:tabs>
          <w:tab w:val="left" w:pos="426"/>
          <w:tab w:val="left" w:pos="851"/>
        </w:tabs>
        <w:spacing w:line="360" w:lineRule="auto"/>
        <w:jc w:val="both"/>
        <w:rPr>
          <w:b/>
          <w:sz w:val="28"/>
          <w:szCs w:val="28"/>
          <w:lang w:val="en-US"/>
        </w:rPr>
      </w:pPr>
    </w:p>
    <w:sectPr w:rsidR="004D3DD9" w:rsidRPr="00EB6F7B" w:rsidSect="001B2BFD"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72DBB"/>
    <w:multiLevelType w:val="hybridMultilevel"/>
    <w:tmpl w:val="4FD616E4"/>
    <w:lvl w:ilvl="0" w:tplc="D5EE8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B9C6BF3"/>
    <w:multiLevelType w:val="hybridMultilevel"/>
    <w:tmpl w:val="FCB696E6"/>
    <w:lvl w:ilvl="0" w:tplc="5D7275A0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C0F41C5"/>
    <w:multiLevelType w:val="hybridMultilevel"/>
    <w:tmpl w:val="D6645AFA"/>
    <w:lvl w:ilvl="0" w:tplc="A3AA3DC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D561E10"/>
    <w:multiLevelType w:val="hybridMultilevel"/>
    <w:tmpl w:val="D5DE5F34"/>
    <w:lvl w:ilvl="0" w:tplc="DCFC46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3342BC"/>
    <w:multiLevelType w:val="hybridMultilevel"/>
    <w:tmpl w:val="C0425FBC"/>
    <w:lvl w:ilvl="0" w:tplc="A3AA3DC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F77111D"/>
    <w:multiLevelType w:val="hybridMultilevel"/>
    <w:tmpl w:val="FCB696E6"/>
    <w:lvl w:ilvl="0" w:tplc="5D7275A0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67FD2A45"/>
    <w:multiLevelType w:val="hybridMultilevel"/>
    <w:tmpl w:val="8FF642D8"/>
    <w:lvl w:ilvl="0" w:tplc="A3AA3D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73F96175"/>
    <w:multiLevelType w:val="hybridMultilevel"/>
    <w:tmpl w:val="0BFAEA8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7"/>
  </w:num>
  <w:num w:numId="6">
    <w:abstractNumId w:val="6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B7C"/>
    <w:rsid w:val="000054AF"/>
    <w:rsid w:val="000376A7"/>
    <w:rsid w:val="00045904"/>
    <w:rsid w:val="00072CAD"/>
    <w:rsid w:val="000A72EE"/>
    <w:rsid w:val="000B6953"/>
    <w:rsid w:val="000B705F"/>
    <w:rsid w:val="000B74E2"/>
    <w:rsid w:val="000D4252"/>
    <w:rsid w:val="000F20FD"/>
    <w:rsid w:val="001110D0"/>
    <w:rsid w:val="001234E7"/>
    <w:rsid w:val="00162F3C"/>
    <w:rsid w:val="00180FE9"/>
    <w:rsid w:val="001B2BFD"/>
    <w:rsid w:val="001B617F"/>
    <w:rsid w:val="001D23A1"/>
    <w:rsid w:val="001E2A34"/>
    <w:rsid w:val="001F3694"/>
    <w:rsid w:val="001F5288"/>
    <w:rsid w:val="00216D0A"/>
    <w:rsid w:val="002206E3"/>
    <w:rsid w:val="00275306"/>
    <w:rsid w:val="00292E0C"/>
    <w:rsid w:val="002A28A1"/>
    <w:rsid w:val="002A4F72"/>
    <w:rsid w:val="002B6A18"/>
    <w:rsid w:val="002B7643"/>
    <w:rsid w:val="002C4528"/>
    <w:rsid w:val="002D35B2"/>
    <w:rsid w:val="003056BB"/>
    <w:rsid w:val="00314F13"/>
    <w:rsid w:val="00371D6E"/>
    <w:rsid w:val="00381F0A"/>
    <w:rsid w:val="003D004F"/>
    <w:rsid w:val="003F0259"/>
    <w:rsid w:val="003F42D5"/>
    <w:rsid w:val="00404F28"/>
    <w:rsid w:val="00422B45"/>
    <w:rsid w:val="00445EE0"/>
    <w:rsid w:val="00482746"/>
    <w:rsid w:val="004900F8"/>
    <w:rsid w:val="00493171"/>
    <w:rsid w:val="004D3DD9"/>
    <w:rsid w:val="004F49BF"/>
    <w:rsid w:val="005225E8"/>
    <w:rsid w:val="005256FB"/>
    <w:rsid w:val="005442B4"/>
    <w:rsid w:val="005B6B2C"/>
    <w:rsid w:val="006060FF"/>
    <w:rsid w:val="0063718D"/>
    <w:rsid w:val="00644E74"/>
    <w:rsid w:val="006473D0"/>
    <w:rsid w:val="00664FD0"/>
    <w:rsid w:val="006750BE"/>
    <w:rsid w:val="00685A98"/>
    <w:rsid w:val="00705F8F"/>
    <w:rsid w:val="00710579"/>
    <w:rsid w:val="00717178"/>
    <w:rsid w:val="007247AB"/>
    <w:rsid w:val="00731F03"/>
    <w:rsid w:val="00786565"/>
    <w:rsid w:val="00794B54"/>
    <w:rsid w:val="007C0342"/>
    <w:rsid w:val="00856E95"/>
    <w:rsid w:val="008727D5"/>
    <w:rsid w:val="008E0299"/>
    <w:rsid w:val="00933D0D"/>
    <w:rsid w:val="00934225"/>
    <w:rsid w:val="00952E94"/>
    <w:rsid w:val="00970041"/>
    <w:rsid w:val="009B2523"/>
    <w:rsid w:val="009B489E"/>
    <w:rsid w:val="009B7E45"/>
    <w:rsid w:val="009D7A6C"/>
    <w:rsid w:val="00A34017"/>
    <w:rsid w:val="00A3548C"/>
    <w:rsid w:val="00AD2DF4"/>
    <w:rsid w:val="00AE56C9"/>
    <w:rsid w:val="00B32496"/>
    <w:rsid w:val="00B40E48"/>
    <w:rsid w:val="00B46B7C"/>
    <w:rsid w:val="00B5042A"/>
    <w:rsid w:val="00B77612"/>
    <w:rsid w:val="00B80554"/>
    <w:rsid w:val="00B824F3"/>
    <w:rsid w:val="00B8762A"/>
    <w:rsid w:val="00B91C44"/>
    <w:rsid w:val="00BB578E"/>
    <w:rsid w:val="00BC5AE7"/>
    <w:rsid w:val="00BC776F"/>
    <w:rsid w:val="00C11752"/>
    <w:rsid w:val="00C45408"/>
    <w:rsid w:val="00C50CEA"/>
    <w:rsid w:val="00C5445B"/>
    <w:rsid w:val="00C845FA"/>
    <w:rsid w:val="00CF3685"/>
    <w:rsid w:val="00D04927"/>
    <w:rsid w:val="00D1215A"/>
    <w:rsid w:val="00D46605"/>
    <w:rsid w:val="00D603C1"/>
    <w:rsid w:val="00DD5C7F"/>
    <w:rsid w:val="00DD7CE4"/>
    <w:rsid w:val="00DE1AD8"/>
    <w:rsid w:val="00E27DE0"/>
    <w:rsid w:val="00E32CD2"/>
    <w:rsid w:val="00E540F9"/>
    <w:rsid w:val="00E93865"/>
    <w:rsid w:val="00EB6F7B"/>
    <w:rsid w:val="00EE5AE6"/>
    <w:rsid w:val="00F52FF9"/>
    <w:rsid w:val="00F548F7"/>
    <w:rsid w:val="00F54D08"/>
    <w:rsid w:val="00F845BF"/>
    <w:rsid w:val="00FA73CE"/>
    <w:rsid w:val="00FB37F1"/>
    <w:rsid w:val="00FE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B0BD1"/>
  <w15:chartTrackingRefBased/>
  <w15:docId w15:val="{79C7D132-2F13-4662-9D72-454934558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1B2BF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5">
    <w:name w:val="Pa15"/>
    <w:basedOn w:val="a"/>
    <w:next w:val="a"/>
    <w:uiPriority w:val="99"/>
    <w:rsid w:val="001B2BFD"/>
    <w:pPr>
      <w:widowControl/>
      <w:spacing w:line="201" w:lineRule="atLeast"/>
    </w:pPr>
    <w:rPr>
      <w:rFonts w:ascii="Arial" w:hAnsi="Arial" w:cs="Arial"/>
    </w:rPr>
  </w:style>
  <w:style w:type="paragraph" w:customStyle="1" w:styleId="Pa13">
    <w:name w:val="Pa13"/>
    <w:basedOn w:val="a"/>
    <w:next w:val="a"/>
    <w:uiPriority w:val="99"/>
    <w:rsid w:val="005256FB"/>
    <w:pPr>
      <w:widowControl/>
      <w:spacing w:line="171" w:lineRule="atLeast"/>
    </w:pPr>
    <w:rPr>
      <w:rFonts w:ascii="Arial" w:hAnsi="Arial" w:cs="Arial"/>
    </w:rPr>
  </w:style>
  <w:style w:type="character" w:customStyle="1" w:styleId="2">
    <w:name w:val="Основной текст (2)_"/>
    <w:basedOn w:val="a0"/>
    <w:link w:val="20"/>
    <w:rsid w:val="00FB37F1"/>
    <w:rPr>
      <w:rFonts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B37F1"/>
    <w:pPr>
      <w:shd w:val="clear" w:color="auto" w:fill="FFFFFF"/>
      <w:autoSpaceDE/>
      <w:autoSpaceDN/>
      <w:adjustRightInd/>
      <w:spacing w:after="480" w:line="0" w:lineRule="atLeast"/>
    </w:pPr>
    <w:rPr>
      <w:rFonts w:asciiTheme="minorHAnsi" w:eastAsia="Times New Roman"/>
      <w:sz w:val="28"/>
      <w:szCs w:val="28"/>
      <w:lang w:val="ru-RU" w:eastAsia="en-US"/>
    </w:rPr>
  </w:style>
  <w:style w:type="paragraph" w:customStyle="1" w:styleId="Style2">
    <w:name w:val="Style2"/>
    <w:basedOn w:val="a"/>
    <w:uiPriority w:val="99"/>
    <w:rsid w:val="00FB37F1"/>
    <w:pPr>
      <w:spacing w:line="299" w:lineRule="exact"/>
      <w:jc w:val="both"/>
    </w:pPr>
  </w:style>
  <w:style w:type="character" w:customStyle="1" w:styleId="FontStyle12">
    <w:name w:val="Font Style12"/>
    <w:basedOn w:val="a0"/>
    <w:uiPriority w:val="99"/>
    <w:rsid w:val="00FB37F1"/>
    <w:rPr>
      <w:rFonts w:ascii="Times New Roman" w:hAnsi="Times New Roman" w:cs="Times New Roman"/>
      <w:i/>
      <w:iCs/>
      <w:sz w:val="24"/>
      <w:szCs w:val="24"/>
    </w:rPr>
  </w:style>
  <w:style w:type="paragraph" w:styleId="a3">
    <w:name w:val="List Paragraph"/>
    <w:basedOn w:val="a"/>
    <w:uiPriority w:val="34"/>
    <w:qFormat/>
    <w:rsid w:val="00FB37F1"/>
    <w:pPr>
      <w:ind w:left="720"/>
      <w:contextualSpacing/>
    </w:pPr>
  </w:style>
  <w:style w:type="character" w:customStyle="1" w:styleId="apple-converted-space">
    <w:name w:val="apple-converted-space"/>
    <w:basedOn w:val="a0"/>
    <w:rsid w:val="00FB37F1"/>
  </w:style>
  <w:style w:type="character" w:styleId="a4">
    <w:name w:val="Hyperlink"/>
    <w:basedOn w:val="a0"/>
    <w:uiPriority w:val="99"/>
    <w:semiHidden/>
    <w:unhideWhenUsed/>
    <w:rsid w:val="00FB37F1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FB37F1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222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66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329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1467</TotalTime>
  <Pages>10</Pages>
  <Words>2671</Words>
  <Characters>15229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User</cp:lastModifiedBy>
  <cp:revision>71</cp:revision>
  <dcterms:created xsi:type="dcterms:W3CDTF">2016-04-28T06:49:00Z</dcterms:created>
  <dcterms:modified xsi:type="dcterms:W3CDTF">2016-05-08T21:03:00Z</dcterms:modified>
</cp:coreProperties>
</file>